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4935" w:rsidRDefault="00774935" w:rsidP="00875C61">
      <w:pPr>
        <w:tabs>
          <w:tab w:val="left" w:pos="7655"/>
          <w:tab w:val="left" w:pos="7797"/>
        </w:tabs>
        <w:jc w:val="center"/>
      </w:pPr>
      <w:r>
        <w:rPr>
          <w:noProof/>
        </w:rPr>
        <w:drawing>
          <wp:inline distT="0" distB="0" distL="0" distR="0" wp14:anchorId="649DDD4D" wp14:editId="173FCB76">
            <wp:extent cx="617220" cy="723900"/>
            <wp:effectExtent l="0" t="0" r="0" b="0"/>
            <wp:docPr id="1" name="Рисунок 1" descr="Описание: GBR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Описание: GBR2"/>
                    <pic:cNvPicPr>
                      <a:picLocks noChangeArrowheads="1"/>
                    </pic:cNvPicPr>
                  </pic:nvPicPr>
                  <pic:blipFill>
                    <a:blip r:embed="rId8">
                      <a:clrChange>
                        <a:clrFrom>
                          <a:srgbClr val="F6F5FB"/>
                        </a:clrFrom>
                        <a:clrTo>
                          <a:srgbClr val="F6F5FB">
                            <a:alpha val="0"/>
                          </a:srgbClr>
                        </a:clrTo>
                      </a:clrChange>
                      <a:lum bright="30000" contrast="24000"/>
                      <a:grayscl/>
                      <a:extLst>
                        <a:ext uri="{28A0092B-C50C-407E-A947-70E740481C1C}">
                          <a14:useLocalDpi xmlns:a14="http://schemas.microsoft.com/office/drawing/2010/main" val="0"/>
                        </a:ext>
                      </a:extLst>
                    </a:blip>
                    <a:srcRect l="14465" t="24855" r="14651" b="14143"/>
                    <a:stretch>
                      <a:fillRect/>
                    </a:stretch>
                  </pic:blipFill>
                  <pic:spPr bwMode="auto">
                    <a:xfrm>
                      <a:off x="0" y="0"/>
                      <a:ext cx="617220" cy="723900"/>
                    </a:xfrm>
                    <a:prstGeom prst="rect">
                      <a:avLst/>
                    </a:prstGeom>
                    <a:noFill/>
                    <a:ln>
                      <a:noFill/>
                    </a:ln>
                  </pic:spPr>
                </pic:pic>
              </a:graphicData>
            </a:graphic>
          </wp:inline>
        </w:drawing>
      </w:r>
    </w:p>
    <w:p w:rsidR="00774935" w:rsidRDefault="00774935" w:rsidP="00774935">
      <w:pPr>
        <w:jc w:val="center"/>
        <w:rPr>
          <w:b/>
          <w:sz w:val="28"/>
          <w:szCs w:val="28"/>
        </w:rPr>
      </w:pPr>
      <w:r>
        <w:rPr>
          <w:b/>
          <w:sz w:val="28"/>
          <w:szCs w:val="28"/>
        </w:rPr>
        <w:t xml:space="preserve"> </w:t>
      </w:r>
    </w:p>
    <w:p w:rsidR="00774935" w:rsidRDefault="00774935" w:rsidP="00774935">
      <w:pPr>
        <w:jc w:val="center"/>
        <w:rPr>
          <w:b/>
          <w:sz w:val="28"/>
          <w:szCs w:val="28"/>
        </w:rPr>
      </w:pPr>
      <w:r>
        <w:rPr>
          <w:b/>
          <w:sz w:val="28"/>
          <w:szCs w:val="28"/>
        </w:rPr>
        <w:t>АДМИНИСТРАЦИЯ</w:t>
      </w:r>
    </w:p>
    <w:p w:rsidR="00774935" w:rsidRDefault="00774935" w:rsidP="00774935">
      <w:pPr>
        <w:jc w:val="center"/>
        <w:rPr>
          <w:b/>
          <w:sz w:val="28"/>
          <w:szCs w:val="28"/>
        </w:rPr>
      </w:pPr>
      <w:r>
        <w:rPr>
          <w:b/>
          <w:sz w:val="28"/>
          <w:szCs w:val="28"/>
        </w:rPr>
        <w:t>МУНИЦИПАЛЬНОГО ОБРАЗОВАНИЯ</w:t>
      </w:r>
    </w:p>
    <w:p w:rsidR="00774935" w:rsidRDefault="00774935" w:rsidP="00774935">
      <w:pPr>
        <w:jc w:val="center"/>
        <w:rPr>
          <w:b/>
          <w:sz w:val="28"/>
          <w:szCs w:val="28"/>
        </w:rPr>
      </w:pPr>
      <w:r>
        <w:rPr>
          <w:b/>
          <w:sz w:val="28"/>
          <w:szCs w:val="28"/>
        </w:rPr>
        <w:t>БИЛИБИНСКИЙ МУНИЦИПАЛЬНЫЙ РАЙОН</w:t>
      </w:r>
    </w:p>
    <w:p w:rsidR="00774935" w:rsidRDefault="00774935" w:rsidP="00774935">
      <w:pPr>
        <w:jc w:val="center"/>
        <w:rPr>
          <w:b/>
          <w:sz w:val="28"/>
          <w:szCs w:val="28"/>
        </w:rPr>
      </w:pPr>
      <w:r>
        <w:rPr>
          <w:b/>
          <w:sz w:val="28"/>
          <w:szCs w:val="28"/>
        </w:rPr>
        <w:t>ЧУКОТСКОГО АВТОНОМНОГО ОКРУГА</w:t>
      </w:r>
    </w:p>
    <w:p w:rsidR="00774935" w:rsidRDefault="00774935" w:rsidP="00774935">
      <w:pPr>
        <w:jc w:val="center"/>
        <w:rPr>
          <w:sz w:val="28"/>
          <w:szCs w:val="28"/>
        </w:rPr>
      </w:pPr>
    </w:p>
    <w:p w:rsidR="00774935" w:rsidRDefault="00774935" w:rsidP="00774935">
      <w:pPr>
        <w:jc w:val="center"/>
        <w:rPr>
          <w:b/>
          <w:sz w:val="32"/>
          <w:szCs w:val="32"/>
        </w:rPr>
      </w:pPr>
      <w:r>
        <w:rPr>
          <w:b/>
          <w:sz w:val="32"/>
          <w:szCs w:val="32"/>
        </w:rPr>
        <w:t>П О С Т А Н О В Л Е Н И Е</w:t>
      </w:r>
    </w:p>
    <w:p w:rsidR="00774935" w:rsidRPr="00DF560A" w:rsidRDefault="00774935" w:rsidP="00774935">
      <w:pPr>
        <w:jc w:val="center"/>
        <w:rPr>
          <w:sz w:val="28"/>
          <w:szCs w:val="28"/>
        </w:rPr>
      </w:pPr>
    </w:p>
    <w:p w:rsidR="00774935" w:rsidRDefault="00774935" w:rsidP="00DF560A">
      <w:pPr>
        <w:rPr>
          <w:b/>
          <w:sz w:val="28"/>
          <w:szCs w:val="28"/>
        </w:rPr>
      </w:pPr>
    </w:p>
    <w:tbl>
      <w:tblPr>
        <w:tblW w:w="10490" w:type="dxa"/>
        <w:tblInd w:w="-34" w:type="dxa"/>
        <w:tblLook w:val="01E0" w:firstRow="1" w:lastRow="1" w:firstColumn="1" w:lastColumn="1" w:noHBand="0" w:noVBand="0"/>
      </w:tblPr>
      <w:tblGrid>
        <w:gridCol w:w="3936"/>
        <w:gridCol w:w="3294"/>
        <w:gridCol w:w="3260"/>
      </w:tblGrid>
      <w:tr w:rsidR="00421C07" w:rsidRPr="00D0315E" w:rsidTr="00955E0E">
        <w:tc>
          <w:tcPr>
            <w:tcW w:w="3936" w:type="dxa"/>
            <w:hideMark/>
          </w:tcPr>
          <w:p w:rsidR="00421C07" w:rsidRPr="004C11EA" w:rsidRDefault="00513812" w:rsidP="00055EC2">
            <w:pPr>
              <w:ind w:left="-108"/>
              <w:rPr>
                <w:sz w:val="26"/>
                <w:szCs w:val="26"/>
              </w:rPr>
            </w:pPr>
            <w:r>
              <w:rPr>
                <w:sz w:val="26"/>
                <w:szCs w:val="26"/>
              </w:rPr>
              <w:t>о</w:t>
            </w:r>
            <w:r w:rsidR="00421C07" w:rsidRPr="004C11EA">
              <w:rPr>
                <w:sz w:val="26"/>
                <w:szCs w:val="26"/>
              </w:rPr>
              <w:t>т</w:t>
            </w:r>
            <w:r w:rsidR="0079679B" w:rsidRPr="004C11EA">
              <w:rPr>
                <w:sz w:val="26"/>
                <w:szCs w:val="26"/>
              </w:rPr>
              <w:t xml:space="preserve"> </w:t>
            </w:r>
            <w:r w:rsidR="00055EC2" w:rsidRPr="00055EC2">
              <w:rPr>
                <w:sz w:val="26"/>
                <w:szCs w:val="26"/>
                <w:u w:val="single"/>
              </w:rPr>
              <w:t xml:space="preserve">10 сентября </w:t>
            </w:r>
            <w:r w:rsidR="00421C07" w:rsidRPr="00055EC2">
              <w:rPr>
                <w:sz w:val="26"/>
                <w:szCs w:val="26"/>
                <w:u w:val="single"/>
              </w:rPr>
              <w:t>202</w:t>
            </w:r>
            <w:r w:rsidR="00BB26A3" w:rsidRPr="00055EC2">
              <w:rPr>
                <w:sz w:val="26"/>
                <w:szCs w:val="26"/>
                <w:u w:val="single"/>
              </w:rPr>
              <w:t>5</w:t>
            </w:r>
            <w:r w:rsidR="00282209" w:rsidRPr="00055EC2">
              <w:rPr>
                <w:sz w:val="26"/>
                <w:szCs w:val="26"/>
                <w:u w:val="single"/>
              </w:rPr>
              <w:t xml:space="preserve"> </w:t>
            </w:r>
            <w:r w:rsidR="00421C07" w:rsidRPr="00055EC2">
              <w:rPr>
                <w:sz w:val="26"/>
                <w:szCs w:val="26"/>
                <w:u w:val="single"/>
              </w:rPr>
              <w:t xml:space="preserve"> года</w:t>
            </w:r>
          </w:p>
        </w:tc>
        <w:tc>
          <w:tcPr>
            <w:tcW w:w="3294" w:type="dxa"/>
            <w:hideMark/>
          </w:tcPr>
          <w:p w:rsidR="00421C07" w:rsidRPr="004C11EA" w:rsidRDefault="00421C07" w:rsidP="00055EC2">
            <w:pPr>
              <w:ind w:left="-1100" w:firstLine="1100"/>
              <w:rPr>
                <w:sz w:val="26"/>
                <w:szCs w:val="26"/>
              </w:rPr>
            </w:pPr>
            <w:r w:rsidRPr="004C11EA">
              <w:rPr>
                <w:sz w:val="26"/>
                <w:szCs w:val="26"/>
              </w:rPr>
              <w:t>№</w:t>
            </w:r>
            <w:r w:rsidR="0079679B" w:rsidRPr="004C11EA">
              <w:rPr>
                <w:sz w:val="26"/>
                <w:szCs w:val="26"/>
              </w:rPr>
              <w:t xml:space="preserve"> </w:t>
            </w:r>
            <w:r w:rsidR="00055EC2">
              <w:rPr>
                <w:sz w:val="26"/>
                <w:szCs w:val="26"/>
              </w:rPr>
              <w:t xml:space="preserve"> </w:t>
            </w:r>
            <w:r w:rsidR="00055EC2" w:rsidRPr="00055EC2">
              <w:rPr>
                <w:sz w:val="26"/>
                <w:szCs w:val="26"/>
                <w:u w:val="single"/>
              </w:rPr>
              <w:t>791</w:t>
            </w:r>
          </w:p>
        </w:tc>
        <w:tc>
          <w:tcPr>
            <w:tcW w:w="3260" w:type="dxa"/>
            <w:hideMark/>
          </w:tcPr>
          <w:p w:rsidR="00421C07" w:rsidRPr="004C11EA" w:rsidRDefault="0079679B" w:rsidP="004C11EA">
            <w:pPr>
              <w:tabs>
                <w:tab w:val="left" w:pos="1320"/>
                <w:tab w:val="left" w:pos="1500"/>
              </w:tabs>
              <w:ind w:right="-108"/>
              <w:jc w:val="right"/>
              <w:rPr>
                <w:sz w:val="26"/>
                <w:szCs w:val="26"/>
              </w:rPr>
            </w:pPr>
            <w:r w:rsidRPr="004C11EA">
              <w:rPr>
                <w:sz w:val="26"/>
                <w:szCs w:val="26"/>
              </w:rPr>
              <w:t xml:space="preserve">              </w:t>
            </w:r>
            <w:r w:rsidR="00421C07" w:rsidRPr="004C11EA">
              <w:rPr>
                <w:sz w:val="26"/>
                <w:szCs w:val="26"/>
              </w:rPr>
              <w:t>г. Билибино</w:t>
            </w:r>
          </w:p>
        </w:tc>
      </w:tr>
    </w:tbl>
    <w:p w:rsidR="00B90915" w:rsidRDefault="00B90915" w:rsidP="00B769A1">
      <w:pPr>
        <w:jc w:val="both"/>
        <w:rPr>
          <w:sz w:val="25"/>
          <w:szCs w:val="25"/>
        </w:rPr>
      </w:pPr>
    </w:p>
    <w:p w:rsidR="004C11EA" w:rsidRPr="00D0315E" w:rsidRDefault="004C11EA" w:rsidP="00B769A1">
      <w:pPr>
        <w:jc w:val="both"/>
        <w:rPr>
          <w:sz w:val="25"/>
          <w:szCs w:val="25"/>
        </w:rPr>
      </w:pPr>
    </w:p>
    <w:tbl>
      <w:tblPr>
        <w:tblW w:w="5245" w:type="dxa"/>
        <w:tblInd w:w="-34" w:type="dxa"/>
        <w:tblLook w:val="01E0" w:firstRow="1" w:lastRow="1" w:firstColumn="1" w:lastColumn="1" w:noHBand="0" w:noVBand="0"/>
      </w:tblPr>
      <w:tblGrid>
        <w:gridCol w:w="5245"/>
      </w:tblGrid>
      <w:tr w:rsidR="00774935" w:rsidRPr="0098092F" w:rsidTr="00D1218E">
        <w:trPr>
          <w:trHeight w:val="497"/>
        </w:trPr>
        <w:tc>
          <w:tcPr>
            <w:tcW w:w="5245" w:type="dxa"/>
            <w:hideMark/>
          </w:tcPr>
          <w:p w:rsidR="00774935" w:rsidRPr="00F94B38" w:rsidRDefault="002A5EDD" w:rsidP="00D1218E">
            <w:pPr>
              <w:pStyle w:val="21"/>
              <w:shd w:val="clear" w:color="auto" w:fill="FFFFFF"/>
              <w:ind w:left="-108"/>
              <w:jc w:val="both"/>
              <w:rPr>
                <w:sz w:val="26"/>
                <w:szCs w:val="26"/>
              </w:rPr>
            </w:pPr>
            <w:r>
              <w:rPr>
                <w:sz w:val="26"/>
                <w:szCs w:val="26"/>
              </w:rPr>
              <w:t xml:space="preserve">Об утверждении Программы проведения оценки обеспечения готовности к отопительному периоду 2025-2026 годов </w:t>
            </w:r>
            <w:r w:rsidR="00513812">
              <w:rPr>
                <w:sz w:val="26"/>
                <w:szCs w:val="26"/>
              </w:rPr>
              <w:t xml:space="preserve"> </w:t>
            </w:r>
          </w:p>
        </w:tc>
      </w:tr>
    </w:tbl>
    <w:p w:rsidR="0098092F" w:rsidRDefault="0098092F" w:rsidP="00E52EF2">
      <w:pPr>
        <w:ind w:left="-567" w:right="-1" w:firstLine="567"/>
        <w:jc w:val="both"/>
        <w:rPr>
          <w:color w:val="000000"/>
          <w:sz w:val="26"/>
          <w:szCs w:val="26"/>
          <w:lang w:bidi="ru-RU"/>
        </w:rPr>
      </w:pPr>
    </w:p>
    <w:p w:rsidR="00F94B38" w:rsidRDefault="00F94B38" w:rsidP="00E52EF2">
      <w:pPr>
        <w:ind w:left="-567" w:right="-1" w:firstLine="567"/>
        <w:jc w:val="both"/>
        <w:rPr>
          <w:color w:val="000000"/>
          <w:sz w:val="26"/>
          <w:szCs w:val="26"/>
          <w:lang w:bidi="ru-RU"/>
        </w:rPr>
      </w:pPr>
    </w:p>
    <w:p w:rsidR="00AE60ED" w:rsidRPr="007C4BA5" w:rsidRDefault="007C4BA5" w:rsidP="00D1218E">
      <w:pPr>
        <w:ind w:left="-142" w:right="-142" w:firstLine="567"/>
        <w:jc w:val="both"/>
        <w:rPr>
          <w:sz w:val="26"/>
          <w:szCs w:val="26"/>
        </w:rPr>
      </w:pPr>
      <w:r w:rsidRPr="007C4BA5">
        <w:rPr>
          <w:sz w:val="26"/>
          <w:szCs w:val="26"/>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Федеральным законом от 27 июля 2010 года № 190-ФЗ «О теплоснабжении», приказом Министерства энергетики Российской Федерации от 13 ноября 2024 года № 2234 «Об утверждении Правил обеспечения готовности к отопительному периоду и Порядка проведения оценки обеспечения готовности к отопительному периоду», </w:t>
      </w:r>
      <w:r w:rsidR="00F1044D" w:rsidRPr="007C4BA5">
        <w:rPr>
          <w:color w:val="000000"/>
          <w:sz w:val="26"/>
          <w:szCs w:val="26"/>
          <w:lang w:bidi="ru-RU"/>
        </w:rPr>
        <w:t xml:space="preserve"> р</w:t>
      </w:r>
      <w:r w:rsidR="00AE60ED" w:rsidRPr="007C4BA5">
        <w:rPr>
          <w:color w:val="000000"/>
          <w:sz w:val="26"/>
          <w:szCs w:val="26"/>
          <w:lang w:bidi="ru-RU"/>
        </w:rPr>
        <w:t xml:space="preserve">уководствуясь Уставом муниципального образования Билибинский муниципальный район, </w:t>
      </w:r>
      <w:r w:rsidR="00AE60ED" w:rsidRPr="007C4BA5">
        <w:rPr>
          <w:sz w:val="26"/>
          <w:szCs w:val="26"/>
        </w:rPr>
        <w:t xml:space="preserve">Администрация </w:t>
      </w:r>
      <w:r w:rsidR="00F1044D" w:rsidRPr="007C4BA5">
        <w:rPr>
          <w:sz w:val="26"/>
          <w:szCs w:val="26"/>
        </w:rPr>
        <w:t>муниципального</w:t>
      </w:r>
      <w:r w:rsidR="00AE60ED" w:rsidRPr="007C4BA5">
        <w:rPr>
          <w:sz w:val="26"/>
          <w:szCs w:val="26"/>
        </w:rPr>
        <w:t xml:space="preserve"> образова</w:t>
      </w:r>
      <w:r w:rsidR="00F1044D" w:rsidRPr="007C4BA5">
        <w:rPr>
          <w:sz w:val="26"/>
          <w:szCs w:val="26"/>
        </w:rPr>
        <w:t xml:space="preserve">ния Билибинский муниципальный </w:t>
      </w:r>
      <w:r w:rsidR="00AE60ED" w:rsidRPr="007C4BA5">
        <w:rPr>
          <w:sz w:val="26"/>
          <w:szCs w:val="26"/>
        </w:rPr>
        <w:t>район</w:t>
      </w:r>
    </w:p>
    <w:p w:rsidR="00AE60ED" w:rsidRDefault="00AE60ED" w:rsidP="004C11EA">
      <w:pPr>
        <w:shd w:val="clear" w:color="auto" w:fill="FFFFFF"/>
        <w:ind w:right="-1" w:firstLine="567"/>
        <w:jc w:val="both"/>
        <w:rPr>
          <w:b/>
          <w:spacing w:val="20"/>
          <w:sz w:val="26"/>
          <w:szCs w:val="26"/>
        </w:rPr>
      </w:pPr>
      <w:r w:rsidRPr="0098092F">
        <w:rPr>
          <w:b/>
          <w:spacing w:val="20"/>
          <w:sz w:val="26"/>
          <w:szCs w:val="26"/>
        </w:rPr>
        <w:t>ПОСТАНОВЛЯЕТ:</w:t>
      </w:r>
    </w:p>
    <w:p w:rsidR="00F94B38" w:rsidRPr="0098092F" w:rsidRDefault="00F94B38" w:rsidP="004C11EA">
      <w:pPr>
        <w:shd w:val="clear" w:color="auto" w:fill="FFFFFF"/>
        <w:ind w:right="-1" w:firstLine="567"/>
        <w:jc w:val="both"/>
        <w:rPr>
          <w:b/>
          <w:spacing w:val="20"/>
          <w:sz w:val="26"/>
          <w:szCs w:val="26"/>
        </w:rPr>
      </w:pPr>
    </w:p>
    <w:p w:rsidR="00732FD5" w:rsidRPr="007C4BA5" w:rsidRDefault="007C4BA5" w:rsidP="00D1218E">
      <w:pPr>
        <w:pStyle w:val="af1"/>
        <w:numPr>
          <w:ilvl w:val="0"/>
          <w:numId w:val="1"/>
        </w:numPr>
        <w:tabs>
          <w:tab w:val="left" w:pos="1276"/>
        </w:tabs>
        <w:ind w:left="-142" w:right="-1" w:firstLine="567"/>
        <w:jc w:val="both"/>
        <w:rPr>
          <w:sz w:val="26"/>
          <w:szCs w:val="26"/>
        </w:rPr>
      </w:pPr>
      <w:r w:rsidRPr="007C4BA5">
        <w:rPr>
          <w:sz w:val="26"/>
          <w:szCs w:val="26"/>
        </w:rPr>
        <w:t>Утвердить Программу проведения оценки обеспечения готовности к отопительному периоду 2025-2026 годов согласно приложению 1 к настоящему постановлению</w:t>
      </w:r>
      <w:r w:rsidR="00732FD5" w:rsidRPr="007C4BA5">
        <w:rPr>
          <w:sz w:val="26"/>
          <w:szCs w:val="26"/>
        </w:rPr>
        <w:t>.</w:t>
      </w:r>
    </w:p>
    <w:p w:rsidR="007C4BA5" w:rsidRPr="007C4BA5" w:rsidRDefault="007C4BA5" w:rsidP="00D1218E">
      <w:pPr>
        <w:pStyle w:val="af1"/>
        <w:numPr>
          <w:ilvl w:val="0"/>
          <w:numId w:val="1"/>
        </w:numPr>
        <w:tabs>
          <w:tab w:val="left" w:pos="1276"/>
        </w:tabs>
        <w:ind w:left="-142" w:right="-1" w:firstLine="567"/>
        <w:jc w:val="both"/>
        <w:rPr>
          <w:sz w:val="26"/>
          <w:szCs w:val="26"/>
        </w:rPr>
      </w:pPr>
      <w:r w:rsidRPr="007C4BA5">
        <w:rPr>
          <w:sz w:val="26"/>
          <w:szCs w:val="26"/>
        </w:rPr>
        <w:t>Утвердить состав комиссии по оценке обеспечения готовности к отопительному периоду согласно приложению 2 к настоящему постановлению.</w:t>
      </w:r>
    </w:p>
    <w:p w:rsidR="007C4BA5" w:rsidRPr="007C4BA5" w:rsidRDefault="007C4BA5" w:rsidP="00D1218E">
      <w:pPr>
        <w:pStyle w:val="af1"/>
        <w:numPr>
          <w:ilvl w:val="0"/>
          <w:numId w:val="1"/>
        </w:numPr>
        <w:tabs>
          <w:tab w:val="left" w:pos="1276"/>
        </w:tabs>
        <w:ind w:left="-142" w:right="-1" w:firstLine="567"/>
        <w:jc w:val="both"/>
        <w:rPr>
          <w:sz w:val="26"/>
          <w:szCs w:val="26"/>
        </w:rPr>
      </w:pPr>
      <w:r w:rsidRPr="007C4BA5">
        <w:rPr>
          <w:sz w:val="26"/>
          <w:szCs w:val="26"/>
        </w:rPr>
        <w:t>Срок работы комиссии определить в период с 1 августа 2025 года по                                     1 ноября 2025 года.</w:t>
      </w:r>
    </w:p>
    <w:p w:rsidR="00E52EF2" w:rsidRDefault="00E52EF2" w:rsidP="00D1218E">
      <w:pPr>
        <w:pStyle w:val="af1"/>
        <w:numPr>
          <w:ilvl w:val="0"/>
          <w:numId w:val="1"/>
        </w:numPr>
        <w:tabs>
          <w:tab w:val="left" w:pos="1276"/>
        </w:tabs>
        <w:ind w:left="-142" w:right="-1" w:firstLine="567"/>
        <w:jc w:val="both"/>
        <w:rPr>
          <w:sz w:val="26"/>
          <w:szCs w:val="26"/>
        </w:rPr>
      </w:pPr>
      <w:r w:rsidRPr="001843CF">
        <w:rPr>
          <w:sz w:val="26"/>
          <w:szCs w:val="26"/>
        </w:rPr>
        <w:t xml:space="preserve">Опубликовать настоящее постановление в «Информационном вестнике Билибинского района» и разместить на официальном сайте муниципального образования Билибинский муниципальный район. </w:t>
      </w:r>
    </w:p>
    <w:p w:rsidR="00E52EF2" w:rsidRDefault="00E52EF2" w:rsidP="00D1218E">
      <w:pPr>
        <w:pStyle w:val="af1"/>
        <w:numPr>
          <w:ilvl w:val="0"/>
          <w:numId w:val="1"/>
        </w:numPr>
        <w:tabs>
          <w:tab w:val="left" w:pos="1276"/>
        </w:tabs>
        <w:ind w:left="-142" w:firstLine="567"/>
        <w:jc w:val="both"/>
        <w:rPr>
          <w:sz w:val="26"/>
          <w:szCs w:val="26"/>
        </w:rPr>
      </w:pPr>
      <w:r w:rsidRPr="001843CF">
        <w:rPr>
          <w:sz w:val="26"/>
          <w:szCs w:val="26"/>
        </w:rPr>
        <w:t>Настоящее постановление вступает в силу с</w:t>
      </w:r>
      <w:r w:rsidR="001843CF">
        <w:rPr>
          <w:sz w:val="26"/>
          <w:szCs w:val="26"/>
        </w:rPr>
        <w:t>о дня его</w:t>
      </w:r>
      <w:r w:rsidRPr="001843CF">
        <w:rPr>
          <w:sz w:val="26"/>
          <w:szCs w:val="26"/>
        </w:rPr>
        <w:t xml:space="preserve"> </w:t>
      </w:r>
      <w:r w:rsidR="001843CF">
        <w:rPr>
          <w:sz w:val="26"/>
          <w:szCs w:val="26"/>
        </w:rPr>
        <w:t xml:space="preserve">официального </w:t>
      </w:r>
      <w:r w:rsidRPr="001843CF">
        <w:rPr>
          <w:sz w:val="26"/>
          <w:szCs w:val="26"/>
        </w:rPr>
        <w:t>опубликования.</w:t>
      </w:r>
    </w:p>
    <w:p w:rsidR="00E52EF2" w:rsidRPr="00F52208" w:rsidRDefault="00E52EF2" w:rsidP="00D1218E">
      <w:pPr>
        <w:pStyle w:val="af1"/>
        <w:numPr>
          <w:ilvl w:val="0"/>
          <w:numId w:val="1"/>
        </w:numPr>
        <w:tabs>
          <w:tab w:val="left" w:pos="1276"/>
        </w:tabs>
        <w:ind w:left="-142" w:firstLine="567"/>
        <w:jc w:val="both"/>
        <w:rPr>
          <w:sz w:val="26"/>
          <w:szCs w:val="26"/>
        </w:rPr>
      </w:pPr>
      <w:r w:rsidRPr="00F52208">
        <w:rPr>
          <w:sz w:val="26"/>
          <w:szCs w:val="26"/>
        </w:rPr>
        <w:t xml:space="preserve">Контроль за исполнением настоящего постановления </w:t>
      </w:r>
      <w:r w:rsidR="00732FD5">
        <w:rPr>
          <w:sz w:val="26"/>
          <w:szCs w:val="26"/>
        </w:rPr>
        <w:t xml:space="preserve">возложить на </w:t>
      </w:r>
      <w:r w:rsidR="007C4BA5">
        <w:rPr>
          <w:sz w:val="26"/>
          <w:szCs w:val="26"/>
        </w:rPr>
        <w:t>заместителя Главы Администрации -</w:t>
      </w:r>
      <w:r w:rsidR="00732FD5">
        <w:rPr>
          <w:sz w:val="26"/>
          <w:szCs w:val="26"/>
        </w:rPr>
        <w:t xml:space="preserve"> начальника Управления промышленной и сельскохозяйственной политики</w:t>
      </w:r>
      <w:r w:rsidR="007C4BA5">
        <w:rPr>
          <w:sz w:val="26"/>
          <w:szCs w:val="26"/>
        </w:rPr>
        <w:t xml:space="preserve"> А.В. Медведева</w:t>
      </w:r>
      <w:r w:rsidR="00F52208">
        <w:rPr>
          <w:sz w:val="26"/>
          <w:szCs w:val="26"/>
        </w:rPr>
        <w:t>.</w:t>
      </w:r>
    </w:p>
    <w:p w:rsidR="004C11EA" w:rsidRDefault="004C11EA" w:rsidP="00D1218E">
      <w:pPr>
        <w:pStyle w:val="ae"/>
        <w:ind w:left="-142" w:firstLine="567"/>
        <w:rPr>
          <w:sz w:val="26"/>
          <w:szCs w:val="26"/>
        </w:rPr>
      </w:pPr>
    </w:p>
    <w:p w:rsidR="004C11EA" w:rsidRDefault="004C11EA" w:rsidP="00E52EF2">
      <w:pPr>
        <w:pStyle w:val="ae"/>
        <w:ind w:left="-567"/>
        <w:rPr>
          <w:sz w:val="26"/>
          <w:szCs w:val="26"/>
        </w:rPr>
      </w:pPr>
    </w:p>
    <w:p w:rsidR="00B23DE5" w:rsidRDefault="00B23DE5" w:rsidP="00E52EF2">
      <w:pPr>
        <w:pStyle w:val="ae"/>
        <w:ind w:left="-567"/>
        <w:rPr>
          <w:sz w:val="26"/>
          <w:szCs w:val="26"/>
        </w:rPr>
      </w:pPr>
    </w:p>
    <w:p w:rsidR="00E52EF2" w:rsidRPr="00E52EF2" w:rsidRDefault="002625FE" w:rsidP="004C11EA">
      <w:pPr>
        <w:pStyle w:val="ae"/>
        <w:ind w:left="0"/>
        <w:rPr>
          <w:sz w:val="26"/>
          <w:szCs w:val="26"/>
        </w:rPr>
      </w:pPr>
      <w:r>
        <w:rPr>
          <w:sz w:val="26"/>
          <w:szCs w:val="26"/>
        </w:rPr>
        <w:t>Глав</w:t>
      </w:r>
      <w:r w:rsidR="00732FD5">
        <w:rPr>
          <w:sz w:val="26"/>
          <w:szCs w:val="26"/>
        </w:rPr>
        <w:t>а</w:t>
      </w:r>
      <w:r>
        <w:rPr>
          <w:sz w:val="26"/>
          <w:szCs w:val="26"/>
        </w:rPr>
        <w:t xml:space="preserve"> Администрации                </w:t>
      </w:r>
      <w:r w:rsidR="00D1218E">
        <w:rPr>
          <w:sz w:val="26"/>
          <w:szCs w:val="26"/>
        </w:rPr>
        <w:t xml:space="preserve"> </w:t>
      </w:r>
      <w:r>
        <w:rPr>
          <w:sz w:val="26"/>
          <w:szCs w:val="26"/>
        </w:rPr>
        <w:t xml:space="preserve">                       </w:t>
      </w:r>
      <w:r w:rsidR="007C4BA5">
        <w:rPr>
          <w:sz w:val="26"/>
          <w:szCs w:val="26"/>
        </w:rPr>
        <w:t xml:space="preserve">                      </w:t>
      </w:r>
      <w:r w:rsidR="003D5BC4">
        <w:rPr>
          <w:sz w:val="26"/>
          <w:szCs w:val="26"/>
        </w:rPr>
        <w:t xml:space="preserve"> </w:t>
      </w:r>
      <w:r>
        <w:rPr>
          <w:sz w:val="26"/>
          <w:szCs w:val="26"/>
        </w:rPr>
        <w:t xml:space="preserve">                                 </w:t>
      </w:r>
      <w:r w:rsidR="00732FD5">
        <w:rPr>
          <w:sz w:val="26"/>
          <w:szCs w:val="26"/>
        </w:rPr>
        <w:t>Е</w:t>
      </w:r>
      <w:r>
        <w:rPr>
          <w:sz w:val="26"/>
          <w:szCs w:val="26"/>
        </w:rPr>
        <w:t>.</w:t>
      </w:r>
      <w:r w:rsidR="00732FD5">
        <w:rPr>
          <w:sz w:val="26"/>
          <w:szCs w:val="26"/>
        </w:rPr>
        <w:t>З</w:t>
      </w:r>
      <w:r>
        <w:rPr>
          <w:sz w:val="26"/>
          <w:szCs w:val="26"/>
        </w:rPr>
        <w:t xml:space="preserve">. </w:t>
      </w:r>
      <w:r w:rsidR="00732FD5">
        <w:rPr>
          <w:sz w:val="26"/>
          <w:szCs w:val="26"/>
        </w:rPr>
        <w:t>Сафонов</w:t>
      </w:r>
    </w:p>
    <w:p w:rsidR="00176A5A" w:rsidRDefault="00176A5A" w:rsidP="00A87EF8">
      <w:pPr>
        <w:rPr>
          <w:sz w:val="26"/>
          <w:szCs w:val="26"/>
        </w:rPr>
      </w:pPr>
    </w:p>
    <w:p w:rsidR="004C11EA" w:rsidRDefault="004C11EA" w:rsidP="00A87EF8">
      <w:pPr>
        <w:rPr>
          <w:sz w:val="26"/>
          <w:szCs w:val="26"/>
        </w:rPr>
      </w:pPr>
    </w:p>
    <w:p w:rsidR="002625FE" w:rsidRDefault="002625FE" w:rsidP="00A87EF8">
      <w:pPr>
        <w:rPr>
          <w:sz w:val="26"/>
          <w:szCs w:val="26"/>
        </w:rPr>
      </w:pPr>
    </w:p>
    <w:p w:rsidR="003D5BC4" w:rsidRDefault="003D5BC4" w:rsidP="00A87EF8">
      <w:pPr>
        <w:rPr>
          <w:sz w:val="26"/>
          <w:szCs w:val="26"/>
        </w:rPr>
      </w:pPr>
    </w:p>
    <w:p w:rsidR="003D5BC4" w:rsidRDefault="003D5BC4" w:rsidP="00A87EF8">
      <w:pPr>
        <w:rPr>
          <w:sz w:val="26"/>
          <w:szCs w:val="26"/>
        </w:rPr>
      </w:pPr>
    </w:p>
    <w:p w:rsidR="003D5BC4" w:rsidRDefault="003D5BC4" w:rsidP="00A87EF8">
      <w:pPr>
        <w:rPr>
          <w:sz w:val="26"/>
          <w:szCs w:val="26"/>
        </w:rPr>
      </w:pPr>
    </w:p>
    <w:p w:rsidR="003D5BC4" w:rsidRDefault="003D5BC4" w:rsidP="00A87EF8">
      <w:pPr>
        <w:rPr>
          <w:sz w:val="26"/>
          <w:szCs w:val="26"/>
        </w:rPr>
      </w:pPr>
    </w:p>
    <w:p w:rsidR="003D5BC4" w:rsidRDefault="003D5BC4" w:rsidP="00A87EF8">
      <w:pPr>
        <w:rPr>
          <w:sz w:val="26"/>
          <w:szCs w:val="26"/>
        </w:rPr>
      </w:pPr>
    </w:p>
    <w:p w:rsidR="007C4BA5" w:rsidRDefault="007C4BA5" w:rsidP="00A87EF8">
      <w:pPr>
        <w:rPr>
          <w:sz w:val="26"/>
          <w:szCs w:val="26"/>
        </w:rPr>
      </w:pPr>
    </w:p>
    <w:p w:rsidR="007C4BA5" w:rsidRDefault="007C4BA5" w:rsidP="00A87EF8">
      <w:pPr>
        <w:rPr>
          <w:sz w:val="26"/>
          <w:szCs w:val="26"/>
        </w:rPr>
      </w:pPr>
    </w:p>
    <w:p w:rsidR="007C4BA5" w:rsidRDefault="007C4BA5" w:rsidP="00A87EF8">
      <w:pPr>
        <w:rPr>
          <w:sz w:val="26"/>
          <w:szCs w:val="26"/>
        </w:rPr>
      </w:pPr>
    </w:p>
    <w:p w:rsidR="007C4BA5" w:rsidRDefault="007C4BA5" w:rsidP="00A87EF8">
      <w:pPr>
        <w:rPr>
          <w:sz w:val="26"/>
          <w:szCs w:val="26"/>
        </w:rPr>
      </w:pPr>
    </w:p>
    <w:p w:rsidR="007C4BA5" w:rsidRDefault="007C4BA5" w:rsidP="00A87EF8">
      <w:pPr>
        <w:rPr>
          <w:sz w:val="26"/>
          <w:szCs w:val="26"/>
        </w:rPr>
      </w:pPr>
    </w:p>
    <w:p w:rsidR="007C4BA5" w:rsidRDefault="007C4BA5" w:rsidP="00A87EF8">
      <w:pPr>
        <w:rPr>
          <w:sz w:val="26"/>
          <w:szCs w:val="26"/>
        </w:rPr>
      </w:pPr>
    </w:p>
    <w:p w:rsidR="007C4BA5" w:rsidRDefault="007C4BA5" w:rsidP="00A87EF8">
      <w:pPr>
        <w:rPr>
          <w:sz w:val="26"/>
          <w:szCs w:val="26"/>
        </w:rPr>
      </w:pPr>
    </w:p>
    <w:p w:rsidR="007C4BA5" w:rsidRDefault="007C4BA5" w:rsidP="00A87EF8">
      <w:pPr>
        <w:rPr>
          <w:sz w:val="26"/>
          <w:szCs w:val="26"/>
        </w:rPr>
      </w:pPr>
    </w:p>
    <w:p w:rsidR="007C4BA5" w:rsidRDefault="007C4BA5" w:rsidP="00A87EF8">
      <w:pPr>
        <w:rPr>
          <w:sz w:val="26"/>
          <w:szCs w:val="26"/>
        </w:rPr>
      </w:pPr>
    </w:p>
    <w:p w:rsidR="003D5BC4" w:rsidRDefault="003D5BC4" w:rsidP="00A87EF8">
      <w:pPr>
        <w:rPr>
          <w:sz w:val="26"/>
          <w:szCs w:val="26"/>
        </w:rPr>
      </w:pPr>
    </w:p>
    <w:p w:rsidR="003D5BC4" w:rsidRDefault="003D5BC4" w:rsidP="00A87EF8">
      <w:pPr>
        <w:rPr>
          <w:sz w:val="26"/>
          <w:szCs w:val="26"/>
        </w:rPr>
      </w:pPr>
    </w:p>
    <w:p w:rsidR="003D5BC4" w:rsidRDefault="003D5BC4" w:rsidP="00A87EF8">
      <w:pPr>
        <w:rPr>
          <w:sz w:val="26"/>
          <w:szCs w:val="26"/>
        </w:rPr>
      </w:pPr>
    </w:p>
    <w:p w:rsidR="003D5BC4" w:rsidRDefault="003D5BC4" w:rsidP="00A87EF8">
      <w:pPr>
        <w:rPr>
          <w:sz w:val="26"/>
          <w:szCs w:val="26"/>
        </w:rPr>
      </w:pPr>
    </w:p>
    <w:p w:rsidR="003D5BC4" w:rsidRDefault="003D5BC4" w:rsidP="00A87EF8">
      <w:pPr>
        <w:rPr>
          <w:sz w:val="26"/>
          <w:szCs w:val="26"/>
        </w:rPr>
      </w:pPr>
    </w:p>
    <w:p w:rsidR="003D5BC4" w:rsidRDefault="003D5BC4" w:rsidP="00A87EF8">
      <w:pPr>
        <w:rPr>
          <w:sz w:val="26"/>
          <w:szCs w:val="26"/>
        </w:rPr>
      </w:pPr>
    </w:p>
    <w:p w:rsidR="002625FE" w:rsidRDefault="002625FE" w:rsidP="00A87EF8">
      <w:pPr>
        <w:rPr>
          <w:sz w:val="26"/>
          <w:szCs w:val="26"/>
        </w:rPr>
      </w:pPr>
    </w:p>
    <w:p w:rsidR="002625FE" w:rsidRDefault="002625FE" w:rsidP="00A87EF8">
      <w:pPr>
        <w:rPr>
          <w:sz w:val="26"/>
          <w:szCs w:val="26"/>
        </w:rPr>
      </w:pPr>
    </w:p>
    <w:tbl>
      <w:tblPr>
        <w:tblW w:w="9889" w:type="dxa"/>
        <w:tblLook w:val="01E0" w:firstRow="1" w:lastRow="1" w:firstColumn="1" w:lastColumn="1" w:noHBand="0" w:noVBand="0"/>
      </w:tblPr>
      <w:tblGrid>
        <w:gridCol w:w="5495"/>
        <w:gridCol w:w="2076"/>
        <w:gridCol w:w="2318"/>
      </w:tblGrid>
      <w:tr w:rsidR="009A5D64" w:rsidRPr="009A5D64" w:rsidTr="002D1E5B">
        <w:trPr>
          <w:trHeight w:val="1115"/>
        </w:trPr>
        <w:tc>
          <w:tcPr>
            <w:tcW w:w="5495" w:type="dxa"/>
          </w:tcPr>
          <w:p w:rsidR="009A5D64" w:rsidRPr="009A5D64" w:rsidRDefault="009A5D64" w:rsidP="009A5D64">
            <w:pPr>
              <w:rPr>
                <w:sz w:val="26"/>
                <w:szCs w:val="26"/>
              </w:rPr>
            </w:pPr>
            <w:r w:rsidRPr="009A5D64">
              <w:rPr>
                <w:sz w:val="26"/>
                <w:szCs w:val="26"/>
              </w:rPr>
              <w:t>Подготовлено:</w:t>
            </w:r>
          </w:p>
          <w:p w:rsidR="009A5D64" w:rsidRPr="009A5D64" w:rsidRDefault="009A5D64" w:rsidP="009A5D64">
            <w:pPr>
              <w:rPr>
                <w:sz w:val="26"/>
                <w:szCs w:val="26"/>
              </w:rPr>
            </w:pPr>
            <w:r>
              <w:rPr>
                <w:sz w:val="26"/>
                <w:szCs w:val="26"/>
              </w:rPr>
              <w:t>Исполняющий обязанности начальника отдела промышленности, транспорта, ТЭК и ЖКХ</w:t>
            </w:r>
            <w:r w:rsidR="003D5BC4">
              <w:rPr>
                <w:sz w:val="26"/>
                <w:szCs w:val="26"/>
              </w:rPr>
              <w:t xml:space="preserve"> Управления промышленной и сельскохозяйственной политики</w:t>
            </w:r>
          </w:p>
        </w:tc>
        <w:tc>
          <w:tcPr>
            <w:tcW w:w="2076" w:type="dxa"/>
          </w:tcPr>
          <w:p w:rsidR="009A5D64" w:rsidRPr="009A5D64" w:rsidRDefault="009A5D64" w:rsidP="009A5D64">
            <w:pPr>
              <w:rPr>
                <w:sz w:val="26"/>
                <w:szCs w:val="26"/>
              </w:rPr>
            </w:pPr>
          </w:p>
        </w:tc>
        <w:tc>
          <w:tcPr>
            <w:tcW w:w="2318" w:type="dxa"/>
            <w:vAlign w:val="bottom"/>
          </w:tcPr>
          <w:p w:rsidR="009A5D64" w:rsidRPr="009A5D64" w:rsidRDefault="003D5BC4" w:rsidP="002D1E5B">
            <w:pPr>
              <w:rPr>
                <w:sz w:val="26"/>
                <w:szCs w:val="26"/>
              </w:rPr>
            </w:pPr>
            <w:r>
              <w:rPr>
                <w:sz w:val="26"/>
                <w:szCs w:val="26"/>
              </w:rPr>
              <w:t>А</w:t>
            </w:r>
            <w:r w:rsidR="009A5D64">
              <w:rPr>
                <w:sz w:val="26"/>
                <w:szCs w:val="26"/>
              </w:rPr>
              <w:t>.</w:t>
            </w:r>
            <w:r>
              <w:rPr>
                <w:sz w:val="26"/>
                <w:szCs w:val="26"/>
              </w:rPr>
              <w:t>Н</w:t>
            </w:r>
            <w:r w:rsidR="009A5D64">
              <w:rPr>
                <w:sz w:val="26"/>
                <w:szCs w:val="26"/>
              </w:rPr>
              <w:t>.</w:t>
            </w:r>
            <w:r w:rsidR="00897DFA">
              <w:rPr>
                <w:sz w:val="26"/>
                <w:szCs w:val="26"/>
              </w:rPr>
              <w:t xml:space="preserve"> </w:t>
            </w:r>
            <w:r>
              <w:rPr>
                <w:sz w:val="26"/>
                <w:szCs w:val="26"/>
              </w:rPr>
              <w:t>Пегасова</w:t>
            </w:r>
          </w:p>
        </w:tc>
      </w:tr>
      <w:tr w:rsidR="003D5BC4" w:rsidRPr="009A5D64" w:rsidTr="002D1E5B">
        <w:trPr>
          <w:trHeight w:val="675"/>
        </w:trPr>
        <w:tc>
          <w:tcPr>
            <w:tcW w:w="5495" w:type="dxa"/>
          </w:tcPr>
          <w:p w:rsidR="003D5BC4" w:rsidRPr="009A5D64" w:rsidRDefault="003D5BC4" w:rsidP="003D5BC4">
            <w:pPr>
              <w:rPr>
                <w:sz w:val="26"/>
                <w:szCs w:val="26"/>
              </w:rPr>
            </w:pPr>
          </w:p>
          <w:p w:rsidR="003D5BC4" w:rsidRDefault="003D5BC4" w:rsidP="003D5BC4">
            <w:pPr>
              <w:rPr>
                <w:sz w:val="26"/>
                <w:szCs w:val="26"/>
              </w:rPr>
            </w:pPr>
            <w:r w:rsidRPr="009A5D64">
              <w:rPr>
                <w:sz w:val="26"/>
                <w:szCs w:val="26"/>
              </w:rPr>
              <w:t>Согласовано:</w:t>
            </w:r>
          </w:p>
          <w:p w:rsidR="003D5BC4" w:rsidRPr="009A5D64" w:rsidRDefault="002D1E5B" w:rsidP="003D5BC4">
            <w:pPr>
              <w:rPr>
                <w:sz w:val="26"/>
                <w:szCs w:val="26"/>
              </w:rPr>
            </w:pPr>
            <w:r>
              <w:rPr>
                <w:sz w:val="26"/>
                <w:szCs w:val="26"/>
              </w:rPr>
              <w:t xml:space="preserve">Исполняющий обязанности начальника </w:t>
            </w:r>
            <w:r w:rsidR="003D5BC4">
              <w:rPr>
                <w:sz w:val="26"/>
                <w:szCs w:val="26"/>
              </w:rPr>
              <w:t>Управления промышленной и сельскохозяйственной политики</w:t>
            </w:r>
            <w:r w:rsidR="003D5BC4" w:rsidRPr="009A5D64">
              <w:rPr>
                <w:sz w:val="26"/>
                <w:szCs w:val="26"/>
              </w:rPr>
              <w:t xml:space="preserve"> </w:t>
            </w:r>
          </w:p>
        </w:tc>
        <w:tc>
          <w:tcPr>
            <w:tcW w:w="2076" w:type="dxa"/>
          </w:tcPr>
          <w:p w:rsidR="003D5BC4" w:rsidRPr="009A5D64" w:rsidRDefault="003D5BC4" w:rsidP="003D5BC4">
            <w:pPr>
              <w:rPr>
                <w:sz w:val="26"/>
                <w:szCs w:val="26"/>
              </w:rPr>
            </w:pPr>
          </w:p>
        </w:tc>
        <w:tc>
          <w:tcPr>
            <w:tcW w:w="2318" w:type="dxa"/>
            <w:vAlign w:val="bottom"/>
          </w:tcPr>
          <w:p w:rsidR="003D5BC4" w:rsidRPr="009A5D64" w:rsidRDefault="003D5BC4" w:rsidP="002D1E5B">
            <w:pPr>
              <w:rPr>
                <w:sz w:val="26"/>
                <w:szCs w:val="26"/>
              </w:rPr>
            </w:pPr>
            <w:r>
              <w:rPr>
                <w:sz w:val="26"/>
                <w:szCs w:val="26"/>
              </w:rPr>
              <w:t>А.Г</w:t>
            </w:r>
            <w:r w:rsidRPr="009A5D64">
              <w:rPr>
                <w:sz w:val="26"/>
                <w:szCs w:val="26"/>
              </w:rPr>
              <w:t xml:space="preserve">. </w:t>
            </w:r>
            <w:r>
              <w:rPr>
                <w:sz w:val="26"/>
                <w:szCs w:val="26"/>
              </w:rPr>
              <w:t>Попова</w:t>
            </w:r>
          </w:p>
        </w:tc>
      </w:tr>
      <w:tr w:rsidR="003D5BC4" w:rsidRPr="009A5D64" w:rsidTr="002D1E5B">
        <w:trPr>
          <w:trHeight w:val="675"/>
        </w:trPr>
        <w:tc>
          <w:tcPr>
            <w:tcW w:w="5495" w:type="dxa"/>
          </w:tcPr>
          <w:p w:rsidR="00897DFA" w:rsidRDefault="00897DFA" w:rsidP="003D5BC4">
            <w:pPr>
              <w:rPr>
                <w:sz w:val="26"/>
                <w:szCs w:val="26"/>
              </w:rPr>
            </w:pPr>
          </w:p>
          <w:p w:rsidR="003D5BC4" w:rsidRPr="009A5D64" w:rsidRDefault="003D5BC4" w:rsidP="002D1E5B">
            <w:pPr>
              <w:rPr>
                <w:sz w:val="26"/>
                <w:szCs w:val="26"/>
              </w:rPr>
            </w:pPr>
            <w:r w:rsidRPr="009A5D64">
              <w:rPr>
                <w:sz w:val="26"/>
                <w:szCs w:val="26"/>
              </w:rPr>
              <w:t xml:space="preserve">Начальник отдела </w:t>
            </w:r>
            <w:r w:rsidR="002D1E5B">
              <w:rPr>
                <w:sz w:val="26"/>
                <w:szCs w:val="26"/>
              </w:rPr>
              <w:t>муниципальной службы, кадровой работы и документооборота Управления правового и кадрового</w:t>
            </w:r>
            <w:r w:rsidRPr="009A5D64">
              <w:rPr>
                <w:sz w:val="26"/>
                <w:szCs w:val="26"/>
              </w:rPr>
              <w:t xml:space="preserve"> обеспечения </w:t>
            </w:r>
          </w:p>
        </w:tc>
        <w:tc>
          <w:tcPr>
            <w:tcW w:w="2076" w:type="dxa"/>
          </w:tcPr>
          <w:p w:rsidR="003D5BC4" w:rsidRPr="009A5D64" w:rsidRDefault="003D5BC4" w:rsidP="003D5BC4">
            <w:pPr>
              <w:rPr>
                <w:sz w:val="26"/>
                <w:szCs w:val="26"/>
              </w:rPr>
            </w:pPr>
          </w:p>
        </w:tc>
        <w:tc>
          <w:tcPr>
            <w:tcW w:w="2318" w:type="dxa"/>
            <w:vAlign w:val="bottom"/>
          </w:tcPr>
          <w:p w:rsidR="003D5BC4" w:rsidRPr="009A5D64" w:rsidRDefault="003D5BC4" w:rsidP="002D1E5B">
            <w:pPr>
              <w:rPr>
                <w:sz w:val="26"/>
                <w:szCs w:val="26"/>
              </w:rPr>
            </w:pPr>
            <w:r w:rsidRPr="009A5D64">
              <w:rPr>
                <w:sz w:val="26"/>
                <w:szCs w:val="26"/>
              </w:rPr>
              <w:t xml:space="preserve">Е.Б. Снесарь </w:t>
            </w:r>
          </w:p>
        </w:tc>
      </w:tr>
      <w:tr w:rsidR="003D5BC4" w:rsidRPr="009A5D64" w:rsidTr="002D1E5B">
        <w:trPr>
          <w:trHeight w:val="675"/>
        </w:trPr>
        <w:tc>
          <w:tcPr>
            <w:tcW w:w="5495" w:type="dxa"/>
          </w:tcPr>
          <w:p w:rsidR="00897DFA" w:rsidRDefault="00897DFA" w:rsidP="003D5BC4">
            <w:pPr>
              <w:rPr>
                <w:sz w:val="26"/>
                <w:szCs w:val="26"/>
              </w:rPr>
            </w:pPr>
          </w:p>
          <w:p w:rsidR="003D5BC4" w:rsidRPr="009A5D64" w:rsidRDefault="003D5BC4" w:rsidP="003D5BC4">
            <w:pPr>
              <w:rPr>
                <w:sz w:val="26"/>
                <w:szCs w:val="26"/>
              </w:rPr>
            </w:pPr>
            <w:r w:rsidRPr="009A5D64">
              <w:rPr>
                <w:sz w:val="26"/>
                <w:szCs w:val="26"/>
              </w:rPr>
              <w:t>Заместител</w:t>
            </w:r>
            <w:r>
              <w:rPr>
                <w:sz w:val="26"/>
                <w:szCs w:val="26"/>
              </w:rPr>
              <w:t>ь</w:t>
            </w:r>
            <w:r w:rsidRPr="009A5D64">
              <w:rPr>
                <w:sz w:val="26"/>
                <w:szCs w:val="26"/>
              </w:rPr>
              <w:t xml:space="preserve"> начальника Управления  правового и </w:t>
            </w:r>
            <w:r w:rsidR="002D1E5B">
              <w:rPr>
                <w:sz w:val="26"/>
                <w:szCs w:val="26"/>
              </w:rPr>
              <w:t>кадрового</w:t>
            </w:r>
            <w:r w:rsidRPr="009A5D64">
              <w:rPr>
                <w:sz w:val="26"/>
                <w:szCs w:val="26"/>
              </w:rPr>
              <w:t xml:space="preserve"> обеспечения – </w:t>
            </w:r>
          </w:p>
          <w:p w:rsidR="003D5BC4" w:rsidRPr="009A5D64" w:rsidRDefault="003D5BC4" w:rsidP="00897DFA">
            <w:pPr>
              <w:rPr>
                <w:sz w:val="26"/>
                <w:szCs w:val="26"/>
              </w:rPr>
            </w:pPr>
            <w:r w:rsidRPr="009A5D64">
              <w:rPr>
                <w:sz w:val="26"/>
                <w:szCs w:val="26"/>
              </w:rPr>
              <w:t xml:space="preserve">начальник правового отдела </w:t>
            </w:r>
          </w:p>
        </w:tc>
        <w:tc>
          <w:tcPr>
            <w:tcW w:w="2076" w:type="dxa"/>
          </w:tcPr>
          <w:p w:rsidR="003D5BC4" w:rsidRPr="009A5D64" w:rsidRDefault="003D5BC4" w:rsidP="003D5BC4">
            <w:pPr>
              <w:rPr>
                <w:sz w:val="26"/>
                <w:szCs w:val="26"/>
              </w:rPr>
            </w:pPr>
          </w:p>
        </w:tc>
        <w:tc>
          <w:tcPr>
            <w:tcW w:w="2318" w:type="dxa"/>
            <w:vAlign w:val="bottom"/>
          </w:tcPr>
          <w:p w:rsidR="003D5BC4" w:rsidRPr="009A5D64" w:rsidRDefault="003D5BC4" w:rsidP="002D1E5B">
            <w:pPr>
              <w:rPr>
                <w:sz w:val="26"/>
                <w:szCs w:val="26"/>
              </w:rPr>
            </w:pPr>
            <w:r>
              <w:rPr>
                <w:sz w:val="26"/>
                <w:szCs w:val="26"/>
              </w:rPr>
              <w:t>А.В. Шаповалова</w:t>
            </w:r>
          </w:p>
        </w:tc>
      </w:tr>
      <w:tr w:rsidR="00897DFA" w:rsidRPr="009A5D64" w:rsidTr="002D1E5B">
        <w:trPr>
          <w:trHeight w:val="675"/>
        </w:trPr>
        <w:tc>
          <w:tcPr>
            <w:tcW w:w="5495" w:type="dxa"/>
          </w:tcPr>
          <w:p w:rsidR="00897DFA" w:rsidRDefault="00897DFA" w:rsidP="00897DFA">
            <w:pPr>
              <w:rPr>
                <w:sz w:val="26"/>
                <w:szCs w:val="26"/>
              </w:rPr>
            </w:pPr>
          </w:p>
          <w:p w:rsidR="00897DFA" w:rsidRPr="009A5D64" w:rsidRDefault="00897DFA" w:rsidP="00897DFA">
            <w:pPr>
              <w:rPr>
                <w:sz w:val="26"/>
                <w:szCs w:val="26"/>
              </w:rPr>
            </w:pPr>
            <w:r w:rsidRPr="009A5D64">
              <w:rPr>
                <w:sz w:val="26"/>
                <w:szCs w:val="26"/>
              </w:rPr>
              <w:t xml:space="preserve">Заместитель Главы Администрации - </w:t>
            </w:r>
          </w:p>
          <w:p w:rsidR="00897DFA" w:rsidRPr="009A5D64" w:rsidRDefault="00897DFA" w:rsidP="002D1E5B">
            <w:pPr>
              <w:rPr>
                <w:sz w:val="26"/>
                <w:szCs w:val="26"/>
              </w:rPr>
            </w:pPr>
            <w:r w:rsidRPr="009A5D64">
              <w:rPr>
                <w:sz w:val="26"/>
                <w:szCs w:val="26"/>
              </w:rPr>
              <w:t xml:space="preserve">начальник Управления правового и </w:t>
            </w:r>
            <w:r w:rsidR="002D1E5B">
              <w:rPr>
                <w:sz w:val="26"/>
                <w:szCs w:val="26"/>
              </w:rPr>
              <w:t>кадрового</w:t>
            </w:r>
            <w:r w:rsidRPr="009A5D64">
              <w:rPr>
                <w:sz w:val="26"/>
                <w:szCs w:val="26"/>
              </w:rPr>
              <w:t xml:space="preserve"> обеспечения</w:t>
            </w:r>
          </w:p>
        </w:tc>
        <w:tc>
          <w:tcPr>
            <w:tcW w:w="2076" w:type="dxa"/>
          </w:tcPr>
          <w:p w:rsidR="00897DFA" w:rsidRPr="009A5D64" w:rsidRDefault="00897DFA" w:rsidP="003D5BC4">
            <w:pPr>
              <w:rPr>
                <w:sz w:val="26"/>
                <w:szCs w:val="26"/>
              </w:rPr>
            </w:pPr>
          </w:p>
        </w:tc>
        <w:tc>
          <w:tcPr>
            <w:tcW w:w="2318" w:type="dxa"/>
            <w:vAlign w:val="bottom"/>
          </w:tcPr>
          <w:p w:rsidR="00897DFA" w:rsidRDefault="00897DFA" w:rsidP="002D1E5B">
            <w:pPr>
              <w:rPr>
                <w:sz w:val="26"/>
                <w:szCs w:val="26"/>
              </w:rPr>
            </w:pPr>
            <w:r w:rsidRPr="009A5D64">
              <w:rPr>
                <w:sz w:val="26"/>
                <w:szCs w:val="26"/>
              </w:rPr>
              <w:t>В.В. Гизбрехт</w:t>
            </w:r>
          </w:p>
        </w:tc>
      </w:tr>
    </w:tbl>
    <w:p w:rsidR="004C11EA" w:rsidRDefault="004C11EA" w:rsidP="009A5D64">
      <w:pPr>
        <w:rPr>
          <w:sz w:val="26"/>
          <w:szCs w:val="26"/>
        </w:rPr>
      </w:pPr>
    </w:p>
    <w:p w:rsidR="00B23DE5" w:rsidRDefault="009A5D64" w:rsidP="004C11EA">
      <w:pPr>
        <w:rPr>
          <w:sz w:val="26"/>
          <w:szCs w:val="26"/>
        </w:rPr>
      </w:pPr>
      <w:r w:rsidRPr="009A5D64">
        <w:rPr>
          <w:sz w:val="26"/>
          <w:szCs w:val="26"/>
        </w:rPr>
        <w:t>Разослано: дело, Управление промышленной и с/х по</w:t>
      </w:r>
      <w:r w:rsidR="004A177D">
        <w:rPr>
          <w:sz w:val="26"/>
          <w:szCs w:val="26"/>
        </w:rPr>
        <w:t xml:space="preserve">литики, </w:t>
      </w:r>
      <w:r w:rsidR="007C4BA5">
        <w:rPr>
          <w:sz w:val="26"/>
          <w:szCs w:val="26"/>
        </w:rPr>
        <w:t>МП ЖКХ БМР,</w:t>
      </w:r>
      <w:r w:rsidR="003D5BC4">
        <w:rPr>
          <w:sz w:val="26"/>
          <w:szCs w:val="26"/>
        </w:rPr>
        <w:t xml:space="preserve"> главам сельских поселений</w:t>
      </w:r>
    </w:p>
    <w:p w:rsidR="00B23DE5" w:rsidRDefault="007C4BA5" w:rsidP="00D1218E">
      <w:pPr>
        <w:autoSpaceDE w:val="0"/>
        <w:autoSpaceDN w:val="0"/>
        <w:adjustRightInd w:val="0"/>
        <w:ind w:left="5812"/>
        <w:jc w:val="both"/>
        <w:rPr>
          <w:rFonts w:eastAsia="Calibri"/>
          <w:sz w:val="26"/>
          <w:szCs w:val="26"/>
          <w:lang w:eastAsia="en-US"/>
        </w:rPr>
      </w:pPr>
      <w:r w:rsidRPr="007C4BA5">
        <w:rPr>
          <w:rFonts w:eastAsia="Calibri"/>
          <w:sz w:val="26"/>
          <w:szCs w:val="26"/>
          <w:lang w:eastAsia="en-US"/>
        </w:rPr>
        <w:lastRenderedPageBreak/>
        <w:t>Приложение</w:t>
      </w:r>
      <w:r w:rsidR="0027604C">
        <w:rPr>
          <w:rFonts w:eastAsia="Calibri"/>
          <w:sz w:val="26"/>
          <w:szCs w:val="26"/>
          <w:lang w:eastAsia="en-US"/>
        </w:rPr>
        <w:t xml:space="preserve"> № 1</w:t>
      </w:r>
      <w:r w:rsidRPr="007C4BA5">
        <w:rPr>
          <w:rFonts w:eastAsia="Calibri"/>
          <w:sz w:val="26"/>
          <w:szCs w:val="26"/>
          <w:lang w:eastAsia="en-US"/>
        </w:rPr>
        <w:t xml:space="preserve"> к Постановлению Администрации муниципального образования Билибинский муниципальный район </w:t>
      </w:r>
      <w:r>
        <w:rPr>
          <w:rFonts w:eastAsia="Calibri"/>
          <w:sz w:val="26"/>
          <w:szCs w:val="26"/>
          <w:lang w:eastAsia="en-US"/>
        </w:rPr>
        <w:t xml:space="preserve">                                </w:t>
      </w:r>
      <w:r w:rsidRPr="007C4BA5">
        <w:rPr>
          <w:rFonts w:eastAsia="Calibri"/>
          <w:sz w:val="26"/>
          <w:szCs w:val="26"/>
          <w:lang w:eastAsia="en-US"/>
        </w:rPr>
        <w:t xml:space="preserve">от </w:t>
      </w:r>
      <w:r w:rsidR="00955E0E" w:rsidRPr="00955E0E">
        <w:rPr>
          <w:rFonts w:eastAsia="Calibri"/>
          <w:sz w:val="26"/>
          <w:szCs w:val="26"/>
          <w:u w:val="single"/>
          <w:lang w:eastAsia="en-US"/>
        </w:rPr>
        <w:t>10 сентября 2025 года</w:t>
      </w:r>
      <w:r>
        <w:rPr>
          <w:rFonts w:eastAsia="Calibri"/>
          <w:sz w:val="26"/>
          <w:szCs w:val="26"/>
          <w:lang w:eastAsia="en-US"/>
        </w:rPr>
        <w:t xml:space="preserve"> № </w:t>
      </w:r>
      <w:r w:rsidR="00955E0E" w:rsidRPr="00955E0E">
        <w:rPr>
          <w:rFonts w:eastAsia="Calibri"/>
          <w:sz w:val="26"/>
          <w:szCs w:val="26"/>
          <w:u w:val="single"/>
          <w:lang w:eastAsia="en-US"/>
        </w:rPr>
        <w:t>791</w:t>
      </w:r>
    </w:p>
    <w:p w:rsidR="00FE386F" w:rsidRDefault="00FE386F" w:rsidP="00D1218E">
      <w:pPr>
        <w:autoSpaceDE w:val="0"/>
        <w:autoSpaceDN w:val="0"/>
        <w:adjustRightInd w:val="0"/>
        <w:ind w:left="5812"/>
        <w:jc w:val="both"/>
        <w:rPr>
          <w:rFonts w:eastAsia="Calibri"/>
          <w:sz w:val="26"/>
          <w:szCs w:val="26"/>
          <w:lang w:eastAsia="en-US"/>
        </w:rPr>
      </w:pPr>
    </w:p>
    <w:p w:rsidR="00FE386F" w:rsidRPr="007C4BA5" w:rsidRDefault="00FE386F" w:rsidP="007C4BA5">
      <w:pPr>
        <w:autoSpaceDE w:val="0"/>
        <w:autoSpaceDN w:val="0"/>
        <w:adjustRightInd w:val="0"/>
        <w:ind w:left="6096"/>
        <w:jc w:val="both"/>
        <w:rPr>
          <w:rFonts w:eastAsia="Calibri"/>
          <w:sz w:val="26"/>
          <w:szCs w:val="26"/>
          <w:lang w:eastAsia="en-US"/>
        </w:rPr>
      </w:pPr>
    </w:p>
    <w:p w:rsidR="007C4BA5" w:rsidRPr="00FE386F" w:rsidRDefault="007C4BA5" w:rsidP="007C4BA5">
      <w:pPr>
        <w:jc w:val="center"/>
        <w:rPr>
          <w:b/>
          <w:sz w:val="26"/>
          <w:szCs w:val="26"/>
        </w:rPr>
      </w:pPr>
      <w:r w:rsidRPr="00FE386F">
        <w:rPr>
          <w:b/>
          <w:sz w:val="26"/>
          <w:szCs w:val="26"/>
        </w:rPr>
        <w:t>ПРОГРАММА</w:t>
      </w:r>
    </w:p>
    <w:p w:rsidR="007C4BA5" w:rsidRPr="00FE386F" w:rsidRDefault="007C4BA5" w:rsidP="007C4BA5">
      <w:pPr>
        <w:jc w:val="center"/>
        <w:rPr>
          <w:b/>
          <w:sz w:val="26"/>
          <w:szCs w:val="26"/>
        </w:rPr>
      </w:pPr>
      <w:r w:rsidRPr="00FE386F">
        <w:rPr>
          <w:b/>
          <w:sz w:val="26"/>
          <w:szCs w:val="26"/>
        </w:rPr>
        <w:t>проведения оценки обеспечения готовности</w:t>
      </w:r>
    </w:p>
    <w:p w:rsidR="007C4BA5" w:rsidRPr="00FE386F" w:rsidRDefault="007C4BA5" w:rsidP="007C4BA5">
      <w:pPr>
        <w:jc w:val="center"/>
        <w:rPr>
          <w:b/>
          <w:sz w:val="26"/>
          <w:szCs w:val="26"/>
        </w:rPr>
      </w:pPr>
      <w:r w:rsidRPr="00FE386F">
        <w:rPr>
          <w:b/>
          <w:sz w:val="26"/>
          <w:szCs w:val="26"/>
        </w:rPr>
        <w:t>к отопительному периоду 2025-2026 годов</w:t>
      </w:r>
    </w:p>
    <w:p w:rsidR="007C4BA5" w:rsidRPr="00FE386F" w:rsidRDefault="007C4BA5" w:rsidP="007C4BA5">
      <w:pPr>
        <w:ind w:firstLine="720"/>
        <w:jc w:val="center"/>
        <w:rPr>
          <w:sz w:val="26"/>
          <w:szCs w:val="26"/>
        </w:rPr>
      </w:pPr>
    </w:p>
    <w:p w:rsidR="007C4BA5" w:rsidRPr="00FE386F" w:rsidRDefault="007C4BA5" w:rsidP="007C4BA5">
      <w:pPr>
        <w:jc w:val="center"/>
        <w:rPr>
          <w:b/>
          <w:sz w:val="26"/>
          <w:szCs w:val="26"/>
        </w:rPr>
      </w:pPr>
      <w:r w:rsidRPr="00FE386F">
        <w:rPr>
          <w:b/>
          <w:sz w:val="26"/>
          <w:szCs w:val="26"/>
        </w:rPr>
        <w:t>1. Общие положения</w:t>
      </w:r>
    </w:p>
    <w:p w:rsidR="007C4BA5" w:rsidRPr="00FE386F" w:rsidRDefault="007C4BA5" w:rsidP="007C4BA5">
      <w:pPr>
        <w:ind w:firstLine="720"/>
        <w:jc w:val="both"/>
        <w:rPr>
          <w:sz w:val="26"/>
          <w:szCs w:val="26"/>
        </w:rPr>
      </w:pPr>
      <w:r w:rsidRPr="00FE386F">
        <w:rPr>
          <w:sz w:val="26"/>
          <w:szCs w:val="26"/>
        </w:rPr>
        <w:t>1.1. Настоящая Программа разработана в соответствии с приказом Министерства энергетики Российской Федерации от 13 ноября 2024 года № 2234 «Об утверждении Правил обеспечения готовности к отопительному периоду и Порядка проведения оценки обеспечения готовности к отопительному периоду» (далее - Правила обеспечения готовности к отопительному периоду, Порядок проведения оценки обеспечения готовности к отопительному периоду), содержит информацию об объектах, подлежащих оценке обеспечения готовности к отопительному периоду, сроки получения паспортов готовности к отопительному периоду, определяет работу Комиссии по оценке обеспечения готовности к отопительному периоду (далее - Комиссия, уполномоченный орган).</w:t>
      </w:r>
    </w:p>
    <w:p w:rsidR="007C4BA5" w:rsidRPr="00FE386F" w:rsidRDefault="007C4BA5" w:rsidP="007C4BA5">
      <w:pPr>
        <w:ind w:firstLine="720"/>
        <w:jc w:val="both"/>
        <w:rPr>
          <w:sz w:val="26"/>
          <w:szCs w:val="26"/>
        </w:rPr>
      </w:pPr>
      <w:r w:rsidRPr="00FE386F">
        <w:rPr>
          <w:sz w:val="26"/>
          <w:szCs w:val="26"/>
        </w:rPr>
        <w:t>1.2. Члены Комиссии осуществляют свои права и обязанности в рамках требований, указанных в разделе 6 настоящей Программы.</w:t>
      </w:r>
    </w:p>
    <w:p w:rsidR="007C4BA5" w:rsidRPr="00FE386F" w:rsidRDefault="007C4BA5" w:rsidP="007C4BA5">
      <w:pPr>
        <w:ind w:firstLine="720"/>
        <w:jc w:val="both"/>
        <w:rPr>
          <w:sz w:val="26"/>
          <w:szCs w:val="26"/>
        </w:rPr>
      </w:pPr>
    </w:p>
    <w:p w:rsidR="007C4BA5" w:rsidRPr="00FE386F" w:rsidRDefault="007C4BA5" w:rsidP="007C4BA5">
      <w:pPr>
        <w:jc w:val="center"/>
        <w:rPr>
          <w:b/>
          <w:sz w:val="26"/>
          <w:szCs w:val="26"/>
        </w:rPr>
      </w:pPr>
      <w:r w:rsidRPr="00FE386F">
        <w:rPr>
          <w:b/>
          <w:sz w:val="26"/>
          <w:szCs w:val="26"/>
        </w:rPr>
        <w:t>2. Объекты, подлежащие оценке обеспечения</w:t>
      </w:r>
    </w:p>
    <w:p w:rsidR="007C4BA5" w:rsidRPr="00FE386F" w:rsidRDefault="007C4BA5" w:rsidP="007C4BA5">
      <w:pPr>
        <w:jc w:val="center"/>
        <w:rPr>
          <w:b/>
          <w:sz w:val="26"/>
          <w:szCs w:val="26"/>
        </w:rPr>
      </w:pPr>
      <w:r w:rsidRPr="00FE386F">
        <w:rPr>
          <w:b/>
          <w:sz w:val="26"/>
          <w:szCs w:val="26"/>
        </w:rPr>
        <w:t>готовности к отопительному периоду</w:t>
      </w:r>
    </w:p>
    <w:p w:rsidR="007C4BA5" w:rsidRPr="00FE386F" w:rsidRDefault="007C4BA5" w:rsidP="007C4BA5">
      <w:pPr>
        <w:ind w:firstLine="720"/>
        <w:jc w:val="both"/>
        <w:rPr>
          <w:sz w:val="26"/>
          <w:szCs w:val="26"/>
        </w:rPr>
      </w:pPr>
      <w:r w:rsidRPr="00FE386F">
        <w:rPr>
          <w:sz w:val="26"/>
          <w:szCs w:val="26"/>
        </w:rPr>
        <w:t>2.1. Комиссия по оценке обеспечения готовности к отопительному периоду в соответствии со статьей 20 Федерального закона от 27 июля 2010</w:t>
      </w:r>
      <w:r w:rsidR="00FE386F">
        <w:rPr>
          <w:sz w:val="26"/>
          <w:szCs w:val="26"/>
        </w:rPr>
        <w:t xml:space="preserve"> года </w:t>
      </w:r>
      <w:r w:rsidRPr="00FE386F">
        <w:rPr>
          <w:sz w:val="26"/>
          <w:szCs w:val="26"/>
        </w:rPr>
        <w:t xml:space="preserve">№ 190-ФЗ «О теплоснабжении» (далее - Федеральный закон № 190-ФЗ) осуществляет оценку обеспечения готовности к отопительному периоду на территории </w:t>
      </w:r>
      <w:r w:rsidR="004120DA">
        <w:rPr>
          <w:sz w:val="26"/>
          <w:szCs w:val="26"/>
        </w:rPr>
        <w:t>Билибинского</w:t>
      </w:r>
      <w:r w:rsidRPr="00FE386F">
        <w:rPr>
          <w:sz w:val="26"/>
          <w:szCs w:val="26"/>
        </w:rPr>
        <w:t xml:space="preserve"> муниципального района в отношении следующих лиц:</w:t>
      </w:r>
    </w:p>
    <w:p w:rsidR="007C4BA5" w:rsidRPr="00FE386F" w:rsidRDefault="00FE386F" w:rsidP="007C4BA5">
      <w:pPr>
        <w:ind w:firstLine="720"/>
        <w:jc w:val="both"/>
        <w:rPr>
          <w:sz w:val="26"/>
          <w:szCs w:val="26"/>
        </w:rPr>
      </w:pPr>
      <w:r>
        <w:rPr>
          <w:sz w:val="26"/>
          <w:szCs w:val="26"/>
        </w:rPr>
        <w:t xml:space="preserve">- </w:t>
      </w:r>
      <w:r w:rsidR="007C4BA5" w:rsidRPr="00FE386F">
        <w:rPr>
          <w:sz w:val="26"/>
          <w:szCs w:val="26"/>
        </w:rPr>
        <w:t>теплоснабжающие организации;</w:t>
      </w:r>
    </w:p>
    <w:p w:rsidR="007C4BA5" w:rsidRPr="00FE386F" w:rsidRDefault="00FE386F" w:rsidP="007C4BA5">
      <w:pPr>
        <w:ind w:firstLine="720"/>
        <w:jc w:val="both"/>
        <w:rPr>
          <w:sz w:val="26"/>
          <w:szCs w:val="26"/>
        </w:rPr>
      </w:pPr>
      <w:r>
        <w:rPr>
          <w:sz w:val="26"/>
          <w:szCs w:val="26"/>
        </w:rPr>
        <w:t xml:space="preserve">- </w:t>
      </w:r>
      <w:r w:rsidR="007C4BA5" w:rsidRPr="00FE386F">
        <w:rPr>
          <w:sz w:val="26"/>
          <w:szCs w:val="26"/>
        </w:rPr>
        <w:t>потребители тепловой энергии.</w:t>
      </w:r>
    </w:p>
    <w:p w:rsidR="007C4BA5" w:rsidRPr="00FE386F" w:rsidRDefault="007C4BA5" w:rsidP="007C4BA5">
      <w:pPr>
        <w:ind w:firstLine="720"/>
        <w:jc w:val="both"/>
        <w:rPr>
          <w:sz w:val="26"/>
          <w:szCs w:val="26"/>
        </w:rPr>
      </w:pPr>
      <w:r w:rsidRPr="00FE386F">
        <w:rPr>
          <w:sz w:val="26"/>
          <w:szCs w:val="26"/>
        </w:rPr>
        <w:t>2.2. Сроки составления Акта оценки обеспечения готовности к отопительному периоду:</w:t>
      </w:r>
    </w:p>
    <w:p w:rsidR="007C4BA5" w:rsidRPr="00FE386F" w:rsidRDefault="007C4BA5" w:rsidP="007C4BA5">
      <w:pPr>
        <w:ind w:firstLine="720"/>
        <w:jc w:val="both"/>
        <w:rPr>
          <w:sz w:val="26"/>
          <w:szCs w:val="26"/>
        </w:rPr>
      </w:pPr>
      <w:r w:rsidRPr="00FE386F">
        <w:rPr>
          <w:sz w:val="26"/>
          <w:szCs w:val="26"/>
        </w:rPr>
        <w:t>потребителей тепловой энергии к отопительному периоду - не позднее 1</w:t>
      </w:r>
      <w:r w:rsidR="00FE386F">
        <w:rPr>
          <w:sz w:val="26"/>
          <w:szCs w:val="26"/>
        </w:rPr>
        <w:t>0</w:t>
      </w:r>
      <w:r w:rsidRPr="00FE386F">
        <w:rPr>
          <w:sz w:val="26"/>
          <w:szCs w:val="26"/>
        </w:rPr>
        <w:t xml:space="preserve"> сентября 2025 года.</w:t>
      </w:r>
    </w:p>
    <w:p w:rsidR="007C4BA5" w:rsidRPr="00FE386F" w:rsidRDefault="007C4BA5" w:rsidP="007C4BA5">
      <w:pPr>
        <w:ind w:firstLine="720"/>
        <w:jc w:val="both"/>
        <w:rPr>
          <w:sz w:val="26"/>
          <w:szCs w:val="26"/>
        </w:rPr>
      </w:pPr>
      <w:r w:rsidRPr="00FE386F">
        <w:rPr>
          <w:sz w:val="26"/>
          <w:szCs w:val="26"/>
        </w:rPr>
        <w:t>теплоснабжающих организаций - не позднее 25 октября 2025 года.</w:t>
      </w:r>
    </w:p>
    <w:p w:rsidR="007C4BA5" w:rsidRPr="00FE386F" w:rsidRDefault="007C4BA5" w:rsidP="007C4BA5">
      <w:pPr>
        <w:ind w:firstLine="720"/>
        <w:jc w:val="both"/>
        <w:rPr>
          <w:sz w:val="26"/>
          <w:szCs w:val="26"/>
        </w:rPr>
      </w:pPr>
      <w:r w:rsidRPr="00FE386F">
        <w:rPr>
          <w:sz w:val="26"/>
          <w:szCs w:val="26"/>
        </w:rPr>
        <w:t>2.3. Сроки получения паспортов готовности:</w:t>
      </w:r>
    </w:p>
    <w:p w:rsidR="007C4BA5" w:rsidRPr="00FE386F" w:rsidRDefault="00FE386F" w:rsidP="007C4BA5">
      <w:pPr>
        <w:ind w:firstLine="720"/>
        <w:jc w:val="both"/>
        <w:rPr>
          <w:sz w:val="26"/>
          <w:szCs w:val="26"/>
        </w:rPr>
      </w:pPr>
      <w:r>
        <w:rPr>
          <w:sz w:val="26"/>
          <w:szCs w:val="26"/>
        </w:rPr>
        <w:t xml:space="preserve">- </w:t>
      </w:r>
      <w:r w:rsidR="007C4BA5" w:rsidRPr="00FE386F">
        <w:rPr>
          <w:sz w:val="26"/>
          <w:szCs w:val="26"/>
        </w:rPr>
        <w:t>потребителей тепловой энергии к отопительному периоду - не позднее 15 сентября 2025 года.</w:t>
      </w:r>
    </w:p>
    <w:p w:rsidR="007C4BA5" w:rsidRDefault="00FE386F" w:rsidP="007C4BA5">
      <w:pPr>
        <w:ind w:firstLine="720"/>
        <w:jc w:val="both"/>
        <w:rPr>
          <w:sz w:val="26"/>
          <w:szCs w:val="26"/>
        </w:rPr>
      </w:pPr>
      <w:r>
        <w:rPr>
          <w:sz w:val="26"/>
          <w:szCs w:val="26"/>
        </w:rPr>
        <w:t xml:space="preserve">- </w:t>
      </w:r>
      <w:r w:rsidR="007C4BA5" w:rsidRPr="00FE386F">
        <w:rPr>
          <w:sz w:val="26"/>
          <w:szCs w:val="26"/>
        </w:rPr>
        <w:t>теплоснабжающих организаций - не позднее 1 ноября 2025 года.</w:t>
      </w:r>
    </w:p>
    <w:p w:rsidR="00FE386F" w:rsidRPr="00FE386F" w:rsidRDefault="00FE386F" w:rsidP="007C4BA5">
      <w:pPr>
        <w:ind w:firstLine="720"/>
        <w:jc w:val="both"/>
        <w:rPr>
          <w:sz w:val="26"/>
          <w:szCs w:val="26"/>
        </w:rPr>
      </w:pPr>
    </w:p>
    <w:p w:rsidR="007C4BA5" w:rsidRPr="00FE386F" w:rsidRDefault="007C4BA5" w:rsidP="007C4BA5">
      <w:pPr>
        <w:jc w:val="center"/>
        <w:rPr>
          <w:b/>
          <w:sz w:val="26"/>
          <w:szCs w:val="26"/>
        </w:rPr>
      </w:pPr>
      <w:r w:rsidRPr="00FE386F">
        <w:rPr>
          <w:b/>
          <w:sz w:val="26"/>
          <w:szCs w:val="26"/>
        </w:rPr>
        <w:t>3. Работа Комиссии</w:t>
      </w:r>
    </w:p>
    <w:p w:rsidR="007C4BA5" w:rsidRPr="00FE386F" w:rsidRDefault="007C4BA5" w:rsidP="007C4BA5">
      <w:pPr>
        <w:ind w:firstLine="720"/>
        <w:jc w:val="both"/>
        <w:rPr>
          <w:sz w:val="26"/>
          <w:szCs w:val="26"/>
        </w:rPr>
      </w:pPr>
      <w:r w:rsidRPr="00FE386F">
        <w:rPr>
          <w:sz w:val="26"/>
          <w:szCs w:val="26"/>
        </w:rPr>
        <w:t xml:space="preserve">3.1. Оценка обеспечения готовности к отопительному периоду осуществляется Комиссией, образованной Администрацией </w:t>
      </w:r>
      <w:r w:rsidR="004120DA">
        <w:rPr>
          <w:sz w:val="26"/>
          <w:szCs w:val="26"/>
        </w:rPr>
        <w:t>муниципального образования Билибинский муниципальный район</w:t>
      </w:r>
      <w:r w:rsidRPr="00FE386F">
        <w:rPr>
          <w:sz w:val="26"/>
          <w:szCs w:val="26"/>
        </w:rPr>
        <w:t>.</w:t>
      </w:r>
    </w:p>
    <w:p w:rsidR="007C4BA5" w:rsidRPr="00FE386F" w:rsidRDefault="007C4BA5" w:rsidP="007C4BA5">
      <w:pPr>
        <w:ind w:firstLine="720"/>
        <w:jc w:val="both"/>
        <w:rPr>
          <w:sz w:val="26"/>
          <w:szCs w:val="26"/>
        </w:rPr>
      </w:pPr>
      <w:r w:rsidRPr="00FE386F">
        <w:rPr>
          <w:sz w:val="26"/>
          <w:szCs w:val="26"/>
        </w:rPr>
        <w:t xml:space="preserve">3.2. При оценке готовности к отопительному периоду Комиссиями контролируется выполнение требований, установленных Правилами обеспечения готовности к </w:t>
      </w:r>
      <w:r w:rsidRPr="00FE386F">
        <w:rPr>
          <w:sz w:val="26"/>
          <w:szCs w:val="26"/>
        </w:rPr>
        <w:lastRenderedPageBreak/>
        <w:t>отопительному периоду, Порядка проведения оценки обеспечения готовности к отопительному периоду.</w:t>
      </w:r>
    </w:p>
    <w:p w:rsidR="007C4BA5" w:rsidRPr="00FE386F" w:rsidRDefault="007C4BA5" w:rsidP="007C4BA5">
      <w:pPr>
        <w:ind w:firstLine="720"/>
        <w:jc w:val="both"/>
        <w:rPr>
          <w:sz w:val="26"/>
          <w:szCs w:val="26"/>
        </w:rPr>
      </w:pPr>
      <w:r w:rsidRPr="00FE386F">
        <w:rPr>
          <w:sz w:val="26"/>
          <w:szCs w:val="26"/>
        </w:rPr>
        <w:t>3.3. В целях проведения оценки обеспечения готовности Комиссия рассматривает документы, подтверждающие выполнение требований по обеспечению готовности. По решению Комиссии проводится осмотр объектов оценки обеспечения готовности.</w:t>
      </w:r>
    </w:p>
    <w:p w:rsidR="007C4BA5" w:rsidRPr="00FE386F" w:rsidRDefault="007C4BA5" w:rsidP="007C4BA5">
      <w:pPr>
        <w:ind w:firstLine="720"/>
        <w:jc w:val="both"/>
        <w:rPr>
          <w:sz w:val="26"/>
          <w:szCs w:val="26"/>
        </w:rPr>
      </w:pPr>
      <w:r w:rsidRPr="00FE386F">
        <w:rPr>
          <w:sz w:val="26"/>
          <w:szCs w:val="26"/>
        </w:rPr>
        <w:t>3.4. В отношении каждого объекта оценки обеспечения готовности устанавливает их уровень готовности к отопительному периоду (далее - уровень готовности) на основании значения индекса готовности. Индекс готовности объекта оценки обеспечения готовности определяется расчетным способом с точностью до 2 знака после запятой в соответствии с формулам, установленными в оценочных листах. Уровень готовности лиц, указанных в пункте 2.1 настоящей Программы, определяется как среднеарифметическое значение индексов готовности объектов оценки обеспечения готовности.</w:t>
      </w:r>
    </w:p>
    <w:p w:rsidR="007C4BA5" w:rsidRPr="00FE386F" w:rsidRDefault="007C4BA5" w:rsidP="007C4BA5">
      <w:pPr>
        <w:ind w:firstLine="720"/>
        <w:jc w:val="both"/>
        <w:rPr>
          <w:sz w:val="26"/>
          <w:szCs w:val="26"/>
        </w:rPr>
      </w:pPr>
      <w:r w:rsidRPr="00FE386F">
        <w:rPr>
          <w:sz w:val="26"/>
          <w:szCs w:val="26"/>
        </w:rPr>
        <w:t>3.5. По результатам расчета индекса готовности устанавливается:</w:t>
      </w:r>
    </w:p>
    <w:p w:rsidR="007C4BA5" w:rsidRPr="00FE386F" w:rsidRDefault="00FE386F" w:rsidP="007C4BA5">
      <w:pPr>
        <w:ind w:firstLine="720"/>
        <w:jc w:val="both"/>
        <w:rPr>
          <w:sz w:val="26"/>
          <w:szCs w:val="26"/>
        </w:rPr>
      </w:pPr>
      <w:r>
        <w:rPr>
          <w:sz w:val="26"/>
          <w:szCs w:val="26"/>
        </w:rPr>
        <w:t xml:space="preserve">- </w:t>
      </w:r>
      <w:r w:rsidR="007C4BA5" w:rsidRPr="00FE386F">
        <w:rPr>
          <w:sz w:val="26"/>
          <w:szCs w:val="26"/>
        </w:rPr>
        <w:t>уровень готовности «Не готов» - если индекс готовности меньше 0,8;</w:t>
      </w:r>
    </w:p>
    <w:p w:rsidR="007C4BA5" w:rsidRPr="00FE386F" w:rsidRDefault="00FE386F" w:rsidP="007C4BA5">
      <w:pPr>
        <w:ind w:firstLine="720"/>
        <w:jc w:val="both"/>
        <w:rPr>
          <w:sz w:val="26"/>
          <w:szCs w:val="26"/>
        </w:rPr>
      </w:pPr>
      <w:r>
        <w:rPr>
          <w:sz w:val="26"/>
          <w:szCs w:val="26"/>
        </w:rPr>
        <w:t xml:space="preserve">- </w:t>
      </w:r>
      <w:r w:rsidR="007C4BA5" w:rsidRPr="00FE386F">
        <w:rPr>
          <w:sz w:val="26"/>
          <w:szCs w:val="26"/>
        </w:rPr>
        <w:t>уровень готовности «Готов с условиями» - если индекс готовности меньше 0,9 и больше либо равен 0,8;</w:t>
      </w:r>
    </w:p>
    <w:p w:rsidR="007C4BA5" w:rsidRPr="00FE386F" w:rsidRDefault="00FE386F" w:rsidP="007C4BA5">
      <w:pPr>
        <w:ind w:firstLine="720"/>
        <w:jc w:val="both"/>
        <w:rPr>
          <w:sz w:val="26"/>
          <w:szCs w:val="26"/>
        </w:rPr>
      </w:pPr>
      <w:r>
        <w:rPr>
          <w:sz w:val="26"/>
          <w:szCs w:val="26"/>
        </w:rPr>
        <w:t xml:space="preserve">- </w:t>
      </w:r>
      <w:r w:rsidR="007C4BA5" w:rsidRPr="00FE386F">
        <w:rPr>
          <w:sz w:val="26"/>
          <w:szCs w:val="26"/>
        </w:rPr>
        <w:t>уровень готовности «Готов» - если индекс готовности больше либо равен 0,9.</w:t>
      </w:r>
    </w:p>
    <w:p w:rsidR="007C4BA5" w:rsidRPr="00FE386F" w:rsidRDefault="007C4BA5" w:rsidP="007C4BA5">
      <w:pPr>
        <w:ind w:firstLine="720"/>
        <w:jc w:val="both"/>
        <w:rPr>
          <w:sz w:val="26"/>
          <w:szCs w:val="26"/>
        </w:rPr>
      </w:pPr>
      <w:r w:rsidRPr="00FE386F">
        <w:rPr>
          <w:sz w:val="26"/>
          <w:szCs w:val="26"/>
        </w:rPr>
        <w:t>3.6. Для лиц, указанных в пункте 2.1 настоящей Программы, в случае если балльная оценка хотя бы одного из нижеперечисленных показателей готовности, равна 0, то значение индекса готовности принимается не более 0,8.</w:t>
      </w:r>
    </w:p>
    <w:p w:rsidR="007C4BA5" w:rsidRPr="00FE386F" w:rsidRDefault="007C4BA5" w:rsidP="007C4BA5">
      <w:pPr>
        <w:ind w:firstLine="720"/>
        <w:jc w:val="both"/>
        <w:rPr>
          <w:sz w:val="26"/>
          <w:szCs w:val="26"/>
        </w:rPr>
      </w:pPr>
      <w:r w:rsidRPr="00FE386F">
        <w:rPr>
          <w:sz w:val="26"/>
          <w:szCs w:val="26"/>
        </w:rPr>
        <w:t>показатель наличия акта о проведении очистки и промывки тепловых сетей, тепловых пунктов в соответствии с требованиями пунктов 5.3.37, 6.2.17, 12.18 Правил технической эксплуатации тепловых энергоустановок, утвержденных приказом Минэнерго России от 24 марта 2003 года № 115 (далее - Правила № 115) (подпункт 9.3.21 пункта 9 Правил обеспечения готовности к отопительному периоду);</w:t>
      </w:r>
    </w:p>
    <w:p w:rsidR="007C4BA5" w:rsidRPr="00FE386F" w:rsidRDefault="007C4BA5" w:rsidP="007C4BA5">
      <w:pPr>
        <w:ind w:firstLine="720"/>
        <w:jc w:val="both"/>
        <w:rPr>
          <w:sz w:val="26"/>
          <w:szCs w:val="26"/>
        </w:rPr>
      </w:pPr>
      <w:r w:rsidRPr="00FE386F">
        <w:rPr>
          <w:sz w:val="26"/>
          <w:szCs w:val="26"/>
        </w:rPr>
        <w:t>показатель наличия актов проведения гидравлических испытаний на прочность и плотность трубопроводов тепловых сетей в соответствии с пунктом 6.2.32 Правил № 115 (подпункт 9.3.19 пункта 9 Правил обеспечения готовности к отопительному периоду);</w:t>
      </w:r>
    </w:p>
    <w:p w:rsidR="007C4BA5" w:rsidRPr="00FE386F" w:rsidRDefault="007C4BA5" w:rsidP="007C4BA5">
      <w:pPr>
        <w:ind w:firstLine="720"/>
        <w:jc w:val="both"/>
        <w:rPr>
          <w:sz w:val="26"/>
          <w:szCs w:val="26"/>
        </w:rPr>
      </w:pPr>
      <w:r w:rsidRPr="00FE386F">
        <w:rPr>
          <w:sz w:val="26"/>
          <w:szCs w:val="26"/>
        </w:rPr>
        <w:t>показатель наличия разработанного в соответствии с пунктом 2.7.10 Правил № 115 нормативно-технического документа по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 (пункт 9.3.14 пункта 9 Правил обеспечения готовности к отопительному периоду).</w:t>
      </w:r>
    </w:p>
    <w:p w:rsidR="00441580" w:rsidRDefault="007C4BA5" w:rsidP="00441580">
      <w:pPr>
        <w:ind w:firstLine="709"/>
        <w:jc w:val="both"/>
        <w:rPr>
          <w:sz w:val="28"/>
          <w:szCs w:val="28"/>
        </w:rPr>
      </w:pPr>
      <w:r w:rsidRPr="00FE386F">
        <w:rPr>
          <w:sz w:val="26"/>
          <w:szCs w:val="26"/>
        </w:rPr>
        <w:t xml:space="preserve">3.7. </w:t>
      </w:r>
      <w:r w:rsidR="00441580">
        <w:rPr>
          <w:sz w:val="28"/>
          <w:szCs w:val="28"/>
        </w:rPr>
        <w:t xml:space="preserve">Результаты оценки обеспечения готовности оформляются в Акте, который составляется не позднее одного рабочего дня с даты завершения оценки обеспечения готовности по форме, приведенной в приложении 1 к настоящей Программе. </w:t>
      </w:r>
    </w:p>
    <w:p w:rsidR="00441580" w:rsidRDefault="00441580" w:rsidP="00441580">
      <w:pPr>
        <w:ind w:firstLine="709"/>
        <w:jc w:val="both"/>
        <w:rPr>
          <w:sz w:val="28"/>
          <w:szCs w:val="28"/>
        </w:rPr>
      </w:pPr>
      <w:r>
        <w:rPr>
          <w:sz w:val="28"/>
          <w:szCs w:val="28"/>
        </w:rPr>
        <w:t>К Акту прилагается заполненный оценочный лист на каждый объект оценки обеспечения готовности. При наличии у Комиссии замечаний к соблюдению проверяемым лицом требований по обеспечению готовности, установленных настоящей Программой, в оценочном листе указывается срок устранения выявленных замечаний.</w:t>
      </w:r>
    </w:p>
    <w:p w:rsidR="00441580" w:rsidRDefault="00441580" w:rsidP="00441580">
      <w:pPr>
        <w:ind w:firstLine="709"/>
        <w:jc w:val="both"/>
        <w:rPr>
          <w:sz w:val="28"/>
          <w:szCs w:val="28"/>
        </w:rPr>
      </w:pPr>
      <w:r>
        <w:rPr>
          <w:sz w:val="28"/>
          <w:szCs w:val="28"/>
        </w:rPr>
        <w:t>Замечания по невыполнению требований, установленных пунктами 4.1, 5.1 настоящей Программы, не отражаются в оценочных листах, приведенных в приложении 3 и приложении 4 к настоящей Программе.».</w:t>
      </w:r>
    </w:p>
    <w:p w:rsidR="007C4BA5" w:rsidRPr="00FE386F" w:rsidRDefault="007C4BA5" w:rsidP="00441580">
      <w:pPr>
        <w:ind w:firstLine="720"/>
        <w:jc w:val="both"/>
        <w:rPr>
          <w:sz w:val="26"/>
          <w:szCs w:val="26"/>
        </w:rPr>
      </w:pPr>
      <w:r w:rsidRPr="00FE386F">
        <w:rPr>
          <w:sz w:val="26"/>
          <w:szCs w:val="26"/>
        </w:rPr>
        <w:t xml:space="preserve">3.8. Паспорт готовности к отопительному периоду (далее - Паспорт) составляется по приложению 2 к настоящей Программе и выдается Администрацией </w:t>
      </w:r>
      <w:r w:rsidR="00441580">
        <w:rPr>
          <w:sz w:val="26"/>
          <w:szCs w:val="26"/>
        </w:rPr>
        <w:t>муниципального образования Билибинский муниципальный район</w:t>
      </w:r>
      <w:r w:rsidRPr="00FE386F">
        <w:rPr>
          <w:sz w:val="26"/>
          <w:szCs w:val="26"/>
        </w:rPr>
        <w:t xml:space="preserve"> по каждой проверяемой организации в течение 15 дней с даты подписания Акта в случае, если объект проверки готов к </w:t>
      </w:r>
      <w:r w:rsidRPr="00FE386F">
        <w:rPr>
          <w:sz w:val="26"/>
          <w:szCs w:val="26"/>
        </w:rPr>
        <w:lastRenderedPageBreak/>
        <w:t>отопительному периоду, а также в случае, если замечания к требованиям по готовности, выданные Комиссией, устранены в срок, установленный Актом.</w:t>
      </w:r>
    </w:p>
    <w:p w:rsidR="007C4BA5" w:rsidRPr="00FE386F" w:rsidRDefault="007C4BA5" w:rsidP="007C4BA5">
      <w:pPr>
        <w:ind w:firstLine="720"/>
        <w:jc w:val="both"/>
        <w:rPr>
          <w:sz w:val="26"/>
          <w:szCs w:val="26"/>
        </w:rPr>
      </w:pPr>
      <w:r w:rsidRPr="00FE386F">
        <w:rPr>
          <w:sz w:val="26"/>
          <w:szCs w:val="26"/>
        </w:rPr>
        <w:t>3.9. В случае не устранения замечаний лицами, указанными в пункте 2.1 настоящей Программы, Комиссия в течение 5 рабочих дней со дня подписания Акта передает данные федеральному органу исполнительной власти, уполномоченному на осуществление федерального государственного энергетического надзора, федерального государственного надзора в области промышленной безопасности, федеральным органам исполнительной власти в сфере обороны, обеспечения безопасности, государственной охраны, внешней разведки, исполнения наказаний (их подразделениям).</w:t>
      </w:r>
    </w:p>
    <w:p w:rsidR="007C4BA5" w:rsidRPr="00FE386F" w:rsidRDefault="007C4BA5" w:rsidP="007C4BA5">
      <w:pPr>
        <w:ind w:firstLine="720"/>
        <w:jc w:val="both"/>
        <w:rPr>
          <w:sz w:val="26"/>
          <w:szCs w:val="26"/>
        </w:rPr>
      </w:pPr>
      <w:r w:rsidRPr="00FE386F">
        <w:rPr>
          <w:sz w:val="26"/>
          <w:szCs w:val="26"/>
        </w:rPr>
        <w:t>3.1</w:t>
      </w:r>
      <w:r w:rsidR="00441580" w:rsidRPr="00055EC2">
        <w:rPr>
          <w:sz w:val="26"/>
          <w:szCs w:val="26"/>
        </w:rPr>
        <w:t>0</w:t>
      </w:r>
      <w:r w:rsidRPr="00FE386F">
        <w:rPr>
          <w:sz w:val="26"/>
          <w:szCs w:val="26"/>
        </w:rPr>
        <w:t>. Организация, не получившая по объектам проверки паспорт готовности до даты, установленной настоящей Программой, обязана продолжить подготовку к отопительному периоду и устранить замечания, указанные в Акте к выполнению (невыполнению) требований по готовности. После уведомления Комиссии об устранении замечаний к выполнению (невыполнению) требований по готовности осуществляется повторная проверка. При положительном заключении Комиссии оформляется повторный Акт с выводом о готовности к отопительному периоду, но без выдачи паспорта в текущий отопительный период.</w:t>
      </w:r>
    </w:p>
    <w:p w:rsidR="007C4BA5" w:rsidRPr="00FE386F" w:rsidRDefault="007C4BA5" w:rsidP="007C4BA5">
      <w:pPr>
        <w:ind w:firstLine="720"/>
        <w:jc w:val="both"/>
        <w:rPr>
          <w:sz w:val="26"/>
          <w:szCs w:val="26"/>
        </w:rPr>
      </w:pPr>
    </w:p>
    <w:p w:rsidR="007C4BA5" w:rsidRPr="00FE386F" w:rsidRDefault="007C4BA5" w:rsidP="007C4BA5">
      <w:pPr>
        <w:ind w:firstLine="720"/>
        <w:jc w:val="center"/>
        <w:rPr>
          <w:b/>
          <w:sz w:val="26"/>
          <w:szCs w:val="26"/>
        </w:rPr>
      </w:pPr>
      <w:r w:rsidRPr="00FE386F">
        <w:rPr>
          <w:b/>
          <w:sz w:val="26"/>
          <w:szCs w:val="26"/>
        </w:rPr>
        <w:t>4. Требования по готовности к отопительному периоду</w:t>
      </w:r>
    </w:p>
    <w:p w:rsidR="007C4BA5" w:rsidRPr="00FE386F" w:rsidRDefault="007C4BA5" w:rsidP="007C4BA5">
      <w:pPr>
        <w:ind w:firstLine="720"/>
        <w:jc w:val="center"/>
        <w:rPr>
          <w:b/>
          <w:sz w:val="26"/>
          <w:szCs w:val="26"/>
        </w:rPr>
      </w:pPr>
      <w:r w:rsidRPr="00FE386F">
        <w:rPr>
          <w:b/>
          <w:sz w:val="26"/>
          <w:szCs w:val="26"/>
        </w:rPr>
        <w:t>для теплоснабжающих и теплосетевых организаций</w:t>
      </w:r>
    </w:p>
    <w:p w:rsidR="007C4BA5" w:rsidRPr="00FE386F" w:rsidRDefault="007C4BA5" w:rsidP="007C4BA5">
      <w:pPr>
        <w:ind w:firstLine="720"/>
        <w:jc w:val="both"/>
        <w:rPr>
          <w:sz w:val="26"/>
          <w:szCs w:val="26"/>
        </w:rPr>
      </w:pPr>
      <w:r w:rsidRPr="00FE386F">
        <w:rPr>
          <w:sz w:val="26"/>
          <w:szCs w:val="26"/>
        </w:rPr>
        <w:t>4.1. В целях оценки готовности теплоснабжающих и теплосетевых организаций к отопительному периоду Комиссией должны быть проверены в отношении данных организаций документы, подтверждающие:</w:t>
      </w:r>
    </w:p>
    <w:p w:rsidR="007C4BA5" w:rsidRPr="00FE386F" w:rsidRDefault="007C4BA5" w:rsidP="007C4BA5">
      <w:pPr>
        <w:ind w:firstLine="720"/>
        <w:jc w:val="both"/>
        <w:rPr>
          <w:sz w:val="26"/>
          <w:szCs w:val="26"/>
        </w:rPr>
      </w:pPr>
      <w:r w:rsidRPr="00FE386F">
        <w:rPr>
          <w:sz w:val="26"/>
          <w:szCs w:val="26"/>
        </w:rPr>
        <w:t>1) выполнение требований, установленные частью 4 статьей 20 Федерального закона № 190-ФЗ, а именно:</w:t>
      </w:r>
    </w:p>
    <w:p w:rsidR="007C4BA5" w:rsidRPr="00FE386F" w:rsidRDefault="00441580" w:rsidP="007C4BA5">
      <w:pPr>
        <w:ind w:firstLine="720"/>
        <w:jc w:val="both"/>
        <w:rPr>
          <w:sz w:val="26"/>
          <w:szCs w:val="26"/>
        </w:rPr>
      </w:pPr>
      <w:r>
        <w:rPr>
          <w:sz w:val="26"/>
          <w:szCs w:val="26"/>
        </w:rPr>
        <w:t xml:space="preserve">- </w:t>
      </w:r>
      <w:r w:rsidR="007C4BA5" w:rsidRPr="00FE386F">
        <w:rPr>
          <w:sz w:val="26"/>
          <w:szCs w:val="26"/>
        </w:rPr>
        <w:t>наличие укомплектованности служб;</w:t>
      </w:r>
    </w:p>
    <w:p w:rsidR="007C4BA5" w:rsidRPr="00FE386F" w:rsidRDefault="00441580" w:rsidP="007C4BA5">
      <w:pPr>
        <w:ind w:firstLine="720"/>
        <w:jc w:val="both"/>
        <w:rPr>
          <w:sz w:val="26"/>
          <w:szCs w:val="26"/>
        </w:rPr>
      </w:pPr>
      <w:r>
        <w:rPr>
          <w:sz w:val="26"/>
          <w:szCs w:val="26"/>
        </w:rPr>
        <w:t xml:space="preserve">- </w:t>
      </w:r>
      <w:r w:rsidR="007C4BA5" w:rsidRPr="00FE386F">
        <w:rPr>
          <w:sz w:val="26"/>
          <w:szCs w:val="26"/>
        </w:rPr>
        <w:t>наличие соглашения об управлении системой теплоснабжения;</w:t>
      </w:r>
    </w:p>
    <w:p w:rsidR="007C4BA5" w:rsidRPr="00FE386F" w:rsidRDefault="00441580" w:rsidP="007C4BA5">
      <w:pPr>
        <w:ind w:firstLine="720"/>
        <w:jc w:val="both"/>
        <w:rPr>
          <w:sz w:val="26"/>
          <w:szCs w:val="26"/>
        </w:rPr>
      </w:pPr>
      <w:r>
        <w:rPr>
          <w:sz w:val="26"/>
          <w:szCs w:val="26"/>
        </w:rPr>
        <w:t xml:space="preserve">- </w:t>
      </w:r>
      <w:r w:rsidR="007C4BA5" w:rsidRPr="00FE386F">
        <w:rPr>
          <w:sz w:val="26"/>
          <w:szCs w:val="26"/>
        </w:rPr>
        <w:t>наличие положения о диспетчерской службе или распорядительного документа организации о назначении ответственного за диспетчерское управление;</w:t>
      </w:r>
    </w:p>
    <w:p w:rsidR="007C4BA5" w:rsidRPr="00FE386F" w:rsidRDefault="00441580" w:rsidP="007C4BA5">
      <w:pPr>
        <w:ind w:firstLine="720"/>
        <w:jc w:val="both"/>
        <w:rPr>
          <w:sz w:val="26"/>
          <w:szCs w:val="26"/>
        </w:rPr>
      </w:pPr>
      <w:r>
        <w:rPr>
          <w:sz w:val="26"/>
          <w:szCs w:val="26"/>
        </w:rPr>
        <w:t xml:space="preserve">- </w:t>
      </w:r>
      <w:r w:rsidR="007C4BA5" w:rsidRPr="00FE386F">
        <w:rPr>
          <w:sz w:val="26"/>
          <w:szCs w:val="26"/>
        </w:rPr>
        <w:t>наличие организационно-распорядительных документов организации об утверждении перечня производственных инструкций для безопасной эксплуатации;</w:t>
      </w:r>
    </w:p>
    <w:p w:rsidR="007C4BA5" w:rsidRPr="00FE386F" w:rsidRDefault="00441580" w:rsidP="007C4BA5">
      <w:pPr>
        <w:ind w:firstLine="720"/>
        <w:jc w:val="both"/>
        <w:rPr>
          <w:sz w:val="26"/>
          <w:szCs w:val="26"/>
        </w:rPr>
      </w:pPr>
      <w:r>
        <w:rPr>
          <w:sz w:val="26"/>
          <w:szCs w:val="26"/>
        </w:rPr>
        <w:t xml:space="preserve">- </w:t>
      </w:r>
      <w:r w:rsidR="007C4BA5" w:rsidRPr="00FE386F">
        <w:rPr>
          <w:sz w:val="26"/>
          <w:szCs w:val="26"/>
        </w:rPr>
        <w:t>наличие эксплуатационных инструкций объектов теплоснабжения и (или) производственных инструкций;</w:t>
      </w:r>
    </w:p>
    <w:p w:rsidR="007C4BA5" w:rsidRPr="00FE386F" w:rsidRDefault="00441580" w:rsidP="007C4BA5">
      <w:pPr>
        <w:ind w:firstLine="720"/>
        <w:jc w:val="both"/>
        <w:rPr>
          <w:sz w:val="26"/>
          <w:szCs w:val="26"/>
        </w:rPr>
      </w:pPr>
      <w:r>
        <w:rPr>
          <w:sz w:val="26"/>
          <w:szCs w:val="26"/>
        </w:rPr>
        <w:t xml:space="preserve">- </w:t>
      </w:r>
      <w:r w:rsidR="007C4BA5" w:rsidRPr="00FE386F">
        <w:rPr>
          <w:sz w:val="26"/>
          <w:szCs w:val="26"/>
        </w:rPr>
        <w:t>проведение аттестации и проверки знаний работников и руководителей;</w:t>
      </w:r>
    </w:p>
    <w:p w:rsidR="007C4BA5" w:rsidRPr="00FE386F" w:rsidRDefault="00441580" w:rsidP="007C4BA5">
      <w:pPr>
        <w:ind w:firstLine="720"/>
        <w:jc w:val="both"/>
        <w:rPr>
          <w:sz w:val="26"/>
          <w:szCs w:val="26"/>
        </w:rPr>
      </w:pPr>
      <w:r>
        <w:rPr>
          <w:sz w:val="26"/>
          <w:szCs w:val="26"/>
        </w:rPr>
        <w:t xml:space="preserve">- </w:t>
      </w:r>
      <w:r w:rsidR="007C4BA5" w:rsidRPr="00FE386F">
        <w:rPr>
          <w:sz w:val="26"/>
          <w:szCs w:val="26"/>
        </w:rPr>
        <w:t>проведение обучения работников действиям в случае аварии или инцидента на опасном производственном объекте;</w:t>
      </w:r>
    </w:p>
    <w:p w:rsidR="007C4BA5" w:rsidRPr="00FE386F" w:rsidRDefault="00441580" w:rsidP="007C4BA5">
      <w:pPr>
        <w:ind w:firstLine="720"/>
        <w:jc w:val="both"/>
        <w:rPr>
          <w:sz w:val="26"/>
          <w:szCs w:val="26"/>
        </w:rPr>
      </w:pPr>
      <w:r>
        <w:rPr>
          <w:sz w:val="26"/>
          <w:szCs w:val="26"/>
        </w:rPr>
        <w:t xml:space="preserve">- </w:t>
      </w:r>
      <w:r w:rsidR="007C4BA5" w:rsidRPr="00FE386F">
        <w:rPr>
          <w:sz w:val="26"/>
          <w:szCs w:val="26"/>
        </w:rPr>
        <w:t>наличие организационно-распорядительных документов организации о назначении ответственных лиц;</w:t>
      </w:r>
    </w:p>
    <w:p w:rsidR="007C4BA5" w:rsidRPr="00FE386F" w:rsidRDefault="00441580" w:rsidP="007C4BA5">
      <w:pPr>
        <w:ind w:firstLine="720"/>
        <w:jc w:val="both"/>
        <w:rPr>
          <w:sz w:val="26"/>
          <w:szCs w:val="26"/>
        </w:rPr>
      </w:pPr>
      <w:r>
        <w:rPr>
          <w:sz w:val="26"/>
          <w:szCs w:val="26"/>
        </w:rPr>
        <w:t xml:space="preserve">- </w:t>
      </w:r>
      <w:r w:rsidR="007C4BA5" w:rsidRPr="00FE386F">
        <w:rPr>
          <w:sz w:val="26"/>
          <w:szCs w:val="26"/>
        </w:rPr>
        <w:t>наличие документации по охране труда и безопасному производству работ;</w:t>
      </w:r>
    </w:p>
    <w:p w:rsidR="007C4BA5" w:rsidRPr="00FE386F" w:rsidRDefault="00441580" w:rsidP="007C4BA5">
      <w:pPr>
        <w:ind w:firstLine="720"/>
        <w:jc w:val="both"/>
        <w:rPr>
          <w:sz w:val="26"/>
          <w:szCs w:val="26"/>
        </w:rPr>
      </w:pPr>
      <w:r>
        <w:rPr>
          <w:sz w:val="26"/>
          <w:szCs w:val="26"/>
        </w:rPr>
        <w:t xml:space="preserve">- </w:t>
      </w:r>
      <w:r w:rsidR="007C4BA5" w:rsidRPr="00FE386F">
        <w:rPr>
          <w:sz w:val="26"/>
          <w:szCs w:val="26"/>
        </w:rPr>
        <w:t>проведение противоаварийных тренировок;</w:t>
      </w:r>
    </w:p>
    <w:p w:rsidR="007C4BA5" w:rsidRPr="00FE386F" w:rsidRDefault="00441580" w:rsidP="007C4BA5">
      <w:pPr>
        <w:ind w:firstLine="720"/>
        <w:jc w:val="both"/>
        <w:rPr>
          <w:sz w:val="26"/>
          <w:szCs w:val="26"/>
        </w:rPr>
      </w:pPr>
      <w:r>
        <w:rPr>
          <w:sz w:val="26"/>
          <w:szCs w:val="26"/>
        </w:rPr>
        <w:t xml:space="preserve">- </w:t>
      </w:r>
      <w:r w:rsidR="007C4BA5" w:rsidRPr="00FE386F">
        <w:rPr>
          <w:sz w:val="26"/>
          <w:szCs w:val="26"/>
        </w:rPr>
        <w:t>проведение наладки тепловых сетей и контроля за режимами потребления тепловой энергии, а также проведение режимно-наладочных испытаний объектов теплоснабжения;</w:t>
      </w:r>
    </w:p>
    <w:p w:rsidR="007C4BA5" w:rsidRPr="00FE386F" w:rsidRDefault="00441580" w:rsidP="007C4BA5">
      <w:pPr>
        <w:ind w:firstLine="720"/>
        <w:jc w:val="both"/>
        <w:rPr>
          <w:sz w:val="26"/>
          <w:szCs w:val="26"/>
        </w:rPr>
      </w:pPr>
      <w:r>
        <w:rPr>
          <w:sz w:val="26"/>
          <w:szCs w:val="26"/>
        </w:rPr>
        <w:t xml:space="preserve">- </w:t>
      </w:r>
      <w:r w:rsidR="007C4BA5" w:rsidRPr="00FE386F">
        <w:rPr>
          <w:sz w:val="26"/>
          <w:szCs w:val="26"/>
        </w:rPr>
        <w:t>обеспечение качества теплоносителей;</w:t>
      </w:r>
    </w:p>
    <w:p w:rsidR="007C4BA5" w:rsidRPr="00FE386F" w:rsidRDefault="00441580" w:rsidP="007C4BA5">
      <w:pPr>
        <w:ind w:firstLine="720"/>
        <w:jc w:val="both"/>
        <w:rPr>
          <w:sz w:val="26"/>
          <w:szCs w:val="26"/>
        </w:rPr>
      </w:pPr>
      <w:r>
        <w:rPr>
          <w:sz w:val="26"/>
          <w:szCs w:val="26"/>
        </w:rPr>
        <w:t xml:space="preserve">- </w:t>
      </w:r>
      <w:r w:rsidR="007C4BA5" w:rsidRPr="00FE386F">
        <w:rPr>
          <w:sz w:val="26"/>
          <w:szCs w:val="26"/>
        </w:rPr>
        <w:t>обеспечение организации коммерческого учета тепловой энергии и теплоносителя;</w:t>
      </w:r>
    </w:p>
    <w:p w:rsidR="007C4BA5" w:rsidRPr="00FE386F" w:rsidRDefault="00441580" w:rsidP="007C4BA5">
      <w:pPr>
        <w:ind w:firstLine="720"/>
        <w:jc w:val="both"/>
        <w:rPr>
          <w:sz w:val="26"/>
          <w:szCs w:val="26"/>
        </w:rPr>
      </w:pPr>
      <w:r>
        <w:rPr>
          <w:sz w:val="26"/>
          <w:szCs w:val="26"/>
        </w:rPr>
        <w:t xml:space="preserve">- </w:t>
      </w:r>
      <w:r w:rsidR="007C4BA5" w:rsidRPr="00FE386F">
        <w:rPr>
          <w:sz w:val="26"/>
          <w:szCs w:val="26"/>
        </w:rPr>
        <w:t>обеспечение проверки качества строительства, реконструкции и капитального ремонта;</w:t>
      </w:r>
    </w:p>
    <w:p w:rsidR="007C4BA5" w:rsidRPr="00FE386F" w:rsidRDefault="00441580" w:rsidP="007C4BA5">
      <w:pPr>
        <w:ind w:firstLine="720"/>
        <w:jc w:val="both"/>
        <w:rPr>
          <w:sz w:val="26"/>
          <w:szCs w:val="26"/>
        </w:rPr>
      </w:pPr>
      <w:r>
        <w:rPr>
          <w:sz w:val="26"/>
          <w:szCs w:val="26"/>
        </w:rPr>
        <w:t xml:space="preserve">- </w:t>
      </w:r>
      <w:r w:rsidR="007C4BA5" w:rsidRPr="00FE386F">
        <w:rPr>
          <w:sz w:val="26"/>
          <w:szCs w:val="26"/>
        </w:rPr>
        <w:t>обеспечение продления срока эксплуатации объектов;</w:t>
      </w:r>
    </w:p>
    <w:p w:rsidR="007C4BA5" w:rsidRPr="00FE386F" w:rsidRDefault="00441580" w:rsidP="007C4BA5">
      <w:pPr>
        <w:ind w:firstLine="720"/>
        <w:jc w:val="both"/>
        <w:rPr>
          <w:sz w:val="26"/>
          <w:szCs w:val="26"/>
        </w:rPr>
      </w:pPr>
      <w:r>
        <w:rPr>
          <w:sz w:val="26"/>
          <w:szCs w:val="26"/>
        </w:rPr>
        <w:t xml:space="preserve">- </w:t>
      </w:r>
      <w:r w:rsidR="007C4BA5" w:rsidRPr="00FE386F">
        <w:rPr>
          <w:sz w:val="26"/>
          <w:szCs w:val="26"/>
        </w:rPr>
        <w:t>наличие актов и паспортов дымовых труб, в которых отражены результаты контроля их состояния;</w:t>
      </w:r>
    </w:p>
    <w:p w:rsidR="007C4BA5" w:rsidRPr="00FE386F" w:rsidRDefault="00441580" w:rsidP="007C4BA5">
      <w:pPr>
        <w:ind w:firstLine="720"/>
        <w:jc w:val="both"/>
        <w:rPr>
          <w:sz w:val="26"/>
          <w:szCs w:val="26"/>
        </w:rPr>
      </w:pPr>
      <w:r>
        <w:rPr>
          <w:sz w:val="26"/>
          <w:szCs w:val="26"/>
        </w:rPr>
        <w:lastRenderedPageBreak/>
        <w:t xml:space="preserve">- </w:t>
      </w:r>
      <w:r w:rsidR="007C4BA5" w:rsidRPr="00FE386F">
        <w:rPr>
          <w:sz w:val="26"/>
          <w:szCs w:val="26"/>
        </w:rPr>
        <w:t>проведение испытаний тепловых сетей;</w:t>
      </w:r>
    </w:p>
    <w:p w:rsidR="007C4BA5" w:rsidRPr="00FE386F" w:rsidRDefault="00441580" w:rsidP="007C4BA5">
      <w:pPr>
        <w:ind w:firstLine="720"/>
        <w:jc w:val="both"/>
        <w:rPr>
          <w:sz w:val="26"/>
          <w:szCs w:val="26"/>
        </w:rPr>
      </w:pPr>
      <w:r>
        <w:rPr>
          <w:sz w:val="26"/>
          <w:szCs w:val="26"/>
        </w:rPr>
        <w:t xml:space="preserve">- </w:t>
      </w:r>
      <w:r w:rsidR="007C4BA5" w:rsidRPr="00FE386F">
        <w:rPr>
          <w:sz w:val="26"/>
          <w:szCs w:val="26"/>
        </w:rPr>
        <w:t>проведение гидравлических испытаний тепловых сетей;</w:t>
      </w:r>
    </w:p>
    <w:p w:rsidR="007C4BA5" w:rsidRPr="00FE386F" w:rsidRDefault="00441580" w:rsidP="007C4BA5">
      <w:pPr>
        <w:ind w:firstLine="720"/>
        <w:jc w:val="both"/>
        <w:rPr>
          <w:sz w:val="26"/>
          <w:szCs w:val="26"/>
        </w:rPr>
      </w:pPr>
      <w:r>
        <w:rPr>
          <w:sz w:val="26"/>
          <w:szCs w:val="26"/>
        </w:rPr>
        <w:t xml:space="preserve">- </w:t>
      </w:r>
      <w:r w:rsidR="007C4BA5" w:rsidRPr="00FE386F">
        <w:rPr>
          <w:sz w:val="26"/>
          <w:szCs w:val="26"/>
        </w:rPr>
        <w:t>проведение шурфовок тепловых сетей;</w:t>
      </w:r>
    </w:p>
    <w:p w:rsidR="007C4BA5" w:rsidRPr="00FE386F" w:rsidRDefault="00441580" w:rsidP="007C4BA5">
      <w:pPr>
        <w:ind w:firstLine="720"/>
        <w:jc w:val="both"/>
        <w:rPr>
          <w:sz w:val="26"/>
          <w:szCs w:val="26"/>
        </w:rPr>
      </w:pPr>
      <w:r>
        <w:rPr>
          <w:sz w:val="26"/>
          <w:szCs w:val="26"/>
        </w:rPr>
        <w:t xml:space="preserve">- </w:t>
      </w:r>
      <w:r w:rsidR="007C4BA5" w:rsidRPr="00FE386F">
        <w:rPr>
          <w:sz w:val="26"/>
          <w:szCs w:val="26"/>
        </w:rPr>
        <w:t>проведение очистки и промывки тепловых сетей, тепловых пунктов;</w:t>
      </w:r>
    </w:p>
    <w:p w:rsidR="007C4BA5" w:rsidRPr="00FE386F" w:rsidRDefault="00441580" w:rsidP="007C4BA5">
      <w:pPr>
        <w:ind w:firstLine="720"/>
        <w:jc w:val="both"/>
        <w:rPr>
          <w:sz w:val="26"/>
          <w:szCs w:val="26"/>
        </w:rPr>
      </w:pPr>
      <w:r>
        <w:rPr>
          <w:sz w:val="26"/>
          <w:szCs w:val="26"/>
        </w:rPr>
        <w:t xml:space="preserve">- </w:t>
      </w:r>
      <w:r w:rsidR="007C4BA5" w:rsidRPr="00FE386F">
        <w:rPr>
          <w:sz w:val="26"/>
          <w:szCs w:val="26"/>
        </w:rPr>
        <w:t>наличие акта измерений удельного электрического сопротивления грунта и потенциалов блуждающих токов;</w:t>
      </w:r>
    </w:p>
    <w:p w:rsidR="007C4BA5" w:rsidRPr="00FE386F" w:rsidRDefault="00441580" w:rsidP="007C4BA5">
      <w:pPr>
        <w:ind w:firstLine="720"/>
        <w:jc w:val="both"/>
        <w:rPr>
          <w:sz w:val="26"/>
          <w:szCs w:val="26"/>
        </w:rPr>
      </w:pPr>
      <w:r>
        <w:rPr>
          <w:sz w:val="26"/>
          <w:szCs w:val="26"/>
        </w:rPr>
        <w:t xml:space="preserve">- </w:t>
      </w:r>
      <w:r w:rsidR="007C4BA5" w:rsidRPr="00FE386F">
        <w:rPr>
          <w:sz w:val="26"/>
          <w:szCs w:val="26"/>
        </w:rPr>
        <w:t>обеспечение работоспособности оборудования насосных станций;</w:t>
      </w:r>
    </w:p>
    <w:p w:rsidR="007C4BA5" w:rsidRPr="00FE386F" w:rsidRDefault="00441580" w:rsidP="007C4BA5">
      <w:pPr>
        <w:ind w:firstLine="720"/>
        <w:jc w:val="both"/>
        <w:rPr>
          <w:sz w:val="26"/>
          <w:szCs w:val="26"/>
        </w:rPr>
      </w:pPr>
      <w:r>
        <w:rPr>
          <w:sz w:val="26"/>
          <w:szCs w:val="26"/>
        </w:rPr>
        <w:t xml:space="preserve">- </w:t>
      </w:r>
      <w:r w:rsidR="007C4BA5" w:rsidRPr="00FE386F">
        <w:rPr>
          <w:sz w:val="26"/>
          <w:szCs w:val="26"/>
        </w:rPr>
        <w:t>обеспечение наличия запасов топлива;</w:t>
      </w:r>
    </w:p>
    <w:p w:rsidR="007C4BA5" w:rsidRPr="00FE386F" w:rsidRDefault="00441580" w:rsidP="007C4BA5">
      <w:pPr>
        <w:ind w:firstLine="720"/>
        <w:jc w:val="both"/>
        <w:rPr>
          <w:sz w:val="26"/>
          <w:szCs w:val="26"/>
        </w:rPr>
      </w:pPr>
      <w:r>
        <w:rPr>
          <w:sz w:val="26"/>
          <w:szCs w:val="26"/>
        </w:rPr>
        <w:t xml:space="preserve">- </w:t>
      </w:r>
      <w:r w:rsidR="007C4BA5" w:rsidRPr="00FE386F">
        <w:rPr>
          <w:sz w:val="26"/>
          <w:szCs w:val="26"/>
        </w:rPr>
        <w:t>наличие запасов материалов, запорной арматуры, запасных частей, средств механизации;</w:t>
      </w:r>
    </w:p>
    <w:p w:rsidR="007C4BA5" w:rsidRPr="00FE386F" w:rsidRDefault="00441580" w:rsidP="007C4BA5">
      <w:pPr>
        <w:ind w:firstLine="720"/>
        <w:jc w:val="both"/>
        <w:rPr>
          <w:sz w:val="26"/>
          <w:szCs w:val="26"/>
        </w:rPr>
      </w:pPr>
      <w:r>
        <w:rPr>
          <w:sz w:val="26"/>
          <w:szCs w:val="26"/>
        </w:rPr>
        <w:t xml:space="preserve">- </w:t>
      </w:r>
      <w:r w:rsidR="007C4BA5" w:rsidRPr="00FE386F">
        <w:rPr>
          <w:sz w:val="26"/>
          <w:szCs w:val="26"/>
        </w:rPr>
        <w:t>наличие лицензии Ростехнадзора и договора обязательного страхования гражданской ответственности;</w:t>
      </w:r>
    </w:p>
    <w:p w:rsidR="007C4BA5" w:rsidRPr="00FE386F" w:rsidRDefault="00441580" w:rsidP="007C4BA5">
      <w:pPr>
        <w:ind w:firstLine="720"/>
        <w:jc w:val="both"/>
        <w:rPr>
          <w:sz w:val="26"/>
          <w:szCs w:val="26"/>
        </w:rPr>
      </w:pPr>
      <w:r>
        <w:rPr>
          <w:sz w:val="26"/>
          <w:szCs w:val="26"/>
        </w:rPr>
        <w:t xml:space="preserve">- </w:t>
      </w:r>
      <w:r w:rsidR="007C4BA5" w:rsidRPr="00FE386F">
        <w:rPr>
          <w:sz w:val="26"/>
          <w:szCs w:val="26"/>
        </w:rPr>
        <w:t>выполнение мероприятий по резервированию систем теплоснабжения, определенных утвержденной актуализированной схемой теплоснабжения и включенных в инвестиционную программу;</w:t>
      </w:r>
    </w:p>
    <w:p w:rsidR="007C4BA5" w:rsidRPr="00FE386F" w:rsidRDefault="00441580" w:rsidP="007C4BA5">
      <w:pPr>
        <w:ind w:firstLine="720"/>
        <w:jc w:val="both"/>
        <w:rPr>
          <w:sz w:val="26"/>
          <w:szCs w:val="26"/>
        </w:rPr>
      </w:pPr>
      <w:r>
        <w:rPr>
          <w:sz w:val="26"/>
          <w:szCs w:val="26"/>
        </w:rPr>
        <w:t xml:space="preserve">- </w:t>
      </w:r>
      <w:r w:rsidR="007C4BA5" w:rsidRPr="00FE386F">
        <w:rPr>
          <w:sz w:val="26"/>
          <w:szCs w:val="26"/>
        </w:rPr>
        <w:t>наличие порядка (плана) действий по ликвидации последствий аварийных ситуаций в сфере теплоснабжения;</w:t>
      </w:r>
    </w:p>
    <w:p w:rsidR="007C4BA5" w:rsidRPr="00FE386F" w:rsidRDefault="007C4BA5" w:rsidP="007C4BA5">
      <w:pPr>
        <w:ind w:firstLine="720"/>
        <w:jc w:val="both"/>
        <w:rPr>
          <w:sz w:val="26"/>
          <w:szCs w:val="26"/>
        </w:rPr>
      </w:pPr>
      <w:r w:rsidRPr="00FE386F">
        <w:rPr>
          <w:sz w:val="26"/>
          <w:szCs w:val="26"/>
        </w:rPr>
        <w:t>2) выполнение в установленные сроки предписаний, выданных федеральным органом исполнительной власти государственного энергетического надзора, федерального надзора в области промышленной безопасности (при наличии);</w:t>
      </w:r>
    </w:p>
    <w:p w:rsidR="007C4BA5" w:rsidRPr="00FE386F" w:rsidRDefault="007C4BA5" w:rsidP="007C4BA5">
      <w:pPr>
        <w:ind w:firstLine="720"/>
        <w:jc w:val="both"/>
        <w:rPr>
          <w:sz w:val="26"/>
          <w:szCs w:val="26"/>
        </w:rPr>
      </w:pPr>
      <w:r w:rsidRPr="00FE386F">
        <w:rPr>
          <w:sz w:val="26"/>
          <w:szCs w:val="26"/>
        </w:rPr>
        <w:t>3) выполнение плана подготовки к отопительному периоду.</w:t>
      </w:r>
    </w:p>
    <w:p w:rsidR="007C4BA5" w:rsidRPr="00FE386F" w:rsidRDefault="007C4BA5" w:rsidP="007C4BA5">
      <w:pPr>
        <w:ind w:firstLine="720"/>
        <w:jc w:val="both"/>
        <w:rPr>
          <w:sz w:val="26"/>
          <w:szCs w:val="26"/>
        </w:rPr>
      </w:pPr>
      <w:r w:rsidRPr="00FE386F">
        <w:rPr>
          <w:sz w:val="26"/>
          <w:szCs w:val="26"/>
        </w:rPr>
        <w:t>Оценочный лист с примечаниями к расчетам показателей готовности предоставляется теплоснабжающими и теплосетевыми организациями по форме согласно приложения 3 к настоящей Программе.</w:t>
      </w:r>
    </w:p>
    <w:p w:rsidR="007C4BA5" w:rsidRPr="00FE386F" w:rsidRDefault="007C4BA5" w:rsidP="007C4BA5">
      <w:pPr>
        <w:ind w:firstLine="720"/>
        <w:jc w:val="center"/>
        <w:rPr>
          <w:sz w:val="26"/>
          <w:szCs w:val="26"/>
        </w:rPr>
      </w:pPr>
    </w:p>
    <w:p w:rsidR="007C4BA5" w:rsidRPr="00FE386F" w:rsidRDefault="007C4BA5" w:rsidP="007C4BA5">
      <w:pPr>
        <w:ind w:firstLine="720"/>
        <w:jc w:val="center"/>
        <w:rPr>
          <w:b/>
          <w:sz w:val="26"/>
          <w:szCs w:val="26"/>
        </w:rPr>
      </w:pPr>
      <w:r w:rsidRPr="00FE386F">
        <w:rPr>
          <w:b/>
          <w:sz w:val="26"/>
          <w:szCs w:val="26"/>
        </w:rPr>
        <w:t>5. Требования по готовности к отопительному периоду</w:t>
      </w:r>
    </w:p>
    <w:p w:rsidR="007C4BA5" w:rsidRPr="00FE386F" w:rsidRDefault="007C4BA5" w:rsidP="007C4BA5">
      <w:pPr>
        <w:ind w:firstLine="720"/>
        <w:jc w:val="center"/>
        <w:rPr>
          <w:b/>
          <w:sz w:val="26"/>
          <w:szCs w:val="26"/>
        </w:rPr>
      </w:pPr>
      <w:r w:rsidRPr="00FE386F">
        <w:rPr>
          <w:b/>
          <w:sz w:val="26"/>
          <w:szCs w:val="26"/>
        </w:rPr>
        <w:t>для потребителей тепловой энергии</w:t>
      </w:r>
    </w:p>
    <w:p w:rsidR="007C4BA5" w:rsidRPr="00FE386F" w:rsidRDefault="007C4BA5" w:rsidP="007C4BA5">
      <w:pPr>
        <w:ind w:firstLine="720"/>
        <w:jc w:val="both"/>
        <w:rPr>
          <w:sz w:val="26"/>
          <w:szCs w:val="26"/>
        </w:rPr>
      </w:pPr>
      <w:r w:rsidRPr="00FE386F">
        <w:rPr>
          <w:sz w:val="26"/>
          <w:szCs w:val="26"/>
        </w:rPr>
        <w:t>5.1. В целях оценки готовности потребителей тепловой энергии к отопительному периоду уполномоченным органом должны быть проверены документы подтверждающие:</w:t>
      </w:r>
    </w:p>
    <w:p w:rsidR="007C4BA5" w:rsidRPr="00FE386F" w:rsidRDefault="007C4BA5" w:rsidP="007C4BA5">
      <w:pPr>
        <w:ind w:firstLine="720"/>
        <w:jc w:val="both"/>
        <w:rPr>
          <w:sz w:val="26"/>
          <w:szCs w:val="26"/>
        </w:rPr>
      </w:pPr>
      <w:r w:rsidRPr="00FE386F">
        <w:rPr>
          <w:sz w:val="26"/>
          <w:szCs w:val="26"/>
        </w:rPr>
        <w:t>1) выполнение требований, установленные частью 4 ст. 20 Федерального закона № 190-ФЗ, а именно:</w:t>
      </w:r>
    </w:p>
    <w:p w:rsidR="007C4BA5" w:rsidRPr="00FE386F" w:rsidRDefault="00441580" w:rsidP="007C4BA5">
      <w:pPr>
        <w:ind w:firstLine="720"/>
        <w:jc w:val="both"/>
        <w:rPr>
          <w:sz w:val="26"/>
          <w:szCs w:val="26"/>
        </w:rPr>
      </w:pPr>
      <w:r>
        <w:rPr>
          <w:sz w:val="26"/>
          <w:szCs w:val="26"/>
        </w:rPr>
        <w:t xml:space="preserve">- </w:t>
      </w:r>
      <w:r w:rsidR="007C4BA5" w:rsidRPr="00FE386F">
        <w:rPr>
          <w:sz w:val="26"/>
          <w:szCs w:val="26"/>
        </w:rPr>
        <w:t>наличие актов промывок теплопотребляющих установок;</w:t>
      </w:r>
    </w:p>
    <w:p w:rsidR="007C4BA5" w:rsidRPr="00FE386F" w:rsidRDefault="00441580" w:rsidP="007C4BA5">
      <w:pPr>
        <w:ind w:firstLine="720"/>
        <w:jc w:val="both"/>
        <w:rPr>
          <w:sz w:val="26"/>
          <w:szCs w:val="26"/>
        </w:rPr>
      </w:pPr>
      <w:r>
        <w:rPr>
          <w:sz w:val="26"/>
          <w:szCs w:val="26"/>
        </w:rPr>
        <w:t xml:space="preserve">- </w:t>
      </w:r>
      <w:r w:rsidR="007C4BA5" w:rsidRPr="00FE386F">
        <w:rPr>
          <w:sz w:val="26"/>
          <w:szCs w:val="26"/>
        </w:rPr>
        <w:t>проведение промывки оборудования и коммуникаций теплопотребляющих установок;</w:t>
      </w:r>
    </w:p>
    <w:p w:rsidR="007C4BA5" w:rsidRPr="00FE386F" w:rsidRDefault="00441580" w:rsidP="007C4BA5">
      <w:pPr>
        <w:ind w:firstLine="720"/>
        <w:jc w:val="both"/>
        <w:rPr>
          <w:sz w:val="26"/>
          <w:szCs w:val="26"/>
        </w:rPr>
      </w:pPr>
      <w:r>
        <w:rPr>
          <w:sz w:val="26"/>
          <w:szCs w:val="26"/>
        </w:rPr>
        <w:t xml:space="preserve">- </w:t>
      </w:r>
      <w:r w:rsidR="007C4BA5" w:rsidRPr="00FE386F">
        <w:rPr>
          <w:sz w:val="26"/>
          <w:szCs w:val="26"/>
        </w:rPr>
        <w:t>проведение наладки режимов потребления тепловой энергии и (или) теплоносителя;</w:t>
      </w:r>
    </w:p>
    <w:p w:rsidR="007C4BA5" w:rsidRPr="00FE386F" w:rsidRDefault="00441580" w:rsidP="007C4BA5">
      <w:pPr>
        <w:ind w:firstLine="720"/>
        <w:jc w:val="both"/>
        <w:rPr>
          <w:sz w:val="26"/>
          <w:szCs w:val="26"/>
        </w:rPr>
      </w:pPr>
      <w:r>
        <w:rPr>
          <w:sz w:val="26"/>
          <w:szCs w:val="26"/>
        </w:rPr>
        <w:t xml:space="preserve">- </w:t>
      </w:r>
      <w:r w:rsidR="007C4BA5" w:rsidRPr="00FE386F">
        <w:rPr>
          <w:sz w:val="26"/>
          <w:szCs w:val="26"/>
        </w:rPr>
        <w:t>проведение проверки запорной арматуры и арматуры постоянного регулирования;</w:t>
      </w:r>
    </w:p>
    <w:p w:rsidR="007C4BA5" w:rsidRPr="00FE386F" w:rsidRDefault="00441580" w:rsidP="007C4BA5">
      <w:pPr>
        <w:ind w:firstLine="720"/>
        <w:jc w:val="both"/>
        <w:rPr>
          <w:sz w:val="26"/>
          <w:szCs w:val="26"/>
        </w:rPr>
      </w:pPr>
      <w:r>
        <w:rPr>
          <w:sz w:val="26"/>
          <w:szCs w:val="26"/>
        </w:rPr>
        <w:t xml:space="preserve">- </w:t>
      </w:r>
      <w:r w:rsidR="007C4BA5" w:rsidRPr="00FE386F">
        <w:rPr>
          <w:sz w:val="26"/>
          <w:szCs w:val="26"/>
        </w:rPr>
        <w:t>наличие организационно-распорядительных документов организации о назначении ответственных лиц;</w:t>
      </w:r>
    </w:p>
    <w:p w:rsidR="007C4BA5" w:rsidRPr="00FE386F" w:rsidRDefault="00441580" w:rsidP="007C4BA5">
      <w:pPr>
        <w:ind w:firstLine="720"/>
        <w:jc w:val="both"/>
        <w:rPr>
          <w:sz w:val="26"/>
          <w:szCs w:val="26"/>
        </w:rPr>
      </w:pPr>
      <w:r>
        <w:rPr>
          <w:sz w:val="26"/>
          <w:szCs w:val="26"/>
        </w:rPr>
        <w:t xml:space="preserve">- </w:t>
      </w:r>
      <w:r w:rsidR="007C4BA5" w:rsidRPr="00FE386F">
        <w:rPr>
          <w:sz w:val="26"/>
          <w:szCs w:val="26"/>
        </w:rPr>
        <w:t>проведение испытаний на плотность и прочность (гидравлических испытаний) тепловых энергоустановок;</w:t>
      </w:r>
    </w:p>
    <w:p w:rsidR="007C4BA5" w:rsidRPr="00FE386F" w:rsidRDefault="00441580" w:rsidP="007C4BA5">
      <w:pPr>
        <w:ind w:firstLine="720"/>
        <w:jc w:val="both"/>
        <w:rPr>
          <w:sz w:val="26"/>
          <w:szCs w:val="26"/>
        </w:rPr>
      </w:pPr>
      <w:r>
        <w:rPr>
          <w:sz w:val="26"/>
          <w:szCs w:val="26"/>
        </w:rPr>
        <w:t xml:space="preserve">- </w:t>
      </w:r>
      <w:r w:rsidR="007C4BA5" w:rsidRPr="00FE386F">
        <w:rPr>
          <w:sz w:val="26"/>
          <w:szCs w:val="26"/>
        </w:rPr>
        <w:t>наличие организационно-распорядительных документов организации об утверждении перечня производственных инструкций для безопасной эксплуатации;</w:t>
      </w:r>
    </w:p>
    <w:p w:rsidR="007C4BA5" w:rsidRPr="00FE386F" w:rsidRDefault="00441580" w:rsidP="007C4BA5">
      <w:pPr>
        <w:ind w:firstLine="720"/>
        <w:jc w:val="both"/>
        <w:rPr>
          <w:sz w:val="26"/>
          <w:szCs w:val="26"/>
        </w:rPr>
      </w:pPr>
      <w:r>
        <w:rPr>
          <w:sz w:val="26"/>
          <w:szCs w:val="26"/>
        </w:rPr>
        <w:t xml:space="preserve">- </w:t>
      </w:r>
      <w:r w:rsidR="007C4BA5" w:rsidRPr="00FE386F">
        <w:rPr>
          <w:sz w:val="26"/>
          <w:szCs w:val="26"/>
        </w:rPr>
        <w:t>наличие эксплуатационных инструкций объектов теплоснабжения и (или) производственных инструкций;</w:t>
      </w:r>
    </w:p>
    <w:p w:rsidR="007C4BA5" w:rsidRPr="00FE386F" w:rsidRDefault="00441580" w:rsidP="007C4BA5">
      <w:pPr>
        <w:ind w:firstLine="720"/>
        <w:jc w:val="both"/>
        <w:rPr>
          <w:sz w:val="26"/>
          <w:szCs w:val="26"/>
        </w:rPr>
      </w:pPr>
      <w:r>
        <w:rPr>
          <w:sz w:val="26"/>
          <w:szCs w:val="26"/>
        </w:rPr>
        <w:t xml:space="preserve">- </w:t>
      </w:r>
      <w:r w:rsidR="007C4BA5" w:rsidRPr="00FE386F">
        <w:rPr>
          <w:sz w:val="26"/>
          <w:szCs w:val="26"/>
        </w:rPr>
        <w:t>обеспечение функционирования эксплуатационной, диспетчерской и аварийной служб;</w:t>
      </w:r>
    </w:p>
    <w:p w:rsidR="007C4BA5" w:rsidRPr="00FE386F" w:rsidRDefault="00441580" w:rsidP="007C4BA5">
      <w:pPr>
        <w:ind w:firstLine="720"/>
        <w:jc w:val="both"/>
        <w:rPr>
          <w:sz w:val="26"/>
          <w:szCs w:val="26"/>
        </w:rPr>
      </w:pPr>
      <w:r>
        <w:rPr>
          <w:sz w:val="26"/>
          <w:szCs w:val="26"/>
        </w:rPr>
        <w:t xml:space="preserve">- </w:t>
      </w:r>
      <w:r w:rsidR="007C4BA5" w:rsidRPr="00FE386F">
        <w:rPr>
          <w:sz w:val="26"/>
          <w:szCs w:val="26"/>
        </w:rPr>
        <w:t>проведение проверки работоспособности автоматических регуляторов;</w:t>
      </w:r>
    </w:p>
    <w:p w:rsidR="007C4BA5" w:rsidRPr="00FE386F" w:rsidRDefault="00441580" w:rsidP="007C4BA5">
      <w:pPr>
        <w:ind w:firstLine="720"/>
        <w:jc w:val="both"/>
        <w:rPr>
          <w:sz w:val="26"/>
          <w:szCs w:val="26"/>
        </w:rPr>
      </w:pPr>
      <w:r>
        <w:rPr>
          <w:sz w:val="26"/>
          <w:szCs w:val="26"/>
        </w:rPr>
        <w:t xml:space="preserve">- </w:t>
      </w:r>
      <w:r w:rsidR="007C4BA5" w:rsidRPr="00FE386F">
        <w:rPr>
          <w:sz w:val="26"/>
          <w:szCs w:val="26"/>
        </w:rPr>
        <w:t>наличие актов проверки технической готовности теплопотребляющей установки объекта к отопительному периоду;</w:t>
      </w:r>
    </w:p>
    <w:p w:rsidR="007C4BA5" w:rsidRPr="00FE386F" w:rsidRDefault="00441580" w:rsidP="007C4BA5">
      <w:pPr>
        <w:ind w:firstLine="720"/>
        <w:jc w:val="both"/>
        <w:rPr>
          <w:sz w:val="26"/>
          <w:szCs w:val="26"/>
        </w:rPr>
      </w:pPr>
      <w:r>
        <w:rPr>
          <w:sz w:val="26"/>
          <w:szCs w:val="26"/>
        </w:rPr>
        <w:lastRenderedPageBreak/>
        <w:t xml:space="preserve">- </w:t>
      </w:r>
      <w:r w:rsidR="007C4BA5" w:rsidRPr="00FE386F">
        <w:rPr>
          <w:sz w:val="26"/>
          <w:szCs w:val="26"/>
        </w:rPr>
        <w:t>отсутствие задолженности за поставленные тепловую энергию (мощность), теплоноситель или наличие соглашения о реструктуризации задолженности;</w:t>
      </w:r>
    </w:p>
    <w:p w:rsidR="007C4BA5" w:rsidRPr="00FE386F" w:rsidRDefault="00441580" w:rsidP="007C4BA5">
      <w:pPr>
        <w:ind w:firstLine="720"/>
        <w:jc w:val="both"/>
        <w:rPr>
          <w:sz w:val="26"/>
          <w:szCs w:val="26"/>
        </w:rPr>
      </w:pPr>
      <w:r>
        <w:rPr>
          <w:sz w:val="26"/>
          <w:szCs w:val="26"/>
        </w:rPr>
        <w:t xml:space="preserve">- </w:t>
      </w:r>
      <w:r w:rsidR="007C4BA5" w:rsidRPr="00FE386F">
        <w:rPr>
          <w:sz w:val="26"/>
          <w:szCs w:val="26"/>
        </w:rPr>
        <w:t>наличие актов проверки узлов учета;</w:t>
      </w:r>
    </w:p>
    <w:p w:rsidR="007C4BA5" w:rsidRPr="00FE386F" w:rsidRDefault="00441580" w:rsidP="007C4BA5">
      <w:pPr>
        <w:ind w:firstLine="720"/>
        <w:jc w:val="both"/>
        <w:rPr>
          <w:sz w:val="26"/>
          <w:szCs w:val="26"/>
        </w:rPr>
      </w:pPr>
      <w:r>
        <w:rPr>
          <w:sz w:val="26"/>
          <w:szCs w:val="26"/>
        </w:rPr>
        <w:t xml:space="preserve">- </w:t>
      </w:r>
      <w:r w:rsidR="007C4BA5" w:rsidRPr="00FE386F">
        <w:rPr>
          <w:sz w:val="26"/>
          <w:szCs w:val="26"/>
        </w:rPr>
        <w:t>наличие актов проверки контрольно-измерительных приборов;</w:t>
      </w:r>
    </w:p>
    <w:p w:rsidR="007C4BA5" w:rsidRPr="00FE386F" w:rsidRDefault="00441580" w:rsidP="007C4BA5">
      <w:pPr>
        <w:ind w:firstLine="720"/>
        <w:jc w:val="both"/>
        <w:rPr>
          <w:sz w:val="26"/>
          <w:szCs w:val="26"/>
        </w:rPr>
      </w:pPr>
      <w:r>
        <w:rPr>
          <w:sz w:val="26"/>
          <w:szCs w:val="26"/>
        </w:rPr>
        <w:t xml:space="preserve">- </w:t>
      </w:r>
      <w:r w:rsidR="007C4BA5" w:rsidRPr="00FE386F">
        <w:rPr>
          <w:sz w:val="26"/>
          <w:szCs w:val="26"/>
        </w:rPr>
        <w:t>выполнение работ по подготовке к отопительному периоду теплового контура здания;</w:t>
      </w:r>
    </w:p>
    <w:p w:rsidR="007C4BA5" w:rsidRPr="00FE386F" w:rsidRDefault="00441580" w:rsidP="007C4BA5">
      <w:pPr>
        <w:ind w:firstLine="720"/>
        <w:jc w:val="both"/>
        <w:rPr>
          <w:sz w:val="26"/>
          <w:szCs w:val="26"/>
        </w:rPr>
      </w:pPr>
      <w:r>
        <w:rPr>
          <w:sz w:val="26"/>
          <w:szCs w:val="26"/>
        </w:rPr>
        <w:t xml:space="preserve">- </w:t>
      </w:r>
      <w:r w:rsidR="007C4BA5" w:rsidRPr="00FE386F">
        <w:rPr>
          <w:sz w:val="26"/>
          <w:szCs w:val="26"/>
        </w:rPr>
        <w:t>обеспечение безопасности при использовании и содержании внутридомового и внутриквартирного газового оборудования (при наличии);</w:t>
      </w:r>
    </w:p>
    <w:p w:rsidR="007C4BA5" w:rsidRPr="00FE386F" w:rsidRDefault="007C4BA5" w:rsidP="007C4BA5">
      <w:pPr>
        <w:ind w:firstLine="720"/>
        <w:jc w:val="both"/>
        <w:rPr>
          <w:sz w:val="26"/>
          <w:szCs w:val="26"/>
        </w:rPr>
      </w:pPr>
      <w:r w:rsidRPr="00FE386F">
        <w:rPr>
          <w:sz w:val="26"/>
          <w:szCs w:val="26"/>
        </w:rPr>
        <w:t>2) выполнение в установленные сроки предписаний,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(при наличии);</w:t>
      </w:r>
    </w:p>
    <w:p w:rsidR="007C4BA5" w:rsidRPr="00FE386F" w:rsidRDefault="007C4BA5" w:rsidP="007C4BA5">
      <w:pPr>
        <w:ind w:firstLine="720"/>
        <w:jc w:val="both"/>
        <w:rPr>
          <w:sz w:val="26"/>
          <w:szCs w:val="26"/>
        </w:rPr>
      </w:pPr>
      <w:r w:rsidRPr="00FE386F">
        <w:rPr>
          <w:sz w:val="26"/>
          <w:szCs w:val="26"/>
        </w:rPr>
        <w:t>3) выполнение плана подготовки к отопительному периоду.</w:t>
      </w:r>
    </w:p>
    <w:p w:rsidR="007C4BA5" w:rsidRPr="00FE386F" w:rsidRDefault="007C4BA5" w:rsidP="007C4BA5">
      <w:pPr>
        <w:ind w:firstLine="720"/>
        <w:jc w:val="both"/>
        <w:rPr>
          <w:sz w:val="26"/>
          <w:szCs w:val="26"/>
        </w:rPr>
      </w:pPr>
      <w:r w:rsidRPr="00FE386F">
        <w:rPr>
          <w:sz w:val="26"/>
          <w:szCs w:val="26"/>
        </w:rPr>
        <w:t>Оценочный лист с примечаниями к расчетам показателей готовности предоставляется потребителями тепловой энергии по форме согласно приложения 4 к настоящей Программе.</w:t>
      </w:r>
    </w:p>
    <w:p w:rsidR="007C4BA5" w:rsidRPr="00FE386F" w:rsidRDefault="007C4BA5" w:rsidP="007C4BA5">
      <w:pPr>
        <w:ind w:firstLine="720"/>
        <w:jc w:val="both"/>
        <w:rPr>
          <w:sz w:val="26"/>
          <w:szCs w:val="26"/>
        </w:rPr>
      </w:pPr>
    </w:p>
    <w:p w:rsidR="007C4BA5" w:rsidRPr="00FE386F" w:rsidRDefault="007C4BA5" w:rsidP="007C4BA5">
      <w:pPr>
        <w:ind w:firstLine="720"/>
        <w:jc w:val="center"/>
        <w:rPr>
          <w:b/>
          <w:sz w:val="26"/>
          <w:szCs w:val="26"/>
        </w:rPr>
      </w:pPr>
      <w:r w:rsidRPr="00FE386F">
        <w:rPr>
          <w:b/>
          <w:sz w:val="26"/>
          <w:szCs w:val="26"/>
        </w:rPr>
        <w:t>6. Права и обязанности членов Комиссии</w:t>
      </w:r>
    </w:p>
    <w:p w:rsidR="007C4BA5" w:rsidRPr="00FE386F" w:rsidRDefault="007C4BA5" w:rsidP="007C4BA5">
      <w:pPr>
        <w:ind w:firstLine="720"/>
        <w:jc w:val="both"/>
        <w:rPr>
          <w:sz w:val="26"/>
          <w:szCs w:val="26"/>
        </w:rPr>
      </w:pPr>
      <w:r w:rsidRPr="00FE386F">
        <w:rPr>
          <w:sz w:val="26"/>
          <w:szCs w:val="26"/>
        </w:rPr>
        <w:t>6.1. Состав Комиссии формируется таким образом, чтобы была исключена возможность возникновения конфликта интересов, который мог бы повлиять на принимаемые Комиссией решения.</w:t>
      </w:r>
    </w:p>
    <w:p w:rsidR="007C4BA5" w:rsidRPr="00FE386F" w:rsidRDefault="007C4BA5" w:rsidP="007C4BA5">
      <w:pPr>
        <w:ind w:firstLine="720"/>
        <w:jc w:val="both"/>
        <w:rPr>
          <w:sz w:val="26"/>
          <w:szCs w:val="26"/>
        </w:rPr>
      </w:pPr>
      <w:r w:rsidRPr="00FE386F">
        <w:rPr>
          <w:sz w:val="26"/>
          <w:szCs w:val="26"/>
        </w:rPr>
        <w:t>6.2. Председатель и заместитель председателя являются членами Комиссии.</w:t>
      </w:r>
    </w:p>
    <w:p w:rsidR="007C4BA5" w:rsidRPr="00FE386F" w:rsidRDefault="007C4BA5" w:rsidP="007C4BA5">
      <w:pPr>
        <w:ind w:firstLine="720"/>
        <w:jc w:val="both"/>
        <w:rPr>
          <w:sz w:val="26"/>
          <w:szCs w:val="26"/>
        </w:rPr>
      </w:pPr>
      <w:r w:rsidRPr="00FE386F">
        <w:rPr>
          <w:sz w:val="26"/>
          <w:szCs w:val="26"/>
        </w:rPr>
        <w:t xml:space="preserve">6.3. В отсутствие председателя Комиссии его обязанности исполняет заместитель председателя Комиссии. </w:t>
      </w:r>
    </w:p>
    <w:p w:rsidR="007C4BA5" w:rsidRPr="00FE386F" w:rsidRDefault="007C4BA5" w:rsidP="007C4BA5">
      <w:pPr>
        <w:ind w:firstLine="720"/>
        <w:jc w:val="both"/>
        <w:rPr>
          <w:sz w:val="26"/>
          <w:szCs w:val="26"/>
        </w:rPr>
      </w:pPr>
      <w:r w:rsidRPr="00FE386F">
        <w:rPr>
          <w:sz w:val="26"/>
          <w:szCs w:val="26"/>
        </w:rPr>
        <w:t>6.4. Все члены Комиссии при принятии решений обладают равными правами.</w:t>
      </w:r>
    </w:p>
    <w:p w:rsidR="007C4BA5" w:rsidRPr="00FE386F" w:rsidRDefault="007C4BA5" w:rsidP="007C4BA5">
      <w:pPr>
        <w:ind w:firstLine="720"/>
        <w:jc w:val="both"/>
        <w:rPr>
          <w:sz w:val="26"/>
          <w:szCs w:val="26"/>
        </w:rPr>
      </w:pPr>
      <w:r w:rsidRPr="00FE386F">
        <w:rPr>
          <w:sz w:val="26"/>
          <w:szCs w:val="26"/>
        </w:rPr>
        <w:t>6.5. Председатель (заместитель председателя) Комиссии обязан:</w:t>
      </w:r>
    </w:p>
    <w:p w:rsidR="007C4BA5" w:rsidRPr="00FE386F" w:rsidRDefault="00441580" w:rsidP="007C4BA5">
      <w:pPr>
        <w:ind w:firstLine="720"/>
        <w:jc w:val="both"/>
        <w:rPr>
          <w:sz w:val="26"/>
          <w:szCs w:val="26"/>
        </w:rPr>
      </w:pPr>
      <w:r>
        <w:rPr>
          <w:sz w:val="26"/>
          <w:szCs w:val="26"/>
        </w:rPr>
        <w:t xml:space="preserve">- </w:t>
      </w:r>
      <w:r w:rsidR="007C4BA5" w:rsidRPr="00FE386F">
        <w:rPr>
          <w:sz w:val="26"/>
          <w:szCs w:val="26"/>
        </w:rPr>
        <w:t>возглавлять комиссию и руководить ее деятельностью;</w:t>
      </w:r>
    </w:p>
    <w:p w:rsidR="007C4BA5" w:rsidRPr="00FE386F" w:rsidRDefault="00441580" w:rsidP="007C4BA5">
      <w:pPr>
        <w:ind w:firstLine="720"/>
        <w:jc w:val="both"/>
        <w:rPr>
          <w:sz w:val="26"/>
          <w:szCs w:val="26"/>
        </w:rPr>
      </w:pPr>
      <w:r>
        <w:rPr>
          <w:sz w:val="26"/>
          <w:szCs w:val="26"/>
        </w:rPr>
        <w:t xml:space="preserve">- </w:t>
      </w:r>
      <w:r w:rsidR="007C4BA5" w:rsidRPr="00FE386F">
        <w:rPr>
          <w:sz w:val="26"/>
          <w:szCs w:val="26"/>
        </w:rPr>
        <w:t>проводить плановые и внеплановые заседания Комиссии;</w:t>
      </w:r>
    </w:p>
    <w:p w:rsidR="007C4BA5" w:rsidRPr="00FE386F" w:rsidRDefault="00441580" w:rsidP="007C4BA5">
      <w:pPr>
        <w:ind w:firstLine="720"/>
        <w:jc w:val="both"/>
        <w:rPr>
          <w:sz w:val="26"/>
          <w:szCs w:val="26"/>
        </w:rPr>
      </w:pPr>
      <w:r>
        <w:rPr>
          <w:sz w:val="26"/>
          <w:szCs w:val="26"/>
        </w:rPr>
        <w:t xml:space="preserve">- </w:t>
      </w:r>
      <w:r w:rsidR="007C4BA5" w:rsidRPr="00FE386F">
        <w:rPr>
          <w:sz w:val="26"/>
          <w:szCs w:val="26"/>
        </w:rPr>
        <w:t>координировать работу Комиссии;</w:t>
      </w:r>
    </w:p>
    <w:p w:rsidR="007C4BA5" w:rsidRPr="00FE386F" w:rsidRDefault="00441580" w:rsidP="007C4BA5">
      <w:pPr>
        <w:ind w:firstLine="720"/>
        <w:jc w:val="both"/>
        <w:rPr>
          <w:sz w:val="26"/>
          <w:szCs w:val="26"/>
        </w:rPr>
      </w:pPr>
      <w:r>
        <w:rPr>
          <w:sz w:val="26"/>
          <w:szCs w:val="26"/>
        </w:rPr>
        <w:t xml:space="preserve">- </w:t>
      </w:r>
      <w:r w:rsidR="007C4BA5" w:rsidRPr="00FE386F">
        <w:rPr>
          <w:sz w:val="26"/>
          <w:szCs w:val="26"/>
        </w:rPr>
        <w:t>определять сроки выдачи паспортов обеспечения готовности к отопительному периоду;</w:t>
      </w:r>
    </w:p>
    <w:p w:rsidR="007C4BA5" w:rsidRPr="00FE386F" w:rsidRDefault="007C4BA5" w:rsidP="007C4BA5">
      <w:pPr>
        <w:ind w:firstLine="720"/>
        <w:jc w:val="both"/>
        <w:rPr>
          <w:sz w:val="26"/>
          <w:szCs w:val="26"/>
        </w:rPr>
      </w:pPr>
      <w:r w:rsidRPr="00FE386F">
        <w:rPr>
          <w:sz w:val="26"/>
          <w:szCs w:val="26"/>
        </w:rPr>
        <w:t>6.6. Члены Комиссии обязаны:</w:t>
      </w:r>
    </w:p>
    <w:p w:rsidR="007C4BA5" w:rsidRPr="00FE386F" w:rsidRDefault="00441580" w:rsidP="007C4BA5">
      <w:pPr>
        <w:ind w:firstLine="720"/>
        <w:jc w:val="both"/>
        <w:rPr>
          <w:sz w:val="26"/>
          <w:szCs w:val="26"/>
        </w:rPr>
      </w:pPr>
      <w:r>
        <w:rPr>
          <w:sz w:val="26"/>
          <w:szCs w:val="26"/>
        </w:rPr>
        <w:t xml:space="preserve">- </w:t>
      </w:r>
      <w:r w:rsidR="007C4BA5" w:rsidRPr="00FE386F">
        <w:rPr>
          <w:sz w:val="26"/>
          <w:szCs w:val="26"/>
        </w:rPr>
        <w:t>лично участвовать в заседаниях Комиссии;</w:t>
      </w:r>
    </w:p>
    <w:p w:rsidR="007C4BA5" w:rsidRPr="00FE386F" w:rsidRDefault="00441580" w:rsidP="007C4BA5">
      <w:pPr>
        <w:ind w:firstLine="720"/>
        <w:jc w:val="both"/>
        <w:rPr>
          <w:sz w:val="26"/>
          <w:szCs w:val="26"/>
        </w:rPr>
      </w:pPr>
      <w:r>
        <w:rPr>
          <w:sz w:val="26"/>
          <w:szCs w:val="26"/>
        </w:rPr>
        <w:t xml:space="preserve">- </w:t>
      </w:r>
      <w:r w:rsidR="007C4BA5" w:rsidRPr="00FE386F">
        <w:rPr>
          <w:sz w:val="26"/>
          <w:szCs w:val="26"/>
        </w:rPr>
        <w:t>выполнять поручения Комиссии;</w:t>
      </w:r>
    </w:p>
    <w:p w:rsidR="007C4BA5" w:rsidRPr="00FE386F" w:rsidRDefault="00441580" w:rsidP="007C4BA5">
      <w:pPr>
        <w:ind w:firstLine="720"/>
        <w:jc w:val="both"/>
        <w:rPr>
          <w:sz w:val="26"/>
          <w:szCs w:val="26"/>
        </w:rPr>
      </w:pPr>
      <w:r>
        <w:rPr>
          <w:sz w:val="26"/>
          <w:szCs w:val="26"/>
        </w:rPr>
        <w:t xml:space="preserve">- </w:t>
      </w:r>
      <w:r w:rsidR="007C4BA5" w:rsidRPr="00FE386F">
        <w:rPr>
          <w:sz w:val="26"/>
          <w:szCs w:val="26"/>
        </w:rPr>
        <w:t>соблюдать установленные Комиссией ограничения на разглашение информации;</w:t>
      </w:r>
    </w:p>
    <w:p w:rsidR="007C4BA5" w:rsidRPr="00FE386F" w:rsidRDefault="00441580" w:rsidP="007C4BA5">
      <w:pPr>
        <w:ind w:firstLine="720"/>
        <w:jc w:val="both"/>
        <w:rPr>
          <w:sz w:val="26"/>
          <w:szCs w:val="26"/>
        </w:rPr>
      </w:pPr>
      <w:r>
        <w:rPr>
          <w:sz w:val="26"/>
          <w:szCs w:val="26"/>
        </w:rPr>
        <w:t xml:space="preserve">- </w:t>
      </w:r>
      <w:r w:rsidR="007C4BA5" w:rsidRPr="00FE386F">
        <w:rPr>
          <w:sz w:val="26"/>
          <w:szCs w:val="26"/>
        </w:rPr>
        <w:t>при возникновении прямой или косвенной личной заинтересованности, которая может привести к конфликту интересов при рассмотрении вопросов, сообщить об этом до начала заседания Комиссии.</w:t>
      </w:r>
    </w:p>
    <w:p w:rsidR="007C4BA5" w:rsidRPr="00FE386F" w:rsidRDefault="007C4BA5" w:rsidP="007C4BA5">
      <w:pPr>
        <w:ind w:firstLine="720"/>
        <w:jc w:val="both"/>
        <w:rPr>
          <w:sz w:val="26"/>
          <w:szCs w:val="26"/>
        </w:rPr>
      </w:pPr>
      <w:r w:rsidRPr="00FE386F">
        <w:rPr>
          <w:sz w:val="26"/>
          <w:szCs w:val="26"/>
        </w:rPr>
        <w:t>6.7. Члены Комиссии имеют право:</w:t>
      </w:r>
    </w:p>
    <w:p w:rsidR="007C4BA5" w:rsidRPr="00FE386F" w:rsidRDefault="007C4BA5" w:rsidP="007C4BA5">
      <w:pPr>
        <w:ind w:firstLine="720"/>
        <w:jc w:val="both"/>
        <w:rPr>
          <w:sz w:val="26"/>
          <w:szCs w:val="26"/>
        </w:rPr>
      </w:pPr>
      <w:r w:rsidRPr="00FE386F">
        <w:rPr>
          <w:sz w:val="26"/>
          <w:szCs w:val="26"/>
        </w:rPr>
        <w:t>участвовать в обсуждении вопросов, рассматриваемых Комиссией, вносить предложения и высказываться по любому вопросу.</w:t>
      </w:r>
    </w:p>
    <w:p w:rsidR="008C73DA" w:rsidRDefault="008C73DA" w:rsidP="007C4BA5">
      <w:pPr>
        <w:autoSpaceDE w:val="0"/>
        <w:autoSpaceDN w:val="0"/>
        <w:adjustRightInd w:val="0"/>
        <w:jc w:val="center"/>
        <w:rPr>
          <w:sz w:val="26"/>
          <w:szCs w:val="26"/>
        </w:rPr>
      </w:pPr>
    </w:p>
    <w:p w:rsidR="00FE386F" w:rsidRDefault="00FE386F" w:rsidP="007C4BA5">
      <w:pPr>
        <w:autoSpaceDE w:val="0"/>
        <w:autoSpaceDN w:val="0"/>
        <w:adjustRightInd w:val="0"/>
        <w:jc w:val="center"/>
        <w:rPr>
          <w:sz w:val="26"/>
          <w:szCs w:val="26"/>
        </w:rPr>
      </w:pPr>
    </w:p>
    <w:p w:rsidR="00FE386F" w:rsidRPr="00055EC2" w:rsidRDefault="00FE386F" w:rsidP="007C4BA5">
      <w:pPr>
        <w:autoSpaceDE w:val="0"/>
        <w:autoSpaceDN w:val="0"/>
        <w:adjustRightInd w:val="0"/>
        <w:jc w:val="center"/>
        <w:rPr>
          <w:sz w:val="26"/>
          <w:szCs w:val="26"/>
        </w:rPr>
      </w:pPr>
    </w:p>
    <w:p w:rsidR="00441580" w:rsidRPr="00055EC2" w:rsidRDefault="00441580" w:rsidP="007C4BA5">
      <w:pPr>
        <w:autoSpaceDE w:val="0"/>
        <w:autoSpaceDN w:val="0"/>
        <w:adjustRightInd w:val="0"/>
        <w:jc w:val="center"/>
        <w:rPr>
          <w:sz w:val="26"/>
          <w:szCs w:val="26"/>
        </w:rPr>
      </w:pPr>
    </w:p>
    <w:p w:rsidR="00441580" w:rsidRPr="00055EC2" w:rsidRDefault="00441580" w:rsidP="007C4BA5">
      <w:pPr>
        <w:autoSpaceDE w:val="0"/>
        <w:autoSpaceDN w:val="0"/>
        <w:adjustRightInd w:val="0"/>
        <w:jc w:val="center"/>
        <w:rPr>
          <w:sz w:val="26"/>
          <w:szCs w:val="26"/>
        </w:rPr>
      </w:pPr>
    </w:p>
    <w:p w:rsidR="00441580" w:rsidRPr="00055EC2" w:rsidRDefault="00441580" w:rsidP="007C4BA5">
      <w:pPr>
        <w:autoSpaceDE w:val="0"/>
        <w:autoSpaceDN w:val="0"/>
        <w:adjustRightInd w:val="0"/>
        <w:jc w:val="center"/>
        <w:rPr>
          <w:sz w:val="26"/>
          <w:szCs w:val="26"/>
        </w:rPr>
      </w:pPr>
    </w:p>
    <w:p w:rsidR="00441580" w:rsidRPr="00055EC2" w:rsidRDefault="00441580" w:rsidP="007C4BA5">
      <w:pPr>
        <w:autoSpaceDE w:val="0"/>
        <w:autoSpaceDN w:val="0"/>
        <w:adjustRightInd w:val="0"/>
        <w:jc w:val="center"/>
        <w:rPr>
          <w:sz w:val="26"/>
          <w:szCs w:val="26"/>
        </w:rPr>
      </w:pPr>
    </w:p>
    <w:p w:rsidR="00441580" w:rsidRPr="00055EC2" w:rsidRDefault="00441580" w:rsidP="007C4BA5">
      <w:pPr>
        <w:autoSpaceDE w:val="0"/>
        <w:autoSpaceDN w:val="0"/>
        <w:adjustRightInd w:val="0"/>
        <w:jc w:val="center"/>
        <w:rPr>
          <w:sz w:val="26"/>
          <w:szCs w:val="26"/>
        </w:rPr>
      </w:pPr>
    </w:p>
    <w:p w:rsidR="00441580" w:rsidRPr="00055EC2" w:rsidRDefault="00441580" w:rsidP="007C4BA5">
      <w:pPr>
        <w:autoSpaceDE w:val="0"/>
        <w:autoSpaceDN w:val="0"/>
        <w:adjustRightInd w:val="0"/>
        <w:jc w:val="center"/>
        <w:rPr>
          <w:sz w:val="26"/>
          <w:szCs w:val="26"/>
        </w:rPr>
      </w:pPr>
    </w:p>
    <w:p w:rsidR="00FE386F" w:rsidRDefault="00FE386F" w:rsidP="007C4BA5">
      <w:pPr>
        <w:autoSpaceDE w:val="0"/>
        <w:autoSpaceDN w:val="0"/>
        <w:adjustRightInd w:val="0"/>
        <w:jc w:val="center"/>
        <w:rPr>
          <w:sz w:val="26"/>
          <w:szCs w:val="26"/>
        </w:rPr>
      </w:pPr>
    </w:p>
    <w:p w:rsidR="00D1218E" w:rsidRPr="00D1218E" w:rsidRDefault="00D1218E" w:rsidP="00D1218E">
      <w:pPr>
        <w:autoSpaceDE w:val="0"/>
        <w:autoSpaceDN w:val="0"/>
        <w:adjustRightInd w:val="0"/>
        <w:ind w:left="6096"/>
        <w:jc w:val="both"/>
        <w:rPr>
          <w:rFonts w:eastAsia="Calibri"/>
          <w:sz w:val="26"/>
          <w:szCs w:val="26"/>
          <w:lang w:eastAsia="en-US"/>
        </w:rPr>
      </w:pPr>
      <w:r w:rsidRPr="00D1218E">
        <w:rPr>
          <w:rFonts w:eastAsia="Calibri"/>
          <w:sz w:val="26"/>
          <w:szCs w:val="26"/>
          <w:lang w:eastAsia="en-US"/>
        </w:rPr>
        <w:lastRenderedPageBreak/>
        <w:t xml:space="preserve">Приложение № 1 к </w:t>
      </w:r>
      <w:r w:rsidRPr="00D1218E">
        <w:rPr>
          <w:sz w:val="26"/>
          <w:szCs w:val="26"/>
        </w:rPr>
        <w:t>Программе проведения оценки обеспечения готовности к отопительному периоду 2025-2026 годов</w:t>
      </w:r>
    </w:p>
    <w:p w:rsidR="00D1218E" w:rsidRPr="00D1218E" w:rsidRDefault="00D1218E" w:rsidP="00D1218E">
      <w:pPr>
        <w:ind w:left="4536"/>
        <w:jc w:val="both"/>
        <w:rPr>
          <w:sz w:val="26"/>
          <w:szCs w:val="26"/>
        </w:rPr>
      </w:pPr>
    </w:p>
    <w:p w:rsidR="00D1218E" w:rsidRPr="00D1218E" w:rsidRDefault="00D1218E" w:rsidP="00D12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22272F"/>
          <w:sz w:val="26"/>
          <w:szCs w:val="26"/>
        </w:rPr>
      </w:pPr>
      <w:r w:rsidRPr="00D1218E">
        <w:rPr>
          <w:b/>
          <w:bCs/>
          <w:color w:val="22272F"/>
          <w:sz w:val="26"/>
          <w:szCs w:val="26"/>
        </w:rPr>
        <w:t>АКТ</w:t>
      </w:r>
    </w:p>
    <w:p w:rsidR="00D1218E" w:rsidRPr="00D1218E" w:rsidRDefault="00D1218E" w:rsidP="00D12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22272F"/>
          <w:sz w:val="26"/>
          <w:szCs w:val="26"/>
        </w:rPr>
      </w:pPr>
      <w:r w:rsidRPr="00D1218E">
        <w:rPr>
          <w:b/>
          <w:bCs/>
          <w:color w:val="22272F"/>
          <w:sz w:val="26"/>
          <w:szCs w:val="26"/>
        </w:rPr>
        <w:t>оценки обеспечения готовности к отопительному периоду</w:t>
      </w:r>
    </w:p>
    <w:p w:rsidR="00D1218E" w:rsidRPr="00D1218E" w:rsidRDefault="00D1218E" w:rsidP="00D12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22272F"/>
          <w:sz w:val="26"/>
          <w:szCs w:val="26"/>
        </w:rPr>
      </w:pPr>
      <w:r w:rsidRPr="00D1218E">
        <w:rPr>
          <w:b/>
          <w:bCs/>
          <w:color w:val="22272F"/>
          <w:sz w:val="26"/>
          <w:szCs w:val="26"/>
        </w:rPr>
        <w:t>2025/2026 гг.</w:t>
      </w:r>
    </w:p>
    <w:p w:rsidR="00D1218E" w:rsidRPr="00D1218E" w:rsidRDefault="00D1218E" w:rsidP="00D12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6"/>
          <w:szCs w:val="26"/>
        </w:rPr>
      </w:pPr>
      <w:r w:rsidRPr="00D1218E">
        <w:rPr>
          <w:color w:val="22272F"/>
          <w:sz w:val="26"/>
          <w:szCs w:val="26"/>
        </w:rPr>
        <w:t xml:space="preserve">_____________________                          </w:t>
      </w:r>
      <w:r>
        <w:rPr>
          <w:color w:val="22272F"/>
          <w:sz w:val="26"/>
          <w:szCs w:val="26"/>
        </w:rPr>
        <w:t xml:space="preserve">                       </w:t>
      </w:r>
      <w:r w:rsidRPr="00D1218E">
        <w:rPr>
          <w:color w:val="22272F"/>
          <w:sz w:val="26"/>
          <w:szCs w:val="26"/>
        </w:rPr>
        <w:t xml:space="preserve">                      «__» __________ 20__ г.</w:t>
      </w:r>
    </w:p>
    <w:p w:rsidR="00D1218E" w:rsidRPr="00D1218E" w:rsidRDefault="00D1218E" w:rsidP="00D12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6"/>
          <w:szCs w:val="26"/>
        </w:rPr>
      </w:pPr>
      <w:r w:rsidRPr="00D1218E">
        <w:rPr>
          <w:color w:val="22272F"/>
          <w:sz w:val="26"/>
          <w:szCs w:val="26"/>
        </w:rPr>
        <w:t>(место составления акта)                                                                          (дата составления акта)</w:t>
      </w:r>
    </w:p>
    <w:p w:rsidR="00D1218E" w:rsidRPr="00D1218E" w:rsidRDefault="00D1218E" w:rsidP="00D12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2272F"/>
          <w:sz w:val="26"/>
          <w:szCs w:val="26"/>
        </w:rPr>
      </w:pPr>
    </w:p>
    <w:p w:rsidR="00D1218E" w:rsidRPr="00D1218E" w:rsidRDefault="00D1218E" w:rsidP="00D12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2272F"/>
          <w:sz w:val="26"/>
          <w:szCs w:val="26"/>
        </w:rPr>
      </w:pPr>
      <w:r w:rsidRPr="00D1218E">
        <w:rPr>
          <w:color w:val="22272F"/>
          <w:sz w:val="26"/>
          <w:szCs w:val="26"/>
        </w:rPr>
        <w:t>Комиссия, образованная ________________________________________,</w:t>
      </w:r>
    </w:p>
    <w:p w:rsidR="00D1218E" w:rsidRPr="00D1218E" w:rsidRDefault="00D1218E" w:rsidP="00D12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6"/>
          <w:szCs w:val="26"/>
        </w:rPr>
      </w:pPr>
      <w:r w:rsidRPr="00D1218E">
        <w:rPr>
          <w:color w:val="22272F"/>
          <w:sz w:val="26"/>
          <w:szCs w:val="26"/>
        </w:rPr>
        <w:t xml:space="preserve">                          (форма документа и его реквизиты, которым образована комиссия)</w:t>
      </w:r>
    </w:p>
    <w:p w:rsidR="00D1218E" w:rsidRPr="00D1218E" w:rsidRDefault="00D1218E" w:rsidP="00D12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6"/>
          <w:szCs w:val="26"/>
        </w:rPr>
      </w:pPr>
      <w:r w:rsidRPr="00D1218E">
        <w:rPr>
          <w:color w:val="22272F"/>
          <w:sz w:val="26"/>
          <w:szCs w:val="26"/>
        </w:rPr>
        <w:t>в соответствии с Программой проведения оценки обеспечения готовности к отопительному периоду от «__» ______ 20__ г., утвержденной ___________________________________________________________________,</w:t>
      </w:r>
    </w:p>
    <w:p w:rsidR="00D1218E" w:rsidRPr="00D1218E" w:rsidRDefault="00D1218E" w:rsidP="00D12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6"/>
          <w:szCs w:val="26"/>
        </w:rPr>
      </w:pPr>
      <w:r w:rsidRPr="00D1218E">
        <w:rPr>
          <w:color w:val="22272F"/>
          <w:sz w:val="26"/>
          <w:szCs w:val="26"/>
        </w:rPr>
        <w:t>(фамилия, инициалы руководителя (его заместителя) уполномоченного органа, проводящего оценку обеспечения готовности к отопительному периоду)</w:t>
      </w:r>
    </w:p>
    <w:p w:rsidR="00D1218E" w:rsidRPr="00D1218E" w:rsidRDefault="00D1218E" w:rsidP="00D12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6"/>
          <w:szCs w:val="26"/>
        </w:rPr>
      </w:pPr>
      <w:r w:rsidRPr="00D1218E">
        <w:rPr>
          <w:color w:val="22272F"/>
          <w:sz w:val="26"/>
          <w:szCs w:val="26"/>
        </w:rPr>
        <w:t xml:space="preserve">с «__» ______ 20__ г. по «__» ______ 20__ г. в соответствии с </w:t>
      </w:r>
      <w:hyperlink r:id="rId9" w:anchor="/document/12177489/entry/0" w:history="1">
        <w:r w:rsidRPr="00D1218E">
          <w:rPr>
            <w:color w:val="3272C0"/>
            <w:sz w:val="26"/>
            <w:szCs w:val="26"/>
          </w:rPr>
          <w:t>Федеральным законом</w:t>
        </w:r>
      </w:hyperlink>
      <w:r w:rsidRPr="00D1218E">
        <w:rPr>
          <w:color w:val="22272F"/>
          <w:sz w:val="26"/>
          <w:szCs w:val="26"/>
        </w:rPr>
        <w:t xml:space="preserve"> от 27 июля 2010 года № 190-ФЗ «О  теплоснабжении» провела оценку обеспечения готовности к отопительному периоду</w:t>
      </w:r>
    </w:p>
    <w:p w:rsidR="00D1218E" w:rsidRPr="00D1218E" w:rsidRDefault="00D1218E" w:rsidP="00D12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6"/>
          <w:szCs w:val="26"/>
        </w:rPr>
      </w:pPr>
      <w:r w:rsidRPr="00D1218E">
        <w:rPr>
          <w:color w:val="22272F"/>
          <w:sz w:val="26"/>
          <w:szCs w:val="26"/>
        </w:rPr>
        <w:t>____________________________________________________________________</w:t>
      </w:r>
    </w:p>
    <w:p w:rsidR="00D1218E" w:rsidRPr="00D1218E" w:rsidRDefault="00D1218E" w:rsidP="00D12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6"/>
          <w:szCs w:val="26"/>
        </w:rPr>
      </w:pPr>
      <w:r w:rsidRPr="00D1218E">
        <w:rPr>
          <w:color w:val="22272F"/>
          <w:sz w:val="26"/>
          <w:szCs w:val="26"/>
        </w:rPr>
        <w:t xml:space="preserve">                           (наименование лица, подлежащего оценке обеспечения готовности)</w:t>
      </w:r>
    </w:p>
    <w:p w:rsidR="00D1218E" w:rsidRPr="00D1218E" w:rsidRDefault="00D1218E" w:rsidP="00D12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2272F"/>
          <w:sz w:val="26"/>
          <w:szCs w:val="26"/>
        </w:rPr>
      </w:pPr>
      <w:r w:rsidRPr="00D1218E">
        <w:rPr>
          <w:color w:val="22272F"/>
          <w:sz w:val="26"/>
          <w:szCs w:val="26"/>
        </w:rPr>
        <w:t>Оценка обеспечения готовности к отопительному периоду проводилась в отношении следующих объектов оценки обеспечения готовности:</w:t>
      </w:r>
    </w:p>
    <w:p w:rsidR="00D1218E" w:rsidRPr="00D1218E" w:rsidRDefault="00D1218E" w:rsidP="00D12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2272F"/>
          <w:sz w:val="26"/>
          <w:szCs w:val="26"/>
        </w:rPr>
      </w:pPr>
      <w:r w:rsidRPr="00D1218E">
        <w:rPr>
          <w:color w:val="22272F"/>
          <w:sz w:val="26"/>
          <w:szCs w:val="26"/>
        </w:rPr>
        <w:t>1. ________________________;</w:t>
      </w:r>
    </w:p>
    <w:p w:rsidR="00D1218E" w:rsidRPr="00D1218E" w:rsidRDefault="00D1218E" w:rsidP="00D12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2272F"/>
          <w:sz w:val="26"/>
          <w:szCs w:val="26"/>
        </w:rPr>
      </w:pPr>
      <w:r w:rsidRPr="00D1218E">
        <w:rPr>
          <w:color w:val="22272F"/>
          <w:sz w:val="26"/>
          <w:szCs w:val="26"/>
        </w:rPr>
        <w:t>2. ________________________;</w:t>
      </w:r>
    </w:p>
    <w:p w:rsidR="00D1218E" w:rsidRPr="00D1218E" w:rsidRDefault="00D1218E" w:rsidP="00D12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2272F"/>
          <w:sz w:val="26"/>
          <w:szCs w:val="26"/>
        </w:rPr>
      </w:pPr>
      <w:r w:rsidRPr="00D1218E">
        <w:rPr>
          <w:color w:val="22272F"/>
          <w:sz w:val="26"/>
          <w:szCs w:val="26"/>
        </w:rPr>
        <w:t>3. ________________________;</w:t>
      </w:r>
    </w:p>
    <w:p w:rsidR="00D1218E" w:rsidRPr="00D1218E" w:rsidRDefault="00D1218E" w:rsidP="00D12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2272F"/>
          <w:sz w:val="26"/>
          <w:szCs w:val="26"/>
        </w:rPr>
      </w:pPr>
      <w:r w:rsidRPr="00D1218E">
        <w:rPr>
          <w:color w:val="22272F"/>
          <w:sz w:val="26"/>
          <w:szCs w:val="26"/>
        </w:rPr>
        <w:t>№№ ________________________.</w:t>
      </w:r>
    </w:p>
    <w:p w:rsidR="00D1218E" w:rsidRPr="00D1218E" w:rsidRDefault="00D1218E" w:rsidP="00D12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2272F"/>
          <w:sz w:val="26"/>
          <w:szCs w:val="26"/>
        </w:rPr>
      </w:pPr>
      <w:r w:rsidRPr="00D1218E">
        <w:rPr>
          <w:color w:val="22272F"/>
          <w:sz w:val="26"/>
          <w:szCs w:val="26"/>
        </w:rPr>
        <w:t>В ходе проведения оценки обеспечения готовности к отопительному периоду комиссия установила:</w:t>
      </w:r>
    </w:p>
    <w:p w:rsidR="00D1218E" w:rsidRPr="00D1218E" w:rsidRDefault="00D1218E" w:rsidP="00D12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2272F"/>
          <w:sz w:val="26"/>
          <w:szCs w:val="26"/>
        </w:rPr>
      </w:pPr>
      <w:r w:rsidRPr="00D1218E">
        <w:rPr>
          <w:color w:val="22272F"/>
          <w:sz w:val="26"/>
          <w:szCs w:val="26"/>
        </w:rPr>
        <w:t>1. Уровни готовности объектов оценки обеспечения готовности:</w:t>
      </w:r>
    </w:p>
    <w:p w:rsidR="00D1218E" w:rsidRPr="00D1218E" w:rsidRDefault="00D1218E" w:rsidP="00D12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6"/>
          <w:szCs w:val="26"/>
        </w:rPr>
      </w:pPr>
    </w:p>
    <w:tbl>
      <w:tblPr>
        <w:tblW w:w="6770" w:type="dxa"/>
        <w:jc w:val="center"/>
        <w:tblCellMar>
          <w:top w:w="15" w:type="dxa"/>
          <w:left w:w="15" w:type="dxa"/>
          <w:bottom w:w="15" w:type="dxa"/>
          <w:right w:w="15" w:type="dxa"/>
        </w:tblCellMar>
        <w:tblLook w:val="04A0" w:firstRow="1" w:lastRow="0" w:firstColumn="1" w:lastColumn="0" w:noHBand="0" w:noVBand="1"/>
      </w:tblPr>
      <w:tblGrid>
        <w:gridCol w:w="3370"/>
        <w:gridCol w:w="3400"/>
      </w:tblGrid>
      <w:tr w:rsidR="00D1218E" w:rsidRPr="00D1218E" w:rsidTr="00D1218E">
        <w:trPr>
          <w:jc w:val="center"/>
        </w:trPr>
        <w:tc>
          <w:tcPr>
            <w:tcW w:w="3350" w:type="dxa"/>
            <w:tcBorders>
              <w:top w:val="single" w:sz="6" w:space="0" w:color="000000"/>
              <w:left w:val="single" w:sz="6" w:space="0" w:color="000000"/>
              <w:bottom w:val="single" w:sz="6" w:space="0" w:color="000000"/>
              <w:right w:val="single" w:sz="6" w:space="0" w:color="000000"/>
            </w:tcBorders>
            <w:hideMark/>
          </w:tcPr>
          <w:p w:rsidR="00D1218E" w:rsidRPr="00D1218E" w:rsidRDefault="00D1218E" w:rsidP="00D1218E">
            <w:pPr>
              <w:jc w:val="center"/>
              <w:rPr>
                <w:sz w:val="26"/>
                <w:szCs w:val="26"/>
              </w:rPr>
            </w:pPr>
            <w:r w:rsidRPr="00D1218E">
              <w:rPr>
                <w:sz w:val="26"/>
                <w:szCs w:val="26"/>
              </w:rPr>
              <w:t>Объект оценки обеспечения готовности</w:t>
            </w:r>
          </w:p>
        </w:tc>
        <w:tc>
          <w:tcPr>
            <w:tcW w:w="3380" w:type="dxa"/>
            <w:tcBorders>
              <w:top w:val="single" w:sz="6" w:space="0" w:color="000000"/>
              <w:left w:val="single" w:sz="6" w:space="0" w:color="000000"/>
              <w:bottom w:val="single" w:sz="6" w:space="0" w:color="000000"/>
              <w:right w:val="single" w:sz="6" w:space="0" w:color="000000"/>
            </w:tcBorders>
            <w:hideMark/>
          </w:tcPr>
          <w:p w:rsidR="00D1218E" w:rsidRPr="00D1218E" w:rsidRDefault="00D1218E" w:rsidP="00D1218E">
            <w:pPr>
              <w:jc w:val="center"/>
              <w:rPr>
                <w:sz w:val="26"/>
                <w:szCs w:val="26"/>
              </w:rPr>
            </w:pPr>
            <w:r w:rsidRPr="00D1218E">
              <w:rPr>
                <w:sz w:val="26"/>
                <w:szCs w:val="26"/>
              </w:rPr>
              <w:t>Уровень готовности</w:t>
            </w:r>
          </w:p>
          <w:p w:rsidR="00D1218E" w:rsidRPr="00D1218E" w:rsidRDefault="00D1218E" w:rsidP="00D1218E">
            <w:pPr>
              <w:jc w:val="center"/>
              <w:rPr>
                <w:sz w:val="26"/>
                <w:szCs w:val="26"/>
              </w:rPr>
            </w:pPr>
            <w:r w:rsidRPr="00D1218E">
              <w:rPr>
                <w:sz w:val="26"/>
                <w:szCs w:val="26"/>
              </w:rPr>
              <w:t>(Готов/готов с условиями/не готов)</w:t>
            </w:r>
          </w:p>
        </w:tc>
      </w:tr>
      <w:tr w:rsidR="00D1218E" w:rsidRPr="00D1218E" w:rsidTr="00D1218E">
        <w:trPr>
          <w:jc w:val="center"/>
        </w:trPr>
        <w:tc>
          <w:tcPr>
            <w:tcW w:w="3350" w:type="dxa"/>
            <w:tcBorders>
              <w:top w:val="single" w:sz="6" w:space="0" w:color="000000"/>
              <w:left w:val="single" w:sz="6" w:space="0" w:color="000000"/>
              <w:bottom w:val="single" w:sz="6" w:space="0" w:color="000000"/>
              <w:right w:val="single" w:sz="6" w:space="0" w:color="000000"/>
            </w:tcBorders>
            <w:hideMark/>
          </w:tcPr>
          <w:p w:rsidR="00D1218E" w:rsidRPr="00D1218E" w:rsidRDefault="00D1218E" w:rsidP="00D1218E">
            <w:pPr>
              <w:rPr>
                <w:sz w:val="26"/>
                <w:szCs w:val="26"/>
              </w:rPr>
            </w:pPr>
            <w:r w:rsidRPr="00D1218E">
              <w:rPr>
                <w:sz w:val="26"/>
                <w:szCs w:val="26"/>
              </w:rPr>
              <w:t>1.</w:t>
            </w:r>
          </w:p>
        </w:tc>
        <w:tc>
          <w:tcPr>
            <w:tcW w:w="3380" w:type="dxa"/>
            <w:tcBorders>
              <w:top w:val="single" w:sz="6" w:space="0" w:color="000000"/>
              <w:left w:val="single" w:sz="6" w:space="0" w:color="000000"/>
              <w:bottom w:val="single" w:sz="6" w:space="0" w:color="000000"/>
              <w:right w:val="single" w:sz="6" w:space="0" w:color="000000"/>
            </w:tcBorders>
            <w:hideMark/>
          </w:tcPr>
          <w:p w:rsidR="00D1218E" w:rsidRPr="00D1218E" w:rsidRDefault="00D1218E" w:rsidP="00D1218E">
            <w:pPr>
              <w:rPr>
                <w:sz w:val="26"/>
                <w:szCs w:val="26"/>
              </w:rPr>
            </w:pPr>
            <w:r w:rsidRPr="00D1218E">
              <w:rPr>
                <w:sz w:val="26"/>
                <w:szCs w:val="26"/>
              </w:rPr>
              <w:t> </w:t>
            </w:r>
          </w:p>
        </w:tc>
      </w:tr>
      <w:tr w:rsidR="00D1218E" w:rsidRPr="00D1218E" w:rsidTr="00D1218E">
        <w:trPr>
          <w:jc w:val="center"/>
        </w:trPr>
        <w:tc>
          <w:tcPr>
            <w:tcW w:w="3350" w:type="dxa"/>
            <w:tcBorders>
              <w:top w:val="single" w:sz="6" w:space="0" w:color="000000"/>
              <w:left w:val="single" w:sz="6" w:space="0" w:color="000000"/>
              <w:bottom w:val="single" w:sz="6" w:space="0" w:color="000000"/>
              <w:right w:val="single" w:sz="6" w:space="0" w:color="000000"/>
            </w:tcBorders>
            <w:hideMark/>
          </w:tcPr>
          <w:p w:rsidR="00D1218E" w:rsidRPr="00D1218E" w:rsidRDefault="00D1218E" w:rsidP="00D1218E">
            <w:pPr>
              <w:rPr>
                <w:sz w:val="26"/>
                <w:szCs w:val="26"/>
              </w:rPr>
            </w:pPr>
            <w:r w:rsidRPr="00D1218E">
              <w:rPr>
                <w:sz w:val="26"/>
                <w:szCs w:val="26"/>
              </w:rPr>
              <w:t>2.</w:t>
            </w:r>
          </w:p>
        </w:tc>
        <w:tc>
          <w:tcPr>
            <w:tcW w:w="3380" w:type="dxa"/>
            <w:tcBorders>
              <w:top w:val="single" w:sz="6" w:space="0" w:color="000000"/>
              <w:left w:val="single" w:sz="6" w:space="0" w:color="000000"/>
              <w:bottom w:val="single" w:sz="6" w:space="0" w:color="000000"/>
              <w:right w:val="single" w:sz="6" w:space="0" w:color="000000"/>
            </w:tcBorders>
            <w:hideMark/>
          </w:tcPr>
          <w:p w:rsidR="00D1218E" w:rsidRPr="00D1218E" w:rsidRDefault="00D1218E" w:rsidP="00D1218E">
            <w:pPr>
              <w:rPr>
                <w:sz w:val="26"/>
                <w:szCs w:val="26"/>
              </w:rPr>
            </w:pPr>
            <w:r w:rsidRPr="00D1218E">
              <w:rPr>
                <w:sz w:val="26"/>
                <w:szCs w:val="26"/>
              </w:rPr>
              <w:t> </w:t>
            </w:r>
          </w:p>
        </w:tc>
      </w:tr>
      <w:tr w:rsidR="00D1218E" w:rsidRPr="00D1218E" w:rsidTr="00D1218E">
        <w:trPr>
          <w:jc w:val="center"/>
        </w:trPr>
        <w:tc>
          <w:tcPr>
            <w:tcW w:w="3350" w:type="dxa"/>
            <w:tcBorders>
              <w:top w:val="single" w:sz="6" w:space="0" w:color="000000"/>
              <w:left w:val="single" w:sz="6" w:space="0" w:color="000000"/>
              <w:bottom w:val="single" w:sz="6" w:space="0" w:color="000000"/>
              <w:right w:val="single" w:sz="6" w:space="0" w:color="000000"/>
            </w:tcBorders>
            <w:hideMark/>
          </w:tcPr>
          <w:p w:rsidR="00D1218E" w:rsidRPr="00D1218E" w:rsidRDefault="00D1218E" w:rsidP="00D1218E">
            <w:pPr>
              <w:rPr>
                <w:sz w:val="26"/>
                <w:szCs w:val="26"/>
              </w:rPr>
            </w:pPr>
            <w:r w:rsidRPr="00D1218E">
              <w:rPr>
                <w:sz w:val="26"/>
                <w:szCs w:val="26"/>
              </w:rPr>
              <w:t>3.</w:t>
            </w:r>
          </w:p>
        </w:tc>
        <w:tc>
          <w:tcPr>
            <w:tcW w:w="3380" w:type="dxa"/>
            <w:tcBorders>
              <w:top w:val="single" w:sz="6" w:space="0" w:color="000000"/>
              <w:left w:val="single" w:sz="6" w:space="0" w:color="000000"/>
              <w:bottom w:val="single" w:sz="6" w:space="0" w:color="000000"/>
              <w:right w:val="single" w:sz="6" w:space="0" w:color="000000"/>
            </w:tcBorders>
            <w:hideMark/>
          </w:tcPr>
          <w:p w:rsidR="00D1218E" w:rsidRPr="00D1218E" w:rsidRDefault="00D1218E" w:rsidP="00D1218E">
            <w:pPr>
              <w:rPr>
                <w:sz w:val="26"/>
                <w:szCs w:val="26"/>
              </w:rPr>
            </w:pPr>
            <w:r w:rsidRPr="00D1218E">
              <w:rPr>
                <w:sz w:val="26"/>
                <w:szCs w:val="26"/>
              </w:rPr>
              <w:t> </w:t>
            </w:r>
          </w:p>
        </w:tc>
      </w:tr>
      <w:tr w:rsidR="00D1218E" w:rsidRPr="00D1218E" w:rsidTr="00D1218E">
        <w:trPr>
          <w:jc w:val="center"/>
        </w:trPr>
        <w:tc>
          <w:tcPr>
            <w:tcW w:w="3350" w:type="dxa"/>
            <w:tcBorders>
              <w:top w:val="single" w:sz="6" w:space="0" w:color="000000"/>
              <w:left w:val="single" w:sz="6" w:space="0" w:color="000000"/>
              <w:bottom w:val="single" w:sz="6" w:space="0" w:color="000000"/>
              <w:right w:val="single" w:sz="6" w:space="0" w:color="000000"/>
            </w:tcBorders>
            <w:hideMark/>
          </w:tcPr>
          <w:p w:rsidR="00D1218E" w:rsidRPr="00D1218E" w:rsidRDefault="00D1218E" w:rsidP="00D1218E">
            <w:pPr>
              <w:rPr>
                <w:sz w:val="26"/>
                <w:szCs w:val="26"/>
              </w:rPr>
            </w:pPr>
            <w:r w:rsidRPr="00D1218E">
              <w:rPr>
                <w:sz w:val="26"/>
                <w:szCs w:val="26"/>
              </w:rPr>
              <w:t>№№</w:t>
            </w:r>
          </w:p>
        </w:tc>
        <w:tc>
          <w:tcPr>
            <w:tcW w:w="3380" w:type="dxa"/>
            <w:tcBorders>
              <w:top w:val="single" w:sz="6" w:space="0" w:color="000000"/>
              <w:left w:val="single" w:sz="6" w:space="0" w:color="000000"/>
              <w:bottom w:val="single" w:sz="6" w:space="0" w:color="000000"/>
              <w:right w:val="single" w:sz="6" w:space="0" w:color="000000"/>
            </w:tcBorders>
            <w:hideMark/>
          </w:tcPr>
          <w:p w:rsidR="00D1218E" w:rsidRPr="00D1218E" w:rsidRDefault="00D1218E" w:rsidP="00D1218E">
            <w:pPr>
              <w:rPr>
                <w:sz w:val="26"/>
                <w:szCs w:val="26"/>
              </w:rPr>
            </w:pPr>
            <w:r w:rsidRPr="00D1218E">
              <w:rPr>
                <w:sz w:val="26"/>
                <w:szCs w:val="26"/>
              </w:rPr>
              <w:t> </w:t>
            </w:r>
          </w:p>
        </w:tc>
      </w:tr>
    </w:tbl>
    <w:p w:rsidR="00D1218E" w:rsidRPr="00D1218E" w:rsidRDefault="00D1218E" w:rsidP="00D12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2272F"/>
          <w:sz w:val="26"/>
          <w:szCs w:val="26"/>
        </w:rPr>
      </w:pPr>
      <w:r w:rsidRPr="00D1218E">
        <w:rPr>
          <w:color w:val="22272F"/>
          <w:sz w:val="26"/>
          <w:szCs w:val="26"/>
        </w:rPr>
        <w:t>2. Уровень готовности лица, подлежащего оценке обеспечения готовности:</w:t>
      </w:r>
    </w:p>
    <w:p w:rsidR="00D1218E" w:rsidRPr="00D1218E" w:rsidRDefault="00D1218E" w:rsidP="00D12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6"/>
          <w:szCs w:val="26"/>
        </w:rPr>
      </w:pPr>
    </w:p>
    <w:tbl>
      <w:tblPr>
        <w:tblW w:w="6770" w:type="dxa"/>
        <w:jc w:val="center"/>
        <w:tblCellMar>
          <w:top w:w="15" w:type="dxa"/>
          <w:left w:w="15" w:type="dxa"/>
          <w:bottom w:w="15" w:type="dxa"/>
          <w:right w:w="15" w:type="dxa"/>
        </w:tblCellMar>
        <w:tblLook w:val="04A0" w:firstRow="1" w:lastRow="0" w:firstColumn="1" w:lastColumn="0" w:noHBand="0" w:noVBand="1"/>
      </w:tblPr>
      <w:tblGrid>
        <w:gridCol w:w="3370"/>
        <w:gridCol w:w="3400"/>
      </w:tblGrid>
      <w:tr w:rsidR="00D1218E" w:rsidRPr="00D1218E" w:rsidTr="00D1218E">
        <w:trPr>
          <w:jc w:val="center"/>
        </w:trPr>
        <w:tc>
          <w:tcPr>
            <w:tcW w:w="3350" w:type="dxa"/>
            <w:tcBorders>
              <w:top w:val="single" w:sz="6" w:space="0" w:color="000000"/>
              <w:left w:val="single" w:sz="6" w:space="0" w:color="000000"/>
              <w:bottom w:val="single" w:sz="6" w:space="0" w:color="000000"/>
              <w:right w:val="single" w:sz="6" w:space="0" w:color="000000"/>
            </w:tcBorders>
            <w:hideMark/>
          </w:tcPr>
          <w:p w:rsidR="00D1218E" w:rsidRPr="00D1218E" w:rsidRDefault="00D1218E" w:rsidP="00D1218E">
            <w:pPr>
              <w:jc w:val="center"/>
              <w:rPr>
                <w:sz w:val="26"/>
                <w:szCs w:val="26"/>
              </w:rPr>
            </w:pPr>
            <w:r w:rsidRPr="00D1218E">
              <w:rPr>
                <w:sz w:val="26"/>
                <w:szCs w:val="26"/>
              </w:rPr>
              <w:t>Лицо, подлежащее оценке обеспечения готовности</w:t>
            </w:r>
          </w:p>
        </w:tc>
        <w:tc>
          <w:tcPr>
            <w:tcW w:w="3380" w:type="dxa"/>
            <w:tcBorders>
              <w:top w:val="single" w:sz="6" w:space="0" w:color="000000"/>
              <w:left w:val="single" w:sz="6" w:space="0" w:color="000000"/>
              <w:bottom w:val="single" w:sz="6" w:space="0" w:color="000000"/>
              <w:right w:val="single" w:sz="6" w:space="0" w:color="000000"/>
            </w:tcBorders>
            <w:hideMark/>
          </w:tcPr>
          <w:p w:rsidR="00D1218E" w:rsidRPr="00D1218E" w:rsidRDefault="00D1218E" w:rsidP="00D1218E">
            <w:pPr>
              <w:jc w:val="center"/>
              <w:rPr>
                <w:sz w:val="26"/>
                <w:szCs w:val="26"/>
              </w:rPr>
            </w:pPr>
            <w:r w:rsidRPr="00D1218E">
              <w:rPr>
                <w:sz w:val="26"/>
                <w:szCs w:val="26"/>
              </w:rPr>
              <w:t>Уровень готовности</w:t>
            </w:r>
          </w:p>
          <w:p w:rsidR="00D1218E" w:rsidRPr="00D1218E" w:rsidRDefault="00D1218E" w:rsidP="00D1218E">
            <w:pPr>
              <w:jc w:val="center"/>
              <w:rPr>
                <w:sz w:val="26"/>
                <w:szCs w:val="26"/>
              </w:rPr>
            </w:pPr>
            <w:r w:rsidRPr="00D1218E">
              <w:rPr>
                <w:sz w:val="26"/>
                <w:szCs w:val="26"/>
              </w:rPr>
              <w:t>(Готов/готов с условиями/не готов)</w:t>
            </w:r>
          </w:p>
        </w:tc>
      </w:tr>
      <w:tr w:rsidR="00D1218E" w:rsidRPr="00440F15" w:rsidTr="00D1218E">
        <w:trPr>
          <w:jc w:val="center"/>
        </w:trPr>
        <w:tc>
          <w:tcPr>
            <w:tcW w:w="3350" w:type="dxa"/>
            <w:tcBorders>
              <w:top w:val="single" w:sz="6" w:space="0" w:color="000000"/>
              <w:left w:val="single" w:sz="6" w:space="0" w:color="000000"/>
              <w:bottom w:val="single" w:sz="6" w:space="0" w:color="000000"/>
              <w:right w:val="single" w:sz="6" w:space="0" w:color="000000"/>
            </w:tcBorders>
            <w:hideMark/>
          </w:tcPr>
          <w:p w:rsidR="00D1218E" w:rsidRPr="00440F15" w:rsidRDefault="00D1218E" w:rsidP="00D1218E">
            <w:r w:rsidRPr="00440F15">
              <w:t> </w:t>
            </w:r>
          </w:p>
        </w:tc>
        <w:tc>
          <w:tcPr>
            <w:tcW w:w="3380" w:type="dxa"/>
            <w:tcBorders>
              <w:top w:val="single" w:sz="6" w:space="0" w:color="000000"/>
              <w:left w:val="single" w:sz="6" w:space="0" w:color="000000"/>
              <w:bottom w:val="single" w:sz="6" w:space="0" w:color="000000"/>
              <w:right w:val="single" w:sz="6" w:space="0" w:color="000000"/>
            </w:tcBorders>
            <w:hideMark/>
          </w:tcPr>
          <w:p w:rsidR="00D1218E" w:rsidRPr="00440F15" w:rsidRDefault="00D1218E" w:rsidP="00D1218E">
            <w:r w:rsidRPr="00440F15">
              <w:t> </w:t>
            </w:r>
          </w:p>
        </w:tc>
      </w:tr>
    </w:tbl>
    <w:p w:rsidR="00D1218E" w:rsidRDefault="00D1218E" w:rsidP="00D12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8"/>
          <w:szCs w:val="28"/>
        </w:rPr>
      </w:pPr>
    </w:p>
    <w:p w:rsidR="00D1218E" w:rsidRDefault="00D1218E" w:rsidP="00D12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2272F"/>
          <w:sz w:val="28"/>
          <w:szCs w:val="28"/>
        </w:rPr>
      </w:pPr>
      <w:r>
        <w:rPr>
          <w:color w:val="22272F"/>
          <w:sz w:val="28"/>
          <w:szCs w:val="28"/>
        </w:rPr>
        <w:t>Приложение:</w:t>
      </w:r>
    </w:p>
    <w:p w:rsidR="00D1218E" w:rsidRPr="00440F15" w:rsidRDefault="00D1218E" w:rsidP="00D12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2272F"/>
          <w:sz w:val="28"/>
          <w:szCs w:val="28"/>
        </w:rPr>
      </w:pPr>
      <w:r w:rsidRPr="00440F15">
        <w:rPr>
          <w:color w:val="22272F"/>
          <w:sz w:val="28"/>
          <w:szCs w:val="28"/>
        </w:rPr>
        <w:lastRenderedPageBreak/>
        <w:t>1. Оценочный лист для расчета индекса готовности к</w:t>
      </w:r>
      <w:r>
        <w:rPr>
          <w:color w:val="22272F"/>
          <w:sz w:val="28"/>
          <w:szCs w:val="28"/>
        </w:rPr>
        <w:t xml:space="preserve"> </w:t>
      </w:r>
      <w:r w:rsidRPr="00440F15">
        <w:rPr>
          <w:color w:val="22272F"/>
          <w:sz w:val="28"/>
          <w:szCs w:val="28"/>
        </w:rPr>
        <w:t>отопительному периоду _____________</w:t>
      </w:r>
      <w:r>
        <w:rPr>
          <w:color w:val="22272F"/>
          <w:sz w:val="28"/>
          <w:szCs w:val="28"/>
        </w:rPr>
        <w:t>_______</w:t>
      </w:r>
      <w:r w:rsidRPr="00440F15">
        <w:rPr>
          <w:color w:val="22272F"/>
          <w:sz w:val="28"/>
          <w:szCs w:val="28"/>
        </w:rPr>
        <w:t>______ на __ л. в 1 экз.</w:t>
      </w:r>
      <w:r>
        <w:rPr>
          <w:color w:val="22272F"/>
          <w:sz w:val="28"/>
          <w:szCs w:val="28"/>
        </w:rPr>
        <w:t>;</w:t>
      </w:r>
    </w:p>
    <w:p w:rsidR="00D1218E" w:rsidRPr="0006306B" w:rsidRDefault="00D1218E" w:rsidP="00D12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2272F"/>
          <w:sz w:val="20"/>
          <w:szCs w:val="20"/>
        </w:rPr>
      </w:pPr>
      <w:r w:rsidRPr="0006306B">
        <w:rPr>
          <w:color w:val="22272F"/>
          <w:sz w:val="20"/>
          <w:szCs w:val="20"/>
        </w:rPr>
        <w:t>(объект оценки обеспечения готовности)</w:t>
      </w:r>
    </w:p>
    <w:p w:rsidR="00D1218E" w:rsidRPr="00440F15" w:rsidRDefault="00D1218E" w:rsidP="00D12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2272F"/>
          <w:sz w:val="28"/>
          <w:szCs w:val="28"/>
        </w:rPr>
      </w:pPr>
      <w:r w:rsidRPr="00440F15">
        <w:rPr>
          <w:color w:val="22272F"/>
          <w:sz w:val="28"/>
          <w:szCs w:val="28"/>
        </w:rPr>
        <w:t>2. Оценочный лист для расчета индекса готовности к</w:t>
      </w:r>
      <w:r>
        <w:rPr>
          <w:color w:val="22272F"/>
          <w:sz w:val="28"/>
          <w:szCs w:val="28"/>
        </w:rPr>
        <w:t xml:space="preserve"> </w:t>
      </w:r>
      <w:r w:rsidRPr="00440F15">
        <w:rPr>
          <w:color w:val="22272F"/>
          <w:sz w:val="28"/>
          <w:szCs w:val="28"/>
        </w:rPr>
        <w:t xml:space="preserve">отопительному периоду </w:t>
      </w:r>
      <w:r>
        <w:rPr>
          <w:color w:val="22272F"/>
          <w:sz w:val="28"/>
          <w:szCs w:val="28"/>
        </w:rPr>
        <w:t>_______</w:t>
      </w:r>
      <w:r w:rsidRPr="00440F15">
        <w:rPr>
          <w:color w:val="22272F"/>
          <w:sz w:val="28"/>
          <w:szCs w:val="28"/>
        </w:rPr>
        <w:t>___________________ на __ л. в 1 экз.</w:t>
      </w:r>
      <w:r>
        <w:rPr>
          <w:color w:val="22272F"/>
          <w:sz w:val="28"/>
          <w:szCs w:val="28"/>
        </w:rPr>
        <w:t>;</w:t>
      </w:r>
    </w:p>
    <w:p w:rsidR="00D1218E" w:rsidRPr="0006306B" w:rsidRDefault="00D1218E" w:rsidP="00D12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2272F"/>
          <w:sz w:val="20"/>
          <w:szCs w:val="20"/>
        </w:rPr>
      </w:pPr>
      <w:r w:rsidRPr="0006306B">
        <w:rPr>
          <w:color w:val="22272F"/>
          <w:sz w:val="20"/>
          <w:szCs w:val="20"/>
        </w:rPr>
        <w:t>(объект оценки обеспечения готовности)</w:t>
      </w:r>
    </w:p>
    <w:p w:rsidR="00D1218E" w:rsidRPr="00440F15" w:rsidRDefault="00D1218E" w:rsidP="00D12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2272F"/>
          <w:sz w:val="28"/>
          <w:szCs w:val="28"/>
        </w:rPr>
      </w:pPr>
      <w:r w:rsidRPr="00440F15">
        <w:rPr>
          <w:color w:val="22272F"/>
          <w:sz w:val="28"/>
          <w:szCs w:val="28"/>
        </w:rPr>
        <w:t>3. Оценочный лист для расчета индекса готовности к</w:t>
      </w:r>
      <w:r>
        <w:rPr>
          <w:color w:val="22272F"/>
          <w:sz w:val="28"/>
          <w:szCs w:val="28"/>
        </w:rPr>
        <w:t xml:space="preserve"> </w:t>
      </w:r>
      <w:r w:rsidRPr="00440F15">
        <w:rPr>
          <w:color w:val="22272F"/>
          <w:sz w:val="28"/>
          <w:szCs w:val="28"/>
        </w:rPr>
        <w:t>отопительному периоду ___________</w:t>
      </w:r>
      <w:r>
        <w:rPr>
          <w:color w:val="22272F"/>
          <w:sz w:val="28"/>
          <w:szCs w:val="28"/>
        </w:rPr>
        <w:t>_______</w:t>
      </w:r>
      <w:r w:rsidRPr="00440F15">
        <w:rPr>
          <w:color w:val="22272F"/>
          <w:sz w:val="28"/>
          <w:szCs w:val="28"/>
        </w:rPr>
        <w:t>________ на __ л. в 1 экз.</w:t>
      </w:r>
    </w:p>
    <w:p w:rsidR="00D1218E" w:rsidRPr="0006306B" w:rsidRDefault="00D1218E" w:rsidP="00D12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2272F"/>
          <w:sz w:val="20"/>
          <w:szCs w:val="20"/>
        </w:rPr>
      </w:pPr>
      <w:r w:rsidRPr="0006306B">
        <w:rPr>
          <w:color w:val="22272F"/>
          <w:sz w:val="20"/>
          <w:szCs w:val="20"/>
        </w:rPr>
        <w:t>(объект оценки обеспечения готовности)</w:t>
      </w:r>
    </w:p>
    <w:p w:rsidR="00D1218E" w:rsidRPr="00440F15" w:rsidRDefault="00D1218E" w:rsidP="00D12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8"/>
          <w:szCs w:val="28"/>
        </w:rPr>
      </w:pPr>
      <w:r w:rsidRPr="00440F15">
        <w:rPr>
          <w:color w:val="22272F"/>
          <w:sz w:val="28"/>
          <w:szCs w:val="28"/>
        </w:rPr>
        <w:t>Председатель комиссии:</w:t>
      </w:r>
      <w:r>
        <w:rPr>
          <w:color w:val="22272F"/>
          <w:sz w:val="28"/>
          <w:szCs w:val="28"/>
        </w:rPr>
        <w:t xml:space="preserve"> </w:t>
      </w:r>
      <w:r w:rsidRPr="00440F15">
        <w:rPr>
          <w:color w:val="22272F"/>
          <w:sz w:val="28"/>
          <w:szCs w:val="28"/>
        </w:rPr>
        <w:t>__________________</w:t>
      </w:r>
      <w:r>
        <w:rPr>
          <w:color w:val="22272F"/>
          <w:sz w:val="28"/>
          <w:szCs w:val="28"/>
        </w:rPr>
        <w:t>_____________________________</w:t>
      </w:r>
    </w:p>
    <w:p w:rsidR="00D1218E" w:rsidRPr="0006306B" w:rsidRDefault="00D1218E" w:rsidP="00D12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0"/>
          <w:szCs w:val="20"/>
        </w:rPr>
      </w:pPr>
      <w:r w:rsidRPr="0006306B">
        <w:rPr>
          <w:color w:val="22272F"/>
          <w:sz w:val="20"/>
          <w:szCs w:val="20"/>
        </w:rPr>
        <w:t xml:space="preserve">                         </w:t>
      </w:r>
      <w:r>
        <w:rPr>
          <w:color w:val="22272F"/>
          <w:sz w:val="20"/>
          <w:szCs w:val="20"/>
        </w:rPr>
        <w:t xml:space="preserve">                                               </w:t>
      </w:r>
      <w:r w:rsidRPr="0006306B">
        <w:rPr>
          <w:color w:val="22272F"/>
          <w:sz w:val="20"/>
          <w:szCs w:val="20"/>
        </w:rPr>
        <w:t xml:space="preserve">           </w:t>
      </w:r>
      <w:r>
        <w:rPr>
          <w:color w:val="22272F"/>
          <w:sz w:val="20"/>
          <w:szCs w:val="20"/>
        </w:rPr>
        <w:t xml:space="preserve"> </w:t>
      </w:r>
      <w:r w:rsidRPr="0006306B">
        <w:rPr>
          <w:color w:val="22272F"/>
          <w:sz w:val="20"/>
          <w:szCs w:val="20"/>
        </w:rPr>
        <w:t xml:space="preserve">       (подпись, расшифровка подписи)</w:t>
      </w:r>
    </w:p>
    <w:p w:rsidR="00D1218E" w:rsidRDefault="00D1218E" w:rsidP="00D12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8"/>
          <w:szCs w:val="28"/>
        </w:rPr>
      </w:pPr>
      <w:r>
        <w:rPr>
          <w:color w:val="22272F"/>
          <w:sz w:val="28"/>
          <w:szCs w:val="28"/>
        </w:rPr>
        <w:t>Заместитель</w:t>
      </w:r>
    </w:p>
    <w:p w:rsidR="00D1218E" w:rsidRPr="00440F15" w:rsidRDefault="00D1218E" w:rsidP="00D12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8"/>
          <w:szCs w:val="28"/>
        </w:rPr>
      </w:pPr>
      <w:r w:rsidRPr="00440F15">
        <w:rPr>
          <w:color w:val="22272F"/>
          <w:sz w:val="28"/>
          <w:szCs w:val="28"/>
        </w:rPr>
        <w:t>председателя</w:t>
      </w:r>
      <w:r>
        <w:rPr>
          <w:color w:val="22272F"/>
          <w:sz w:val="28"/>
          <w:szCs w:val="28"/>
        </w:rPr>
        <w:t xml:space="preserve"> </w:t>
      </w:r>
      <w:r w:rsidRPr="00440F15">
        <w:rPr>
          <w:color w:val="22272F"/>
          <w:sz w:val="28"/>
          <w:szCs w:val="28"/>
        </w:rPr>
        <w:t>комиссии: _______________________________</w:t>
      </w:r>
      <w:r>
        <w:rPr>
          <w:color w:val="22272F"/>
          <w:sz w:val="28"/>
          <w:szCs w:val="28"/>
        </w:rPr>
        <w:t>_______________</w:t>
      </w:r>
    </w:p>
    <w:p w:rsidR="00D1218E" w:rsidRPr="0006306B" w:rsidRDefault="00D1218E" w:rsidP="00D12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0"/>
          <w:szCs w:val="20"/>
        </w:rPr>
      </w:pPr>
      <w:r w:rsidRPr="0006306B">
        <w:rPr>
          <w:color w:val="22272F"/>
          <w:sz w:val="20"/>
          <w:szCs w:val="20"/>
        </w:rPr>
        <w:t xml:space="preserve">                </w:t>
      </w:r>
      <w:r>
        <w:rPr>
          <w:color w:val="22272F"/>
          <w:sz w:val="20"/>
          <w:szCs w:val="20"/>
        </w:rPr>
        <w:t xml:space="preserve">                                                </w:t>
      </w:r>
      <w:r w:rsidRPr="0006306B">
        <w:rPr>
          <w:color w:val="22272F"/>
          <w:sz w:val="20"/>
          <w:szCs w:val="20"/>
        </w:rPr>
        <w:t xml:space="preserve">                           (подпись, расшифровка подписи)</w:t>
      </w:r>
    </w:p>
    <w:p w:rsidR="00D1218E" w:rsidRPr="00440F15" w:rsidRDefault="00D1218E" w:rsidP="00D12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8"/>
          <w:szCs w:val="28"/>
        </w:rPr>
      </w:pPr>
      <w:r w:rsidRPr="00440F15">
        <w:rPr>
          <w:color w:val="22272F"/>
          <w:sz w:val="28"/>
          <w:szCs w:val="28"/>
        </w:rPr>
        <w:t>Члены комиссии: _________________________</w:t>
      </w:r>
      <w:r>
        <w:rPr>
          <w:color w:val="22272F"/>
          <w:sz w:val="28"/>
          <w:szCs w:val="28"/>
        </w:rPr>
        <w:t>____________________________</w:t>
      </w:r>
    </w:p>
    <w:p w:rsidR="00D1218E" w:rsidRPr="0006306B" w:rsidRDefault="00D1218E" w:rsidP="00D12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0"/>
          <w:szCs w:val="20"/>
        </w:rPr>
      </w:pPr>
      <w:r w:rsidRPr="0006306B">
        <w:rPr>
          <w:color w:val="22272F"/>
          <w:sz w:val="20"/>
          <w:szCs w:val="20"/>
        </w:rPr>
        <w:t xml:space="preserve">                                </w:t>
      </w:r>
      <w:r>
        <w:rPr>
          <w:color w:val="22272F"/>
          <w:sz w:val="20"/>
          <w:szCs w:val="20"/>
        </w:rPr>
        <w:t xml:space="preserve">                                                </w:t>
      </w:r>
      <w:r w:rsidRPr="0006306B">
        <w:rPr>
          <w:color w:val="22272F"/>
          <w:sz w:val="20"/>
          <w:szCs w:val="20"/>
        </w:rPr>
        <w:t xml:space="preserve">           (подпись, расшифровка подписи)</w:t>
      </w:r>
    </w:p>
    <w:p w:rsidR="00D1218E" w:rsidRPr="00440F15" w:rsidRDefault="00D1218E" w:rsidP="00D12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2272F"/>
          <w:sz w:val="28"/>
          <w:szCs w:val="28"/>
        </w:rPr>
      </w:pPr>
      <w:r w:rsidRPr="00440F15">
        <w:rPr>
          <w:color w:val="22272F"/>
          <w:sz w:val="28"/>
          <w:szCs w:val="28"/>
        </w:rPr>
        <w:t>С актами оценки обеспечения готовности ознакомлен, один экземпляр</w:t>
      </w:r>
      <w:r>
        <w:rPr>
          <w:color w:val="22272F"/>
          <w:sz w:val="28"/>
          <w:szCs w:val="28"/>
        </w:rPr>
        <w:t xml:space="preserve"> </w:t>
      </w:r>
      <w:r w:rsidRPr="00440F15">
        <w:rPr>
          <w:color w:val="22272F"/>
          <w:sz w:val="28"/>
          <w:szCs w:val="28"/>
        </w:rPr>
        <w:t>акта получил:</w:t>
      </w:r>
    </w:p>
    <w:p w:rsidR="00D1218E" w:rsidRPr="00440F15" w:rsidRDefault="00D1218E" w:rsidP="00D12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22272F"/>
          <w:sz w:val="28"/>
          <w:szCs w:val="28"/>
        </w:rPr>
      </w:pPr>
      <w:r>
        <w:rPr>
          <w:color w:val="22272F"/>
          <w:sz w:val="28"/>
          <w:szCs w:val="28"/>
        </w:rPr>
        <w:t>«__»</w:t>
      </w:r>
      <w:r w:rsidRPr="00440F15">
        <w:rPr>
          <w:color w:val="22272F"/>
          <w:sz w:val="28"/>
          <w:szCs w:val="28"/>
        </w:rPr>
        <w:t xml:space="preserve"> ___________ 20__ г. ________________________________________</w:t>
      </w:r>
    </w:p>
    <w:p w:rsidR="00D1218E" w:rsidRDefault="00D1218E" w:rsidP="00D12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0"/>
          <w:szCs w:val="20"/>
        </w:rPr>
      </w:pPr>
      <w:r w:rsidRPr="0006306B">
        <w:rPr>
          <w:color w:val="22272F"/>
          <w:sz w:val="20"/>
          <w:szCs w:val="20"/>
        </w:rPr>
        <w:t xml:space="preserve">                                      </w:t>
      </w:r>
      <w:r>
        <w:rPr>
          <w:color w:val="22272F"/>
          <w:sz w:val="20"/>
          <w:szCs w:val="20"/>
        </w:rPr>
        <w:t xml:space="preserve">                               </w:t>
      </w:r>
      <w:r w:rsidRPr="0006306B">
        <w:rPr>
          <w:color w:val="22272F"/>
          <w:sz w:val="20"/>
          <w:szCs w:val="20"/>
        </w:rPr>
        <w:t xml:space="preserve">      (подпись, расшифровка подписи руководителя (его</w:t>
      </w:r>
      <w:r>
        <w:rPr>
          <w:color w:val="22272F"/>
          <w:sz w:val="20"/>
          <w:szCs w:val="20"/>
        </w:rPr>
        <w:t xml:space="preserve"> </w:t>
      </w:r>
      <w:r w:rsidRPr="0006306B">
        <w:rPr>
          <w:color w:val="22272F"/>
          <w:sz w:val="20"/>
          <w:szCs w:val="20"/>
        </w:rPr>
        <w:t>уполномоченно</w:t>
      </w:r>
      <w:r>
        <w:rPr>
          <w:color w:val="22272F"/>
          <w:sz w:val="20"/>
          <w:szCs w:val="20"/>
        </w:rPr>
        <w:t>-</w:t>
      </w:r>
    </w:p>
    <w:p w:rsidR="00D1218E" w:rsidRDefault="00D1218E" w:rsidP="00D12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0"/>
          <w:szCs w:val="20"/>
        </w:rPr>
      </w:pPr>
      <w:r>
        <w:rPr>
          <w:color w:val="22272F"/>
          <w:sz w:val="20"/>
          <w:szCs w:val="20"/>
        </w:rPr>
        <w:t xml:space="preserve">                                                                         </w:t>
      </w:r>
      <w:r w:rsidRPr="0006306B">
        <w:rPr>
          <w:color w:val="22272F"/>
          <w:sz w:val="20"/>
          <w:szCs w:val="20"/>
        </w:rPr>
        <w:t>го</w:t>
      </w:r>
      <w:r>
        <w:rPr>
          <w:color w:val="22272F"/>
          <w:sz w:val="20"/>
          <w:szCs w:val="20"/>
        </w:rPr>
        <w:t xml:space="preserve"> </w:t>
      </w:r>
      <w:r w:rsidRPr="0006306B">
        <w:rPr>
          <w:color w:val="22272F"/>
          <w:sz w:val="20"/>
          <w:szCs w:val="20"/>
        </w:rPr>
        <w:t>представителя) в отношении которого</w:t>
      </w:r>
      <w:r>
        <w:rPr>
          <w:color w:val="22272F"/>
          <w:sz w:val="20"/>
          <w:szCs w:val="20"/>
        </w:rPr>
        <w:t xml:space="preserve"> </w:t>
      </w:r>
      <w:r w:rsidRPr="0006306B">
        <w:rPr>
          <w:color w:val="22272F"/>
          <w:sz w:val="20"/>
          <w:szCs w:val="20"/>
        </w:rPr>
        <w:t>проводилась оценка обес</w:t>
      </w:r>
      <w:r>
        <w:rPr>
          <w:color w:val="22272F"/>
          <w:sz w:val="20"/>
          <w:szCs w:val="20"/>
        </w:rPr>
        <w:t>-</w:t>
      </w:r>
    </w:p>
    <w:p w:rsidR="00D1218E" w:rsidRPr="0006306B" w:rsidRDefault="00D1218E" w:rsidP="00D12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72F"/>
          <w:sz w:val="20"/>
          <w:szCs w:val="20"/>
        </w:rPr>
      </w:pPr>
      <w:r>
        <w:rPr>
          <w:color w:val="22272F"/>
          <w:sz w:val="20"/>
          <w:szCs w:val="20"/>
        </w:rPr>
        <w:t xml:space="preserve">                                                                        </w:t>
      </w:r>
      <w:r w:rsidRPr="0006306B">
        <w:rPr>
          <w:color w:val="22272F"/>
          <w:sz w:val="20"/>
          <w:szCs w:val="20"/>
        </w:rPr>
        <w:t>печения готовности к</w:t>
      </w:r>
      <w:r>
        <w:rPr>
          <w:color w:val="22272F"/>
          <w:sz w:val="20"/>
          <w:szCs w:val="20"/>
        </w:rPr>
        <w:t xml:space="preserve"> </w:t>
      </w:r>
      <w:r w:rsidRPr="0006306B">
        <w:rPr>
          <w:color w:val="22272F"/>
          <w:sz w:val="20"/>
          <w:szCs w:val="20"/>
        </w:rPr>
        <w:t>отопительному периоду)</w:t>
      </w:r>
    </w:p>
    <w:p w:rsidR="00D1218E" w:rsidRDefault="00D1218E" w:rsidP="00D1218E">
      <w:pPr>
        <w:ind w:left="4536"/>
        <w:jc w:val="both"/>
        <w:rPr>
          <w:sz w:val="28"/>
          <w:szCs w:val="28"/>
        </w:rPr>
      </w:pPr>
    </w:p>
    <w:p w:rsidR="00D1218E" w:rsidRDefault="00D1218E" w:rsidP="00D1218E">
      <w:pPr>
        <w:ind w:firstLine="4962"/>
        <w:jc w:val="center"/>
        <w:rPr>
          <w:sz w:val="28"/>
          <w:szCs w:val="28"/>
        </w:rPr>
        <w:sectPr w:rsidR="00D1218E" w:rsidSect="00D1218E">
          <w:pgSz w:w="11906" w:h="16838" w:code="9"/>
          <w:pgMar w:top="964" w:right="567" w:bottom="794" w:left="1134" w:header="567" w:footer="567" w:gutter="0"/>
          <w:pgNumType w:start="1"/>
          <w:cols w:space="708"/>
          <w:titlePg/>
          <w:docGrid w:linePitch="360"/>
        </w:sectPr>
      </w:pPr>
    </w:p>
    <w:p w:rsidR="00D1218E" w:rsidRDefault="00D1218E" w:rsidP="00D1218E">
      <w:pPr>
        <w:tabs>
          <w:tab w:val="left" w:pos="5529"/>
        </w:tabs>
        <w:autoSpaceDE w:val="0"/>
        <w:autoSpaceDN w:val="0"/>
        <w:adjustRightInd w:val="0"/>
        <w:ind w:left="5812"/>
        <w:jc w:val="both"/>
        <w:rPr>
          <w:rFonts w:eastAsia="Calibri"/>
          <w:sz w:val="26"/>
          <w:szCs w:val="26"/>
          <w:lang w:eastAsia="en-US"/>
        </w:rPr>
      </w:pPr>
      <w:r w:rsidRPr="007C4BA5">
        <w:rPr>
          <w:rFonts w:eastAsia="Calibri"/>
          <w:sz w:val="26"/>
          <w:szCs w:val="26"/>
          <w:lang w:eastAsia="en-US"/>
        </w:rPr>
        <w:lastRenderedPageBreak/>
        <w:t>Приложение</w:t>
      </w:r>
      <w:r w:rsidR="0027604C">
        <w:rPr>
          <w:rFonts w:eastAsia="Calibri"/>
          <w:sz w:val="26"/>
          <w:szCs w:val="26"/>
          <w:lang w:eastAsia="en-US"/>
        </w:rPr>
        <w:t xml:space="preserve"> № 2</w:t>
      </w:r>
      <w:r w:rsidRPr="007C4BA5">
        <w:rPr>
          <w:rFonts w:eastAsia="Calibri"/>
          <w:sz w:val="26"/>
          <w:szCs w:val="26"/>
          <w:lang w:eastAsia="en-US"/>
        </w:rPr>
        <w:t xml:space="preserve"> к </w:t>
      </w:r>
      <w:r>
        <w:rPr>
          <w:sz w:val="28"/>
          <w:szCs w:val="28"/>
        </w:rPr>
        <w:t xml:space="preserve">Программе </w:t>
      </w:r>
      <w:r w:rsidRPr="00376B73">
        <w:rPr>
          <w:sz w:val="28"/>
          <w:szCs w:val="28"/>
        </w:rPr>
        <w:t>проведения оценки обеспечения готовности</w:t>
      </w:r>
      <w:r>
        <w:rPr>
          <w:sz w:val="28"/>
          <w:szCs w:val="28"/>
        </w:rPr>
        <w:t xml:space="preserve"> </w:t>
      </w:r>
      <w:r w:rsidRPr="00376B73">
        <w:rPr>
          <w:sz w:val="28"/>
          <w:szCs w:val="28"/>
        </w:rPr>
        <w:t>к отопительному периоду</w:t>
      </w:r>
      <w:r>
        <w:rPr>
          <w:sz w:val="28"/>
          <w:szCs w:val="28"/>
        </w:rPr>
        <w:t xml:space="preserve"> </w:t>
      </w:r>
      <w:r w:rsidRPr="00376B73">
        <w:rPr>
          <w:sz w:val="28"/>
          <w:szCs w:val="28"/>
        </w:rPr>
        <w:t>2025-2026 годов</w:t>
      </w:r>
    </w:p>
    <w:p w:rsidR="00D1218E" w:rsidRDefault="00D1218E" w:rsidP="00D1218E">
      <w:pPr>
        <w:ind w:left="4536"/>
        <w:jc w:val="both"/>
        <w:rPr>
          <w:sz w:val="28"/>
          <w:szCs w:val="28"/>
        </w:rPr>
      </w:pPr>
    </w:p>
    <w:p w:rsidR="00D1218E" w:rsidRPr="00DD7F5D" w:rsidRDefault="00D1218E" w:rsidP="00D1218E">
      <w:pPr>
        <w:jc w:val="center"/>
        <w:rPr>
          <w:b/>
          <w:sz w:val="28"/>
          <w:szCs w:val="28"/>
        </w:rPr>
      </w:pPr>
      <w:r w:rsidRPr="00DD7F5D">
        <w:rPr>
          <w:b/>
          <w:sz w:val="28"/>
          <w:szCs w:val="28"/>
        </w:rPr>
        <w:t>ПАСПОРТ</w:t>
      </w:r>
    </w:p>
    <w:p w:rsidR="00D1218E" w:rsidRPr="00DD7F5D" w:rsidRDefault="00D1218E" w:rsidP="00D1218E">
      <w:pPr>
        <w:jc w:val="center"/>
        <w:rPr>
          <w:b/>
          <w:sz w:val="28"/>
          <w:szCs w:val="28"/>
        </w:rPr>
      </w:pPr>
      <w:r w:rsidRPr="00DD7F5D">
        <w:rPr>
          <w:b/>
          <w:sz w:val="28"/>
          <w:szCs w:val="28"/>
        </w:rPr>
        <w:t>обеспечения готовности к отопительному периоду ____/____ гг.</w:t>
      </w:r>
    </w:p>
    <w:p w:rsidR="00D1218E" w:rsidRPr="00DD7F5D" w:rsidRDefault="00D1218E" w:rsidP="00D1218E">
      <w:pPr>
        <w:ind w:left="4820"/>
        <w:jc w:val="center"/>
        <w:rPr>
          <w:b/>
          <w:sz w:val="28"/>
          <w:szCs w:val="28"/>
        </w:rPr>
      </w:pPr>
    </w:p>
    <w:p w:rsidR="00D1218E" w:rsidRPr="00DD7F5D" w:rsidRDefault="00D1218E" w:rsidP="00D1218E">
      <w:pPr>
        <w:ind w:firstLine="709"/>
        <w:jc w:val="both"/>
        <w:rPr>
          <w:sz w:val="28"/>
          <w:szCs w:val="28"/>
        </w:rPr>
      </w:pPr>
      <w:r w:rsidRPr="00DD7F5D">
        <w:rPr>
          <w:sz w:val="28"/>
          <w:szCs w:val="28"/>
        </w:rPr>
        <w:t>Выдан _________________________________________________________</w:t>
      </w:r>
    </w:p>
    <w:p w:rsidR="00D1218E" w:rsidRDefault="00D1218E" w:rsidP="00D1218E">
      <w:pPr>
        <w:ind w:firstLine="709"/>
        <w:jc w:val="both"/>
        <w:rPr>
          <w:sz w:val="20"/>
          <w:szCs w:val="20"/>
        </w:rPr>
      </w:pPr>
      <w:r>
        <w:rPr>
          <w:sz w:val="20"/>
          <w:szCs w:val="20"/>
        </w:rPr>
        <w:t xml:space="preserve">                 </w:t>
      </w:r>
      <w:r w:rsidRPr="00DD7F5D">
        <w:rPr>
          <w:sz w:val="20"/>
          <w:szCs w:val="20"/>
        </w:rPr>
        <w:t xml:space="preserve"> (полное наименование лица, подлежащего оценке обеспечения готовности к отопительному</w:t>
      </w:r>
    </w:p>
    <w:p w:rsidR="00D1218E" w:rsidRPr="00DD7F5D" w:rsidRDefault="00D1218E" w:rsidP="00D1218E">
      <w:pPr>
        <w:ind w:firstLine="709"/>
        <w:jc w:val="both"/>
        <w:rPr>
          <w:sz w:val="20"/>
          <w:szCs w:val="20"/>
        </w:rPr>
      </w:pPr>
      <w:r w:rsidRPr="00DD7F5D">
        <w:rPr>
          <w:sz w:val="20"/>
          <w:szCs w:val="20"/>
        </w:rPr>
        <w:t xml:space="preserve"> </w:t>
      </w:r>
      <w:r>
        <w:rPr>
          <w:sz w:val="20"/>
          <w:szCs w:val="20"/>
        </w:rPr>
        <w:t xml:space="preserve">                                                                                    </w:t>
      </w:r>
      <w:r w:rsidRPr="00DD7F5D">
        <w:rPr>
          <w:sz w:val="20"/>
          <w:szCs w:val="20"/>
        </w:rPr>
        <w:t>периоду)</w:t>
      </w:r>
    </w:p>
    <w:p w:rsidR="00D1218E" w:rsidRDefault="00D1218E" w:rsidP="00D1218E">
      <w:pPr>
        <w:ind w:firstLine="709"/>
        <w:jc w:val="both"/>
        <w:rPr>
          <w:sz w:val="28"/>
          <w:szCs w:val="28"/>
        </w:rPr>
      </w:pPr>
    </w:p>
    <w:p w:rsidR="00D1218E" w:rsidRPr="00DD7F5D" w:rsidRDefault="00D1218E" w:rsidP="00D1218E">
      <w:pPr>
        <w:ind w:firstLine="709"/>
        <w:jc w:val="both"/>
        <w:rPr>
          <w:sz w:val="28"/>
          <w:szCs w:val="28"/>
        </w:rPr>
      </w:pPr>
      <w:r w:rsidRPr="00DD7F5D">
        <w:rPr>
          <w:sz w:val="28"/>
          <w:szCs w:val="28"/>
        </w:rPr>
        <w:t>В отношении следующих объектов, по которым проводилась оценка обеспечения готовности к отопительному периоду:</w:t>
      </w:r>
    </w:p>
    <w:p w:rsidR="00D1218E" w:rsidRPr="00DD7F5D" w:rsidRDefault="00D1218E" w:rsidP="00D1218E">
      <w:pPr>
        <w:ind w:firstLine="709"/>
        <w:jc w:val="both"/>
        <w:rPr>
          <w:sz w:val="28"/>
          <w:szCs w:val="28"/>
        </w:rPr>
      </w:pPr>
      <w:r w:rsidRPr="00DD7F5D">
        <w:rPr>
          <w:sz w:val="28"/>
          <w:szCs w:val="28"/>
        </w:rPr>
        <w:t>1. ________________________;</w:t>
      </w:r>
    </w:p>
    <w:p w:rsidR="00D1218E" w:rsidRPr="00DD7F5D" w:rsidRDefault="00D1218E" w:rsidP="00D1218E">
      <w:pPr>
        <w:ind w:firstLine="709"/>
        <w:jc w:val="both"/>
        <w:rPr>
          <w:sz w:val="28"/>
          <w:szCs w:val="28"/>
        </w:rPr>
      </w:pPr>
      <w:r w:rsidRPr="00DD7F5D">
        <w:rPr>
          <w:sz w:val="28"/>
          <w:szCs w:val="28"/>
        </w:rPr>
        <w:t>2. ________________________;</w:t>
      </w:r>
    </w:p>
    <w:p w:rsidR="00D1218E" w:rsidRPr="00DD7F5D" w:rsidRDefault="00D1218E" w:rsidP="00D1218E">
      <w:pPr>
        <w:ind w:firstLine="709"/>
        <w:jc w:val="both"/>
        <w:rPr>
          <w:sz w:val="28"/>
          <w:szCs w:val="28"/>
        </w:rPr>
      </w:pPr>
      <w:r w:rsidRPr="00DD7F5D">
        <w:rPr>
          <w:sz w:val="28"/>
          <w:szCs w:val="28"/>
        </w:rPr>
        <w:t>3. ________________________;</w:t>
      </w:r>
    </w:p>
    <w:p w:rsidR="00D1218E" w:rsidRPr="00DD7F5D" w:rsidRDefault="00D1218E" w:rsidP="00D1218E">
      <w:pPr>
        <w:ind w:firstLine="709"/>
        <w:jc w:val="both"/>
        <w:rPr>
          <w:sz w:val="28"/>
          <w:szCs w:val="28"/>
        </w:rPr>
      </w:pPr>
      <w:r w:rsidRPr="00DD7F5D">
        <w:rPr>
          <w:sz w:val="28"/>
          <w:szCs w:val="28"/>
        </w:rPr>
        <w:t>№№ ________________________.</w:t>
      </w:r>
    </w:p>
    <w:p w:rsidR="00D1218E" w:rsidRDefault="00D1218E" w:rsidP="00D1218E">
      <w:pPr>
        <w:ind w:firstLine="709"/>
        <w:jc w:val="both"/>
        <w:rPr>
          <w:sz w:val="28"/>
          <w:szCs w:val="28"/>
        </w:rPr>
      </w:pPr>
    </w:p>
    <w:p w:rsidR="00D1218E" w:rsidRPr="00DD7F5D" w:rsidRDefault="00D1218E" w:rsidP="00D1218E">
      <w:pPr>
        <w:ind w:firstLine="709"/>
        <w:jc w:val="both"/>
        <w:rPr>
          <w:sz w:val="28"/>
          <w:szCs w:val="28"/>
        </w:rPr>
      </w:pPr>
      <w:r w:rsidRPr="00DD7F5D">
        <w:rPr>
          <w:sz w:val="28"/>
          <w:szCs w:val="28"/>
        </w:rPr>
        <w:t>Основание выдачи паспорта обеспечения готовности к отопительному периоду:</w:t>
      </w:r>
    </w:p>
    <w:p w:rsidR="00D1218E" w:rsidRDefault="00D1218E" w:rsidP="00D1218E">
      <w:pPr>
        <w:ind w:firstLine="709"/>
        <w:jc w:val="both"/>
        <w:rPr>
          <w:sz w:val="28"/>
          <w:szCs w:val="28"/>
        </w:rPr>
      </w:pPr>
    </w:p>
    <w:p w:rsidR="00D1218E" w:rsidRPr="00DD7F5D" w:rsidRDefault="00D1218E" w:rsidP="00D1218E">
      <w:pPr>
        <w:ind w:firstLine="709"/>
        <w:jc w:val="both"/>
        <w:rPr>
          <w:sz w:val="28"/>
          <w:szCs w:val="28"/>
        </w:rPr>
      </w:pPr>
      <w:r w:rsidRPr="00DD7F5D">
        <w:rPr>
          <w:sz w:val="28"/>
          <w:szCs w:val="28"/>
        </w:rPr>
        <w:t>Акт оценки обеспечения готовности к отопительному периоду от «___» _______20__г. №_____.</w:t>
      </w:r>
    </w:p>
    <w:p w:rsidR="00D1218E" w:rsidRPr="00DD7F5D" w:rsidRDefault="00D1218E" w:rsidP="00D1218E">
      <w:pPr>
        <w:ind w:firstLine="709"/>
        <w:jc w:val="both"/>
        <w:rPr>
          <w:sz w:val="28"/>
          <w:szCs w:val="28"/>
        </w:rPr>
      </w:pPr>
    </w:p>
    <w:p w:rsidR="00D1218E" w:rsidRPr="00DD7F5D" w:rsidRDefault="00D1218E" w:rsidP="00D1218E">
      <w:pPr>
        <w:jc w:val="both"/>
        <w:rPr>
          <w:sz w:val="28"/>
          <w:szCs w:val="28"/>
        </w:rPr>
      </w:pPr>
      <w:r w:rsidRPr="00DD7F5D">
        <w:rPr>
          <w:sz w:val="28"/>
          <w:szCs w:val="28"/>
        </w:rPr>
        <w:t>____________________________________________________________________</w:t>
      </w:r>
    </w:p>
    <w:p w:rsidR="00D1218E" w:rsidRDefault="00D1218E" w:rsidP="00D1218E">
      <w:pPr>
        <w:jc w:val="both"/>
      </w:pPr>
      <w:r w:rsidRPr="00DD7F5D">
        <w:t>(подпись, расшифровка подписи и печать уполномоченного органа, образовавшего комиссию по проведению оценки обеспечения готовности к отопительному периоду)</w:t>
      </w:r>
    </w:p>
    <w:p w:rsidR="00D1218E" w:rsidRDefault="00D1218E" w:rsidP="00D1218E">
      <w:pPr>
        <w:jc w:val="both"/>
        <w:rPr>
          <w:b/>
          <w:sz w:val="28"/>
          <w:szCs w:val="28"/>
        </w:rPr>
      </w:pPr>
    </w:p>
    <w:p w:rsidR="00D1218E" w:rsidRDefault="00D1218E" w:rsidP="00D1218E">
      <w:pPr>
        <w:ind w:firstLine="4962"/>
        <w:jc w:val="center"/>
        <w:rPr>
          <w:sz w:val="28"/>
          <w:szCs w:val="28"/>
        </w:rPr>
        <w:sectPr w:rsidR="00D1218E" w:rsidSect="00D1218E">
          <w:pgSz w:w="11906" w:h="16838" w:code="9"/>
          <w:pgMar w:top="1134" w:right="567" w:bottom="993" w:left="1701" w:header="567" w:footer="567" w:gutter="0"/>
          <w:pgNumType w:start="1"/>
          <w:cols w:space="708"/>
          <w:titlePg/>
          <w:docGrid w:linePitch="360"/>
        </w:sectPr>
      </w:pPr>
    </w:p>
    <w:p w:rsidR="00FE386F" w:rsidRDefault="00FE386F" w:rsidP="007C4BA5">
      <w:pPr>
        <w:autoSpaceDE w:val="0"/>
        <w:autoSpaceDN w:val="0"/>
        <w:adjustRightInd w:val="0"/>
        <w:jc w:val="center"/>
        <w:rPr>
          <w:sz w:val="26"/>
          <w:szCs w:val="26"/>
        </w:rPr>
      </w:pPr>
    </w:p>
    <w:p w:rsidR="00FE386F" w:rsidRDefault="00FE386F" w:rsidP="007C4BA5">
      <w:pPr>
        <w:autoSpaceDE w:val="0"/>
        <w:autoSpaceDN w:val="0"/>
        <w:adjustRightInd w:val="0"/>
        <w:jc w:val="center"/>
        <w:rPr>
          <w:sz w:val="26"/>
          <w:szCs w:val="26"/>
        </w:rPr>
        <w:sectPr w:rsidR="00FE386F" w:rsidSect="003D5BC4">
          <w:pgSz w:w="11906" w:h="16838"/>
          <w:pgMar w:top="851" w:right="567" w:bottom="737" w:left="1021" w:header="709" w:footer="709" w:gutter="0"/>
          <w:cols w:space="708"/>
          <w:docGrid w:linePitch="360"/>
        </w:sectPr>
      </w:pPr>
    </w:p>
    <w:p w:rsidR="00D1218E" w:rsidRPr="00D1218E" w:rsidRDefault="00D1218E" w:rsidP="00D1218E">
      <w:pPr>
        <w:ind w:left="9639"/>
        <w:rPr>
          <w:sz w:val="26"/>
          <w:szCs w:val="26"/>
        </w:rPr>
      </w:pPr>
      <w:r w:rsidRPr="00D1218E">
        <w:rPr>
          <w:sz w:val="26"/>
          <w:szCs w:val="26"/>
        </w:rPr>
        <w:lastRenderedPageBreak/>
        <w:t>Приложение 3</w:t>
      </w:r>
    </w:p>
    <w:p w:rsidR="00D1218E" w:rsidRPr="00D1218E" w:rsidRDefault="00D1218E" w:rsidP="00D1218E">
      <w:pPr>
        <w:ind w:left="9639" w:right="-31"/>
        <w:jc w:val="both"/>
        <w:rPr>
          <w:sz w:val="26"/>
          <w:szCs w:val="26"/>
        </w:rPr>
      </w:pPr>
      <w:r w:rsidRPr="00D1218E">
        <w:rPr>
          <w:sz w:val="26"/>
          <w:szCs w:val="26"/>
        </w:rPr>
        <w:t>к Программе проведения оценки обеспечения готовности к отопительному периоду 2025-2026 годов</w:t>
      </w:r>
    </w:p>
    <w:p w:rsidR="00D1218E" w:rsidRPr="00D1218E" w:rsidRDefault="00D1218E" w:rsidP="00D1218E">
      <w:pPr>
        <w:ind w:firstLine="709"/>
        <w:jc w:val="center"/>
        <w:rPr>
          <w:sz w:val="26"/>
          <w:szCs w:val="26"/>
        </w:rPr>
      </w:pPr>
    </w:p>
    <w:p w:rsidR="00D1218E" w:rsidRPr="00D1218E" w:rsidRDefault="00D1218E" w:rsidP="00D1218E">
      <w:pPr>
        <w:ind w:firstLine="709"/>
        <w:jc w:val="center"/>
        <w:rPr>
          <w:sz w:val="26"/>
          <w:szCs w:val="26"/>
        </w:rPr>
      </w:pPr>
    </w:p>
    <w:p w:rsidR="00D1218E" w:rsidRPr="00D1218E" w:rsidRDefault="00D1218E" w:rsidP="00D1218E">
      <w:pPr>
        <w:ind w:firstLine="709"/>
        <w:jc w:val="center"/>
        <w:rPr>
          <w:b/>
          <w:sz w:val="26"/>
          <w:szCs w:val="26"/>
        </w:rPr>
      </w:pPr>
      <w:r w:rsidRPr="00D1218E">
        <w:rPr>
          <w:b/>
          <w:sz w:val="26"/>
          <w:szCs w:val="26"/>
        </w:rPr>
        <w:t>ОЦЕНОЧНЫЙ ЛИСТ</w:t>
      </w:r>
    </w:p>
    <w:p w:rsidR="00D1218E" w:rsidRPr="00D1218E" w:rsidRDefault="00D1218E" w:rsidP="00D1218E">
      <w:pPr>
        <w:ind w:firstLine="709"/>
        <w:jc w:val="center"/>
        <w:rPr>
          <w:b/>
          <w:sz w:val="26"/>
          <w:szCs w:val="26"/>
        </w:rPr>
      </w:pPr>
      <w:r w:rsidRPr="00D1218E">
        <w:rPr>
          <w:b/>
          <w:sz w:val="26"/>
          <w:szCs w:val="26"/>
        </w:rPr>
        <w:t>для расчета индекса готовности к отопительному периоду теплоснабжающих организаций</w:t>
      </w:r>
    </w:p>
    <w:p w:rsidR="00D1218E" w:rsidRPr="00D1218E" w:rsidRDefault="00D1218E" w:rsidP="00D1218E">
      <w:pPr>
        <w:ind w:firstLine="709"/>
        <w:jc w:val="center"/>
        <w:rPr>
          <w:sz w:val="26"/>
          <w:szCs w:val="26"/>
        </w:rPr>
      </w:pPr>
    </w:p>
    <w:tbl>
      <w:tblPr>
        <w:tblpPr w:leftFromText="180" w:rightFromText="180" w:vertAnchor="text" w:tblpY="1"/>
        <w:tblOverlap w:val="never"/>
        <w:tblW w:w="47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258"/>
        <w:gridCol w:w="2410"/>
        <w:gridCol w:w="1700"/>
        <w:gridCol w:w="1276"/>
        <w:gridCol w:w="1561"/>
        <w:gridCol w:w="3261"/>
      </w:tblGrid>
      <w:tr w:rsidR="00B44F00" w:rsidRPr="00B44F00" w:rsidTr="00B44F00">
        <w:trPr>
          <w:trHeight w:val="228"/>
          <w:tblHeader/>
        </w:trPr>
        <w:tc>
          <w:tcPr>
            <w:tcW w:w="239" w:type="pct"/>
          </w:tcPr>
          <w:p w:rsidR="00D1218E" w:rsidRPr="00B44F00" w:rsidRDefault="00D1218E" w:rsidP="00B44F00">
            <w:pPr>
              <w:autoSpaceDE w:val="0"/>
              <w:autoSpaceDN w:val="0"/>
              <w:adjustRightInd w:val="0"/>
              <w:jc w:val="center"/>
              <w:rPr>
                <w:bCs/>
                <w:color w:val="000000"/>
                <w:sz w:val="20"/>
                <w:szCs w:val="20"/>
              </w:rPr>
            </w:pPr>
            <w:bookmarkStart w:id="0" w:name="_GoBack"/>
            <w:r w:rsidRPr="00B44F00">
              <w:rPr>
                <w:bCs/>
                <w:color w:val="000000"/>
                <w:sz w:val="20"/>
                <w:szCs w:val="20"/>
              </w:rPr>
              <w:t>№</w:t>
            </w:r>
          </w:p>
          <w:p w:rsidR="00D1218E" w:rsidRPr="00B44F00" w:rsidRDefault="00D1218E" w:rsidP="00B44F00">
            <w:pPr>
              <w:autoSpaceDE w:val="0"/>
              <w:autoSpaceDN w:val="0"/>
              <w:adjustRightInd w:val="0"/>
              <w:jc w:val="center"/>
              <w:rPr>
                <w:bCs/>
                <w:color w:val="000000"/>
                <w:sz w:val="20"/>
                <w:szCs w:val="20"/>
              </w:rPr>
            </w:pPr>
            <w:r w:rsidRPr="00B44F00">
              <w:rPr>
                <w:bCs/>
                <w:color w:val="000000"/>
                <w:sz w:val="20"/>
                <w:szCs w:val="20"/>
              </w:rPr>
              <w:t>п/п</w:t>
            </w:r>
          </w:p>
        </w:tc>
        <w:tc>
          <w:tcPr>
            <w:tcW w:w="1152" w:type="pct"/>
          </w:tcPr>
          <w:p w:rsidR="00D1218E" w:rsidRPr="00B44F00" w:rsidRDefault="00D1218E" w:rsidP="00B44F00">
            <w:pPr>
              <w:autoSpaceDE w:val="0"/>
              <w:autoSpaceDN w:val="0"/>
              <w:adjustRightInd w:val="0"/>
              <w:jc w:val="center"/>
              <w:rPr>
                <w:bCs/>
                <w:color w:val="000000"/>
                <w:sz w:val="20"/>
                <w:szCs w:val="20"/>
              </w:rPr>
            </w:pPr>
            <w:r w:rsidRPr="00B44F00">
              <w:rPr>
                <w:bCs/>
                <w:color w:val="000000"/>
                <w:sz w:val="20"/>
                <w:szCs w:val="20"/>
              </w:rPr>
              <w:t>Обязательное требование</w:t>
            </w:r>
          </w:p>
        </w:tc>
        <w:tc>
          <w:tcPr>
            <w:tcW w:w="852" w:type="pct"/>
          </w:tcPr>
          <w:p w:rsidR="00D1218E" w:rsidRPr="00B44F00" w:rsidRDefault="00D1218E" w:rsidP="00B44F00">
            <w:pPr>
              <w:autoSpaceDE w:val="0"/>
              <w:autoSpaceDN w:val="0"/>
              <w:adjustRightInd w:val="0"/>
              <w:jc w:val="center"/>
              <w:rPr>
                <w:bCs/>
                <w:color w:val="000000"/>
                <w:sz w:val="20"/>
                <w:szCs w:val="20"/>
              </w:rPr>
            </w:pPr>
            <w:r w:rsidRPr="00B44F00">
              <w:rPr>
                <w:bCs/>
                <w:color w:val="000000"/>
                <w:sz w:val="20"/>
                <w:szCs w:val="20"/>
              </w:rPr>
              <w:t>Подтверждающий документ</w:t>
            </w:r>
          </w:p>
        </w:tc>
        <w:tc>
          <w:tcPr>
            <w:tcW w:w="601" w:type="pct"/>
          </w:tcPr>
          <w:p w:rsidR="00D1218E" w:rsidRPr="00B44F00" w:rsidRDefault="00D1218E" w:rsidP="00B44F00">
            <w:pPr>
              <w:autoSpaceDE w:val="0"/>
              <w:autoSpaceDN w:val="0"/>
              <w:adjustRightInd w:val="0"/>
              <w:jc w:val="center"/>
              <w:rPr>
                <w:bCs/>
                <w:color w:val="000000"/>
                <w:sz w:val="20"/>
                <w:szCs w:val="20"/>
              </w:rPr>
            </w:pPr>
            <w:r w:rsidRPr="00B44F00">
              <w:rPr>
                <w:bCs/>
                <w:color w:val="000000"/>
                <w:sz w:val="20"/>
                <w:szCs w:val="20"/>
              </w:rPr>
              <w:t>Показатель</w:t>
            </w:r>
          </w:p>
        </w:tc>
        <w:tc>
          <w:tcPr>
            <w:tcW w:w="451" w:type="pct"/>
          </w:tcPr>
          <w:p w:rsidR="00D1218E" w:rsidRPr="00B44F00" w:rsidRDefault="00D1218E" w:rsidP="00B44F00">
            <w:pPr>
              <w:autoSpaceDE w:val="0"/>
              <w:autoSpaceDN w:val="0"/>
              <w:adjustRightInd w:val="0"/>
              <w:jc w:val="center"/>
              <w:rPr>
                <w:bCs/>
                <w:color w:val="000000"/>
                <w:sz w:val="20"/>
                <w:szCs w:val="20"/>
              </w:rPr>
            </w:pPr>
            <w:r w:rsidRPr="00B44F00">
              <w:rPr>
                <w:bCs/>
                <w:color w:val="000000"/>
                <w:sz w:val="20"/>
                <w:szCs w:val="20"/>
              </w:rPr>
              <w:t>Вес показателя</w:t>
            </w:r>
          </w:p>
        </w:tc>
        <w:tc>
          <w:tcPr>
            <w:tcW w:w="552" w:type="pct"/>
          </w:tcPr>
          <w:p w:rsidR="00D1218E" w:rsidRPr="00B44F00" w:rsidRDefault="00D1218E" w:rsidP="00B44F00">
            <w:pPr>
              <w:autoSpaceDE w:val="0"/>
              <w:autoSpaceDN w:val="0"/>
              <w:adjustRightInd w:val="0"/>
              <w:jc w:val="center"/>
              <w:rPr>
                <w:bCs/>
                <w:color w:val="000000"/>
                <w:sz w:val="20"/>
                <w:szCs w:val="20"/>
              </w:rPr>
            </w:pPr>
            <w:r w:rsidRPr="00B44F00">
              <w:rPr>
                <w:bCs/>
                <w:color w:val="000000"/>
                <w:sz w:val="20"/>
                <w:szCs w:val="20"/>
              </w:rPr>
              <w:t>Наименование показателя</w:t>
            </w:r>
          </w:p>
        </w:tc>
        <w:tc>
          <w:tcPr>
            <w:tcW w:w="1153" w:type="pct"/>
          </w:tcPr>
          <w:p w:rsidR="00D1218E" w:rsidRPr="00B44F00" w:rsidRDefault="00D1218E" w:rsidP="00B44F00">
            <w:pPr>
              <w:autoSpaceDE w:val="0"/>
              <w:autoSpaceDN w:val="0"/>
              <w:adjustRightInd w:val="0"/>
              <w:jc w:val="center"/>
              <w:rPr>
                <w:bCs/>
                <w:color w:val="000000"/>
                <w:sz w:val="20"/>
                <w:szCs w:val="20"/>
              </w:rPr>
            </w:pPr>
            <w:r w:rsidRPr="00B44F00">
              <w:rPr>
                <w:bCs/>
                <w:color w:val="000000"/>
                <w:sz w:val="20"/>
                <w:szCs w:val="20"/>
              </w:rPr>
              <w:t xml:space="preserve">Примечания к расчетам показателей готовности </w:t>
            </w:r>
          </w:p>
        </w:tc>
      </w:tr>
      <w:tr w:rsidR="00D1218E" w:rsidRPr="00B44F00" w:rsidTr="00B44F00">
        <w:trPr>
          <w:trHeight w:val="581"/>
        </w:trPr>
        <w:tc>
          <w:tcPr>
            <w:tcW w:w="239" w:type="pct"/>
          </w:tcPr>
          <w:p w:rsidR="00D1218E" w:rsidRPr="00B44F00" w:rsidRDefault="00D1218E" w:rsidP="00B44F00">
            <w:pPr>
              <w:autoSpaceDE w:val="0"/>
              <w:autoSpaceDN w:val="0"/>
              <w:adjustRightInd w:val="0"/>
              <w:jc w:val="center"/>
              <w:rPr>
                <w:b/>
                <w:bCs/>
                <w:color w:val="000000"/>
                <w:sz w:val="20"/>
                <w:szCs w:val="20"/>
              </w:rPr>
            </w:pPr>
          </w:p>
        </w:tc>
        <w:tc>
          <w:tcPr>
            <w:tcW w:w="1152" w:type="pct"/>
          </w:tcPr>
          <w:p w:rsidR="00D1218E" w:rsidRPr="00B44F00" w:rsidRDefault="00D1218E" w:rsidP="00B44F00">
            <w:pPr>
              <w:autoSpaceDE w:val="0"/>
              <w:autoSpaceDN w:val="0"/>
              <w:adjustRightInd w:val="0"/>
              <w:jc w:val="both"/>
              <w:rPr>
                <w:b/>
                <w:bCs/>
                <w:color w:val="000000"/>
                <w:sz w:val="20"/>
                <w:szCs w:val="20"/>
              </w:rPr>
            </w:pPr>
          </w:p>
        </w:tc>
        <w:tc>
          <w:tcPr>
            <w:tcW w:w="1453" w:type="pct"/>
            <w:gridSpan w:val="2"/>
          </w:tcPr>
          <w:p w:rsidR="00D1218E" w:rsidRPr="00B44F00" w:rsidRDefault="00D1218E" w:rsidP="00B44F00">
            <w:pPr>
              <w:autoSpaceDE w:val="0"/>
              <w:autoSpaceDN w:val="0"/>
              <w:adjustRightInd w:val="0"/>
              <w:jc w:val="both"/>
              <w:rPr>
                <w:bCs/>
                <w:color w:val="000000"/>
                <w:sz w:val="20"/>
                <w:szCs w:val="20"/>
              </w:rPr>
            </w:pPr>
            <w:r w:rsidRPr="00B44F00">
              <w:rPr>
                <w:bCs/>
                <w:color w:val="000000"/>
                <w:sz w:val="20"/>
                <w:szCs w:val="20"/>
              </w:rPr>
              <w:t>ИНДЕКС ГОТОВНОСТИ</w:t>
            </w:r>
          </w:p>
        </w:tc>
        <w:tc>
          <w:tcPr>
            <w:tcW w:w="1003" w:type="pct"/>
            <w:gridSpan w:val="2"/>
          </w:tcPr>
          <w:p w:rsidR="00D1218E" w:rsidRPr="00B44F00" w:rsidRDefault="00D1218E" w:rsidP="00B44F00">
            <w:pPr>
              <w:autoSpaceDE w:val="0"/>
              <w:autoSpaceDN w:val="0"/>
              <w:adjustRightInd w:val="0"/>
              <w:jc w:val="both"/>
              <w:rPr>
                <w:b/>
                <w:bCs/>
                <w:color w:val="000000"/>
                <w:sz w:val="20"/>
                <w:szCs w:val="20"/>
              </w:rPr>
            </w:pPr>
          </w:p>
        </w:tc>
        <w:tc>
          <w:tcPr>
            <w:tcW w:w="1153"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Расчет осуществляется автоматически по формуле:Итсо= Кзакон отепл*0,9+Кпредп*0,05+Кплан*0,05</w:t>
            </w:r>
          </w:p>
        </w:tc>
      </w:tr>
      <w:tr w:rsidR="00B44F00" w:rsidRPr="00B44F00" w:rsidTr="00B44F00">
        <w:trPr>
          <w:trHeight w:val="1069"/>
        </w:trPr>
        <w:tc>
          <w:tcPr>
            <w:tcW w:w="239" w:type="pct"/>
          </w:tcPr>
          <w:p w:rsidR="00D1218E" w:rsidRPr="00B44F00" w:rsidRDefault="00D1218E" w:rsidP="00B44F00">
            <w:pPr>
              <w:autoSpaceDE w:val="0"/>
              <w:autoSpaceDN w:val="0"/>
              <w:adjustRightInd w:val="0"/>
              <w:jc w:val="center"/>
              <w:rPr>
                <w:color w:val="000000"/>
                <w:sz w:val="20"/>
                <w:szCs w:val="20"/>
              </w:rPr>
            </w:pPr>
            <w:r w:rsidRPr="00B44F00">
              <w:rPr>
                <w:color w:val="000000"/>
                <w:sz w:val="20"/>
                <w:szCs w:val="20"/>
              </w:rPr>
              <w:t>1</w:t>
            </w:r>
          </w:p>
        </w:tc>
        <w:tc>
          <w:tcPr>
            <w:tcW w:w="1152"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Выполнить требования, установленные частью 4 статьи 20 Федерального закона от 27 июля 2010 года № 190-ФЗ «О теплоснабжении» (далее – Федеральный закон № 190-ФЗ) (подпункт 9.1 пункта 9 Правил обеспечения готовности к отопительному периоду, утвержденных приказом Минэнерго России от 13 ноября 2024 г. № 2234 (далее - Правила):</w:t>
            </w:r>
          </w:p>
        </w:tc>
        <w:tc>
          <w:tcPr>
            <w:tcW w:w="852"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w:t>
            </w:r>
          </w:p>
        </w:tc>
        <w:tc>
          <w:tcPr>
            <w:tcW w:w="601"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Показатель выполнения требований Федерального закона о теплоснабжении</w:t>
            </w:r>
          </w:p>
        </w:tc>
        <w:tc>
          <w:tcPr>
            <w:tcW w:w="451"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0,9</w:t>
            </w:r>
          </w:p>
        </w:tc>
        <w:tc>
          <w:tcPr>
            <w:tcW w:w="552"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Кзакон о тепл</w:t>
            </w:r>
          </w:p>
        </w:tc>
        <w:tc>
          <w:tcPr>
            <w:tcW w:w="1153"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Расчет осуществляется автоматически по формуле: Кзакон о тепл = Кфунк*0,05+Крежим.налад*0,01+Ккачест*0,01+Ккомм.учет*0,01+ Ккач.строит*0,25+Кнадеж*0,65+Крезерв*0,01+Кпорядок*0,01</w:t>
            </w:r>
          </w:p>
        </w:tc>
      </w:tr>
      <w:tr w:rsidR="00B44F00" w:rsidRPr="00B44F00" w:rsidTr="00B44F00">
        <w:trPr>
          <w:trHeight w:val="498"/>
        </w:trPr>
        <w:tc>
          <w:tcPr>
            <w:tcW w:w="239" w:type="pct"/>
          </w:tcPr>
          <w:p w:rsidR="00D1218E" w:rsidRPr="00B44F00" w:rsidRDefault="00D1218E" w:rsidP="00B44F00">
            <w:pPr>
              <w:autoSpaceDE w:val="0"/>
              <w:autoSpaceDN w:val="0"/>
              <w:adjustRightInd w:val="0"/>
              <w:jc w:val="center"/>
              <w:rPr>
                <w:color w:val="000000"/>
                <w:sz w:val="20"/>
                <w:szCs w:val="20"/>
              </w:rPr>
            </w:pPr>
            <w:r w:rsidRPr="00B44F00">
              <w:rPr>
                <w:color w:val="000000"/>
                <w:sz w:val="20"/>
                <w:szCs w:val="20"/>
              </w:rPr>
              <w:t>1.1</w:t>
            </w:r>
          </w:p>
        </w:tc>
        <w:tc>
          <w:tcPr>
            <w:tcW w:w="1152"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Обеспечивать функционирование эксплуатационной, диспетчерской и аварийной служб (пункт 1 части 4 статьи 20 Федерального закона № 190-ФЗ)</w:t>
            </w:r>
          </w:p>
        </w:tc>
        <w:tc>
          <w:tcPr>
            <w:tcW w:w="852"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Документы, предусмотренные подпунктами 9.3.1 - 9.3.8 пункта 9 Правил</w:t>
            </w:r>
          </w:p>
        </w:tc>
        <w:tc>
          <w:tcPr>
            <w:tcW w:w="601"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Показатель обеспечения функционирования эксплуатационной, диспетчерской и аварийной служб</w:t>
            </w:r>
          </w:p>
        </w:tc>
        <w:tc>
          <w:tcPr>
            <w:tcW w:w="451"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0,05</w:t>
            </w:r>
          </w:p>
        </w:tc>
        <w:tc>
          <w:tcPr>
            <w:tcW w:w="552"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Кфункц</w:t>
            </w:r>
          </w:p>
        </w:tc>
        <w:tc>
          <w:tcPr>
            <w:tcW w:w="1153"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Расчет осуществляется автоматически по формуле: Кфункц=Кшт* 0,1+Ксогл*0,1+Кдисп*0,1+Кперечень*0,1+Кэксп/произв.инстр*0,1+Кзнаний*0,1+Кобуч*0,1+Котв*0,1+Кохр. труда*0,1+Ктрен*0,1</w:t>
            </w:r>
          </w:p>
        </w:tc>
      </w:tr>
      <w:tr w:rsidR="00B44F00" w:rsidRPr="00B44F00" w:rsidTr="00B44F00">
        <w:trPr>
          <w:trHeight w:val="61"/>
        </w:trPr>
        <w:tc>
          <w:tcPr>
            <w:tcW w:w="239" w:type="pct"/>
          </w:tcPr>
          <w:p w:rsidR="00D1218E" w:rsidRPr="00B44F00" w:rsidRDefault="00D1218E" w:rsidP="00B44F00">
            <w:pPr>
              <w:autoSpaceDE w:val="0"/>
              <w:autoSpaceDN w:val="0"/>
              <w:adjustRightInd w:val="0"/>
              <w:jc w:val="center"/>
              <w:rPr>
                <w:color w:val="000000"/>
                <w:sz w:val="20"/>
                <w:szCs w:val="20"/>
              </w:rPr>
            </w:pPr>
            <w:r w:rsidRPr="00B44F00">
              <w:rPr>
                <w:color w:val="000000"/>
                <w:sz w:val="20"/>
                <w:szCs w:val="20"/>
              </w:rPr>
              <w:t>1.1.1</w:t>
            </w:r>
          </w:p>
        </w:tc>
        <w:tc>
          <w:tcPr>
            <w:tcW w:w="1152" w:type="pct"/>
          </w:tcPr>
          <w:p w:rsidR="00D1218E" w:rsidRPr="00B44F00" w:rsidRDefault="00D1218E" w:rsidP="00B44F00">
            <w:pPr>
              <w:autoSpaceDE w:val="0"/>
              <w:autoSpaceDN w:val="0"/>
              <w:adjustRightInd w:val="0"/>
              <w:jc w:val="both"/>
              <w:rPr>
                <w:color w:val="000000"/>
                <w:sz w:val="20"/>
                <w:szCs w:val="20"/>
              </w:rPr>
            </w:pPr>
          </w:p>
        </w:tc>
        <w:tc>
          <w:tcPr>
            <w:tcW w:w="852"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 xml:space="preserve">Выписка из утвержденного штатного расписания, </w:t>
            </w:r>
            <w:r w:rsidRPr="00B44F00">
              <w:rPr>
                <w:color w:val="000000"/>
                <w:sz w:val="20"/>
                <w:szCs w:val="20"/>
              </w:rPr>
              <w:lastRenderedPageBreak/>
              <w:t>подтверждающая наличие персонала, осуществляющего функции эксплуатационной, диспетчерской и аварийной служб или договоры на техническое обслуживание, энергосервисные контракты в случае привлечения специализированных организаций для эксплуатации оборудования (подпункт 9.3.1 пункта 9 Правил)</w:t>
            </w:r>
          </w:p>
        </w:tc>
        <w:tc>
          <w:tcPr>
            <w:tcW w:w="601"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lastRenderedPageBreak/>
              <w:t xml:space="preserve">Показатель наличия персонала, </w:t>
            </w:r>
            <w:r w:rsidRPr="00B44F00">
              <w:rPr>
                <w:color w:val="000000"/>
                <w:sz w:val="20"/>
                <w:szCs w:val="20"/>
              </w:rPr>
              <w:lastRenderedPageBreak/>
              <w:t>осуществляющего функции эксплуатационной, диспетчерской и аварийной служб или договоров на техническое обслуживание, энергосервисных контрактов</w:t>
            </w:r>
          </w:p>
        </w:tc>
        <w:tc>
          <w:tcPr>
            <w:tcW w:w="451"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lastRenderedPageBreak/>
              <w:t>0,1</w:t>
            </w:r>
          </w:p>
        </w:tc>
        <w:tc>
          <w:tcPr>
            <w:tcW w:w="552"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Кшт</w:t>
            </w:r>
          </w:p>
        </w:tc>
        <w:tc>
          <w:tcPr>
            <w:tcW w:w="1153"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Необходимо выбрать одно значение, в зависимости от следующих условий:</w:t>
            </w: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lastRenderedPageBreak/>
              <w:t>наличие – 1;</w:t>
            </w: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отсутствие – 0</w:t>
            </w:r>
          </w:p>
        </w:tc>
      </w:tr>
      <w:tr w:rsidR="00B44F00" w:rsidRPr="00B44F00" w:rsidTr="00B44F00">
        <w:trPr>
          <w:trHeight w:val="923"/>
        </w:trPr>
        <w:tc>
          <w:tcPr>
            <w:tcW w:w="239" w:type="pct"/>
          </w:tcPr>
          <w:p w:rsidR="00D1218E" w:rsidRPr="00B44F00" w:rsidRDefault="00D1218E" w:rsidP="00B44F00">
            <w:pPr>
              <w:autoSpaceDE w:val="0"/>
              <w:autoSpaceDN w:val="0"/>
              <w:adjustRightInd w:val="0"/>
              <w:jc w:val="center"/>
              <w:rPr>
                <w:color w:val="000000"/>
                <w:sz w:val="20"/>
                <w:szCs w:val="20"/>
              </w:rPr>
            </w:pPr>
            <w:r w:rsidRPr="00B44F00">
              <w:rPr>
                <w:color w:val="000000"/>
                <w:sz w:val="20"/>
                <w:szCs w:val="20"/>
              </w:rPr>
              <w:lastRenderedPageBreak/>
              <w:t>1.1.2</w:t>
            </w:r>
          </w:p>
        </w:tc>
        <w:tc>
          <w:tcPr>
            <w:tcW w:w="1152" w:type="pct"/>
          </w:tcPr>
          <w:p w:rsidR="00D1218E" w:rsidRPr="00B44F00" w:rsidRDefault="00D1218E" w:rsidP="00B44F00">
            <w:pPr>
              <w:autoSpaceDE w:val="0"/>
              <w:autoSpaceDN w:val="0"/>
              <w:adjustRightInd w:val="0"/>
              <w:jc w:val="both"/>
              <w:rPr>
                <w:color w:val="000000"/>
                <w:sz w:val="20"/>
                <w:szCs w:val="20"/>
              </w:rPr>
            </w:pPr>
          </w:p>
        </w:tc>
        <w:tc>
          <w:tcPr>
            <w:tcW w:w="852"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Копия заключенного соглашения об управлении системой теплоснабжения, в соответствии с требованиями Правил организации теплоснабжения в Российской Федерации, утвержденных постановлением Правительства Российской Федерации от 08 августа 2012 г. № 808 (далее – Правила организации теплоснабжения в Российской Федерации) (подпункт 9.3.2 пункта 9 Правил)</w:t>
            </w:r>
          </w:p>
        </w:tc>
        <w:tc>
          <w:tcPr>
            <w:tcW w:w="601"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Показатель наличия соглашения об управлении системой теплоснабжения</w:t>
            </w:r>
          </w:p>
        </w:tc>
        <w:tc>
          <w:tcPr>
            <w:tcW w:w="451"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0,1</w:t>
            </w:r>
          </w:p>
        </w:tc>
        <w:tc>
          <w:tcPr>
            <w:tcW w:w="552"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Ксогл</w:t>
            </w:r>
          </w:p>
        </w:tc>
        <w:tc>
          <w:tcPr>
            <w:tcW w:w="1153"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Расчет осуществляется автоматически по формуле:</w:t>
            </w: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Ксогл=Nсогл/Nвсего РСО в системе т/сн</w:t>
            </w: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 xml:space="preserve">Для единой теплоснабжающей организации (далее – ЕТО) применяется вышеуказанная формула, при этом если в системе теплоснабжения отсутствуют другие теплоснабжающие организации, то соглашение ЕТО не заключается и показатель для нее равен 1, иначе указанные ЕТО оцениваются в общем порядке по принципу: </w:t>
            </w: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наличие – 1</w:t>
            </w: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отсутствие – 0.</w:t>
            </w:r>
          </w:p>
        </w:tc>
      </w:tr>
      <w:tr w:rsidR="00B44F00" w:rsidRPr="00B44F00" w:rsidTr="00B44F00">
        <w:trPr>
          <w:trHeight w:val="909"/>
        </w:trPr>
        <w:tc>
          <w:tcPr>
            <w:tcW w:w="239" w:type="pct"/>
          </w:tcPr>
          <w:p w:rsidR="00D1218E" w:rsidRPr="00B44F00" w:rsidRDefault="00D1218E" w:rsidP="00B44F00">
            <w:pPr>
              <w:autoSpaceDE w:val="0"/>
              <w:autoSpaceDN w:val="0"/>
              <w:adjustRightInd w:val="0"/>
              <w:jc w:val="center"/>
              <w:rPr>
                <w:color w:val="000000"/>
                <w:sz w:val="20"/>
                <w:szCs w:val="20"/>
              </w:rPr>
            </w:pPr>
            <w:r w:rsidRPr="00B44F00">
              <w:rPr>
                <w:color w:val="000000"/>
                <w:sz w:val="20"/>
                <w:szCs w:val="20"/>
              </w:rPr>
              <w:t>1.1.2.1</w:t>
            </w:r>
          </w:p>
        </w:tc>
        <w:tc>
          <w:tcPr>
            <w:tcW w:w="1152" w:type="pct"/>
          </w:tcPr>
          <w:p w:rsidR="00D1218E" w:rsidRPr="00B44F00" w:rsidRDefault="00D1218E" w:rsidP="00B44F00">
            <w:pPr>
              <w:autoSpaceDE w:val="0"/>
              <w:autoSpaceDN w:val="0"/>
              <w:adjustRightInd w:val="0"/>
              <w:jc w:val="both"/>
              <w:rPr>
                <w:color w:val="000000"/>
                <w:sz w:val="20"/>
                <w:szCs w:val="20"/>
              </w:rPr>
            </w:pPr>
          </w:p>
        </w:tc>
        <w:tc>
          <w:tcPr>
            <w:tcW w:w="852" w:type="pct"/>
          </w:tcPr>
          <w:p w:rsidR="00D1218E" w:rsidRPr="00B44F00" w:rsidRDefault="00D1218E" w:rsidP="00B44F00">
            <w:pPr>
              <w:autoSpaceDE w:val="0"/>
              <w:autoSpaceDN w:val="0"/>
              <w:adjustRightInd w:val="0"/>
              <w:jc w:val="both"/>
              <w:rPr>
                <w:color w:val="000000"/>
                <w:sz w:val="20"/>
                <w:szCs w:val="20"/>
              </w:rPr>
            </w:pPr>
          </w:p>
        </w:tc>
        <w:tc>
          <w:tcPr>
            <w:tcW w:w="601"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 xml:space="preserve">Количество заключенных соглашений об управлении </w:t>
            </w:r>
            <w:r w:rsidRPr="00B44F00">
              <w:rPr>
                <w:color w:val="000000"/>
                <w:sz w:val="20"/>
                <w:szCs w:val="20"/>
              </w:rPr>
              <w:lastRenderedPageBreak/>
              <w:t>системой теплоснабжения</w:t>
            </w:r>
          </w:p>
        </w:tc>
        <w:tc>
          <w:tcPr>
            <w:tcW w:w="451"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lastRenderedPageBreak/>
              <w:t>–</w:t>
            </w:r>
          </w:p>
        </w:tc>
        <w:tc>
          <w:tcPr>
            <w:tcW w:w="552"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№согл</w:t>
            </w:r>
          </w:p>
        </w:tc>
        <w:tc>
          <w:tcPr>
            <w:tcW w:w="1153"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Фактическое значение, равное количеству соглашений об управлении системой теплоснабжения</w:t>
            </w:r>
          </w:p>
        </w:tc>
      </w:tr>
      <w:tr w:rsidR="00B44F00" w:rsidRPr="00B44F00" w:rsidTr="00B44F00">
        <w:trPr>
          <w:trHeight w:val="513"/>
        </w:trPr>
        <w:tc>
          <w:tcPr>
            <w:tcW w:w="239" w:type="pct"/>
          </w:tcPr>
          <w:p w:rsidR="00D1218E" w:rsidRPr="00B44F00" w:rsidRDefault="00D1218E" w:rsidP="00B44F00">
            <w:pPr>
              <w:autoSpaceDE w:val="0"/>
              <w:autoSpaceDN w:val="0"/>
              <w:adjustRightInd w:val="0"/>
              <w:jc w:val="center"/>
              <w:rPr>
                <w:color w:val="000000"/>
                <w:sz w:val="20"/>
                <w:szCs w:val="20"/>
              </w:rPr>
            </w:pPr>
            <w:r w:rsidRPr="00B44F00">
              <w:rPr>
                <w:color w:val="000000"/>
                <w:sz w:val="20"/>
                <w:szCs w:val="20"/>
              </w:rPr>
              <w:lastRenderedPageBreak/>
              <w:t>1.1.2.2</w:t>
            </w:r>
          </w:p>
        </w:tc>
        <w:tc>
          <w:tcPr>
            <w:tcW w:w="1152" w:type="pct"/>
          </w:tcPr>
          <w:p w:rsidR="00D1218E" w:rsidRPr="00B44F00" w:rsidRDefault="00D1218E" w:rsidP="00B44F00">
            <w:pPr>
              <w:autoSpaceDE w:val="0"/>
              <w:autoSpaceDN w:val="0"/>
              <w:adjustRightInd w:val="0"/>
              <w:jc w:val="both"/>
              <w:rPr>
                <w:color w:val="000000"/>
                <w:sz w:val="20"/>
                <w:szCs w:val="20"/>
              </w:rPr>
            </w:pPr>
          </w:p>
        </w:tc>
        <w:tc>
          <w:tcPr>
            <w:tcW w:w="852" w:type="pct"/>
          </w:tcPr>
          <w:p w:rsidR="00D1218E" w:rsidRPr="00B44F00" w:rsidRDefault="00D1218E" w:rsidP="00B44F00">
            <w:pPr>
              <w:autoSpaceDE w:val="0"/>
              <w:autoSpaceDN w:val="0"/>
              <w:adjustRightInd w:val="0"/>
              <w:jc w:val="both"/>
              <w:rPr>
                <w:color w:val="000000"/>
                <w:sz w:val="20"/>
                <w:szCs w:val="20"/>
              </w:rPr>
            </w:pPr>
          </w:p>
        </w:tc>
        <w:tc>
          <w:tcPr>
            <w:tcW w:w="601"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Количество организаций всего в системе теплоснабжения</w:t>
            </w:r>
          </w:p>
        </w:tc>
        <w:tc>
          <w:tcPr>
            <w:tcW w:w="451"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w:t>
            </w:r>
          </w:p>
        </w:tc>
        <w:tc>
          <w:tcPr>
            <w:tcW w:w="552"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№всего РСО в системе т/сн</w:t>
            </w:r>
          </w:p>
        </w:tc>
        <w:tc>
          <w:tcPr>
            <w:tcW w:w="1153"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Фактическое значение, равное количеству организаций всего в системе теплоснабжения</w:t>
            </w:r>
          </w:p>
        </w:tc>
      </w:tr>
      <w:tr w:rsidR="00B44F00" w:rsidRPr="00B44F00" w:rsidTr="00B44F00">
        <w:trPr>
          <w:trHeight w:val="1490"/>
        </w:trPr>
        <w:tc>
          <w:tcPr>
            <w:tcW w:w="239" w:type="pct"/>
          </w:tcPr>
          <w:p w:rsidR="00D1218E" w:rsidRPr="00B44F00" w:rsidRDefault="00D1218E" w:rsidP="00B44F00">
            <w:pPr>
              <w:autoSpaceDE w:val="0"/>
              <w:autoSpaceDN w:val="0"/>
              <w:adjustRightInd w:val="0"/>
              <w:jc w:val="center"/>
              <w:rPr>
                <w:color w:val="000000"/>
                <w:sz w:val="20"/>
                <w:szCs w:val="20"/>
              </w:rPr>
            </w:pPr>
            <w:r w:rsidRPr="00B44F00">
              <w:rPr>
                <w:color w:val="000000"/>
                <w:sz w:val="20"/>
                <w:szCs w:val="20"/>
              </w:rPr>
              <w:t>1.1.3</w:t>
            </w:r>
          </w:p>
        </w:tc>
        <w:tc>
          <w:tcPr>
            <w:tcW w:w="1152" w:type="pct"/>
          </w:tcPr>
          <w:p w:rsidR="00D1218E" w:rsidRPr="00B44F00" w:rsidRDefault="00D1218E" w:rsidP="00B44F00">
            <w:pPr>
              <w:autoSpaceDE w:val="0"/>
              <w:autoSpaceDN w:val="0"/>
              <w:adjustRightInd w:val="0"/>
              <w:jc w:val="both"/>
              <w:rPr>
                <w:color w:val="000000"/>
                <w:sz w:val="20"/>
                <w:szCs w:val="20"/>
              </w:rPr>
            </w:pPr>
          </w:p>
        </w:tc>
        <w:tc>
          <w:tcPr>
            <w:tcW w:w="852"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Утвержденное положение о диспетчерской службе или распорядительный документ организации о назначении ответственного за диспетчерское управление в соответствии с требованиями раздела 15</w:t>
            </w:r>
          </w:p>
        </w:tc>
        <w:tc>
          <w:tcPr>
            <w:tcW w:w="601"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Показатель наличия положение о диспетчерской службе или распорядительный документ организации о назначении ответственного за диспетчерское управление</w:t>
            </w:r>
          </w:p>
        </w:tc>
        <w:tc>
          <w:tcPr>
            <w:tcW w:w="451"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0,1</w:t>
            </w:r>
          </w:p>
        </w:tc>
        <w:tc>
          <w:tcPr>
            <w:tcW w:w="552"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Кдисп</w:t>
            </w:r>
          </w:p>
        </w:tc>
        <w:tc>
          <w:tcPr>
            <w:tcW w:w="1153"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Необходимо выбрать одно значение, в зависимости от следующих условий:</w:t>
            </w: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наличие – 1;</w:t>
            </w: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отсутствие – 0</w:t>
            </w:r>
          </w:p>
        </w:tc>
      </w:tr>
      <w:tr w:rsidR="00B44F00" w:rsidRPr="00B44F00" w:rsidTr="00B44F00">
        <w:trPr>
          <w:trHeight w:val="640"/>
        </w:trPr>
        <w:tc>
          <w:tcPr>
            <w:tcW w:w="239" w:type="pct"/>
          </w:tcPr>
          <w:p w:rsidR="00D1218E" w:rsidRPr="00B44F00" w:rsidRDefault="00D1218E" w:rsidP="00B44F00">
            <w:pPr>
              <w:autoSpaceDE w:val="0"/>
              <w:autoSpaceDN w:val="0"/>
              <w:adjustRightInd w:val="0"/>
              <w:jc w:val="center"/>
              <w:rPr>
                <w:color w:val="000000"/>
                <w:sz w:val="20"/>
                <w:szCs w:val="20"/>
              </w:rPr>
            </w:pPr>
          </w:p>
        </w:tc>
        <w:tc>
          <w:tcPr>
            <w:tcW w:w="1152" w:type="pct"/>
          </w:tcPr>
          <w:p w:rsidR="00D1218E" w:rsidRPr="00B44F00" w:rsidRDefault="00D1218E" w:rsidP="00B44F00">
            <w:pPr>
              <w:autoSpaceDE w:val="0"/>
              <w:autoSpaceDN w:val="0"/>
              <w:adjustRightInd w:val="0"/>
              <w:jc w:val="both"/>
              <w:rPr>
                <w:color w:val="000000"/>
                <w:sz w:val="20"/>
                <w:szCs w:val="20"/>
              </w:rPr>
            </w:pPr>
          </w:p>
        </w:tc>
        <w:tc>
          <w:tcPr>
            <w:tcW w:w="852"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Правил технической эксплуатации тепловых энергоустановок, утвержденных приказом Минэнерго России от 24 марта 2003 г. № 115 (далее – Правила технической эксплуатации тепловых энергоустановок) (подпункт 9.3.3 пункта 9 Правил)</w:t>
            </w:r>
          </w:p>
        </w:tc>
        <w:tc>
          <w:tcPr>
            <w:tcW w:w="601" w:type="pct"/>
          </w:tcPr>
          <w:p w:rsidR="00D1218E" w:rsidRPr="00B44F00" w:rsidRDefault="00D1218E" w:rsidP="00B44F00">
            <w:pPr>
              <w:autoSpaceDE w:val="0"/>
              <w:autoSpaceDN w:val="0"/>
              <w:adjustRightInd w:val="0"/>
              <w:jc w:val="both"/>
              <w:rPr>
                <w:color w:val="000000"/>
                <w:sz w:val="20"/>
                <w:szCs w:val="20"/>
              </w:rPr>
            </w:pPr>
          </w:p>
        </w:tc>
        <w:tc>
          <w:tcPr>
            <w:tcW w:w="451" w:type="pct"/>
          </w:tcPr>
          <w:p w:rsidR="00D1218E" w:rsidRPr="00B44F00" w:rsidRDefault="00D1218E" w:rsidP="00B44F00">
            <w:pPr>
              <w:autoSpaceDE w:val="0"/>
              <w:autoSpaceDN w:val="0"/>
              <w:adjustRightInd w:val="0"/>
              <w:jc w:val="both"/>
              <w:rPr>
                <w:color w:val="000000"/>
                <w:sz w:val="20"/>
                <w:szCs w:val="20"/>
              </w:rPr>
            </w:pPr>
          </w:p>
        </w:tc>
        <w:tc>
          <w:tcPr>
            <w:tcW w:w="552" w:type="pct"/>
          </w:tcPr>
          <w:p w:rsidR="00D1218E" w:rsidRPr="00B44F00" w:rsidRDefault="00D1218E" w:rsidP="00B44F00">
            <w:pPr>
              <w:autoSpaceDE w:val="0"/>
              <w:autoSpaceDN w:val="0"/>
              <w:adjustRightInd w:val="0"/>
              <w:jc w:val="both"/>
              <w:rPr>
                <w:color w:val="000000"/>
                <w:sz w:val="20"/>
                <w:szCs w:val="20"/>
              </w:rPr>
            </w:pPr>
          </w:p>
        </w:tc>
        <w:tc>
          <w:tcPr>
            <w:tcW w:w="1153" w:type="pct"/>
          </w:tcPr>
          <w:p w:rsidR="00D1218E" w:rsidRPr="00B44F00" w:rsidRDefault="00D1218E" w:rsidP="00B44F00">
            <w:pPr>
              <w:autoSpaceDE w:val="0"/>
              <w:autoSpaceDN w:val="0"/>
              <w:adjustRightInd w:val="0"/>
              <w:jc w:val="both"/>
              <w:rPr>
                <w:color w:val="000000"/>
                <w:sz w:val="20"/>
                <w:szCs w:val="20"/>
              </w:rPr>
            </w:pPr>
          </w:p>
        </w:tc>
      </w:tr>
      <w:tr w:rsidR="00B44F00" w:rsidRPr="00B44F00" w:rsidTr="00B44F00">
        <w:trPr>
          <w:trHeight w:val="1636"/>
        </w:trPr>
        <w:tc>
          <w:tcPr>
            <w:tcW w:w="239" w:type="pct"/>
          </w:tcPr>
          <w:p w:rsidR="00D1218E" w:rsidRPr="00B44F00" w:rsidRDefault="00D1218E" w:rsidP="00B44F00">
            <w:pPr>
              <w:autoSpaceDE w:val="0"/>
              <w:autoSpaceDN w:val="0"/>
              <w:adjustRightInd w:val="0"/>
              <w:jc w:val="center"/>
              <w:rPr>
                <w:color w:val="000000"/>
                <w:sz w:val="20"/>
                <w:szCs w:val="20"/>
              </w:rPr>
            </w:pPr>
            <w:r w:rsidRPr="00B44F00">
              <w:rPr>
                <w:color w:val="000000"/>
                <w:sz w:val="20"/>
                <w:szCs w:val="20"/>
              </w:rPr>
              <w:t>1.1.4</w:t>
            </w:r>
          </w:p>
        </w:tc>
        <w:tc>
          <w:tcPr>
            <w:tcW w:w="1152" w:type="pct"/>
          </w:tcPr>
          <w:p w:rsidR="00D1218E" w:rsidRPr="00B44F00" w:rsidRDefault="00D1218E" w:rsidP="00B44F00">
            <w:pPr>
              <w:autoSpaceDE w:val="0"/>
              <w:autoSpaceDN w:val="0"/>
              <w:adjustRightInd w:val="0"/>
              <w:jc w:val="both"/>
              <w:rPr>
                <w:color w:val="000000"/>
                <w:sz w:val="20"/>
                <w:szCs w:val="20"/>
              </w:rPr>
            </w:pPr>
          </w:p>
        </w:tc>
        <w:tc>
          <w:tcPr>
            <w:tcW w:w="852"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 xml:space="preserve">Организационно-распорядительные документы об утверждении перечня производственных инструкций для безопасной эксплуатации котлов и вспомогательного </w:t>
            </w:r>
            <w:r w:rsidRPr="00B44F00">
              <w:rPr>
                <w:color w:val="000000"/>
                <w:sz w:val="20"/>
                <w:szCs w:val="20"/>
              </w:rPr>
              <w:lastRenderedPageBreak/>
              <w:t>оборудования в случае эксплуатации опасных производственных объектов (далее – ОПО), разработанного в соответствии с пунктом 278 Правил промышленной безопасности при использовании оборудования, работающего под избыточным давлением, утвержденных приказом Ростехнадзора от 15 декабря 2020 г.            № 536 (далее - Правила промышленной безопасности), и (или) перечня документации эксплуатирующей организации для объектов, не являющихся ОПО, разработанного в соответствии с пунктом 2.8.2 Правил технической эксплуатации тепловых энергоустановок (подпункт 9.3.4 пункта 9 Правил)</w:t>
            </w:r>
          </w:p>
        </w:tc>
        <w:tc>
          <w:tcPr>
            <w:tcW w:w="601"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lastRenderedPageBreak/>
              <w:t xml:space="preserve">Показатель наличия перечня производственных инструкций для безопасной эксплуатации котлов и вспомогательного оборудования </w:t>
            </w:r>
          </w:p>
          <w:p w:rsidR="00D1218E" w:rsidRPr="00B44F00" w:rsidRDefault="00D1218E" w:rsidP="00B44F00">
            <w:pPr>
              <w:autoSpaceDE w:val="0"/>
              <w:autoSpaceDN w:val="0"/>
              <w:adjustRightInd w:val="0"/>
              <w:jc w:val="both"/>
              <w:rPr>
                <w:color w:val="000000"/>
                <w:sz w:val="20"/>
                <w:szCs w:val="20"/>
              </w:rPr>
            </w:pPr>
          </w:p>
        </w:tc>
        <w:tc>
          <w:tcPr>
            <w:tcW w:w="451"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lastRenderedPageBreak/>
              <w:t>0,1</w:t>
            </w:r>
          </w:p>
        </w:tc>
        <w:tc>
          <w:tcPr>
            <w:tcW w:w="552"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Кперечень</w:t>
            </w:r>
          </w:p>
        </w:tc>
        <w:tc>
          <w:tcPr>
            <w:tcW w:w="1153"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Расчет осуществляется автоматически по формуле:</w:t>
            </w: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Кперечень= КпереченьОПО*0,5+ Кперечень неОПО*0,5</w:t>
            </w:r>
          </w:p>
          <w:p w:rsidR="00D1218E" w:rsidRPr="00B44F00" w:rsidRDefault="00D1218E" w:rsidP="00B44F00">
            <w:pPr>
              <w:autoSpaceDE w:val="0"/>
              <w:autoSpaceDN w:val="0"/>
              <w:adjustRightInd w:val="0"/>
              <w:jc w:val="both"/>
              <w:rPr>
                <w:color w:val="000000"/>
                <w:sz w:val="20"/>
                <w:szCs w:val="20"/>
              </w:rPr>
            </w:pP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 xml:space="preserve">Если в отношении объекта оценки какой-либо из показателей, указанных в подпунктах 1.1.4.1, 1.1.4.2 настоящего оценочного </w:t>
            </w:r>
            <w:r w:rsidRPr="00B44F00">
              <w:rPr>
                <w:color w:val="000000"/>
                <w:sz w:val="20"/>
                <w:szCs w:val="20"/>
              </w:rPr>
              <w:lastRenderedPageBreak/>
              <w:t xml:space="preserve">листа не применим (не подлежит оценке), то расчет показателя готовности в соответствии с настоящим пунктом осуществляется в части критерия, применимого к оценке, при этом показатель определяется по принципу: </w:t>
            </w: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 xml:space="preserve">наличие – 1; </w:t>
            </w: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 xml:space="preserve">отсутствие – 0. </w:t>
            </w:r>
          </w:p>
          <w:p w:rsidR="00D1218E" w:rsidRPr="00B44F00" w:rsidRDefault="00D1218E" w:rsidP="00B44F00">
            <w:pPr>
              <w:autoSpaceDE w:val="0"/>
              <w:autoSpaceDN w:val="0"/>
              <w:adjustRightInd w:val="0"/>
              <w:jc w:val="both"/>
              <w:rPr>
                <w:color w:val="000000"/>
                <w:sz w:val="20"/>
                <w:szCs w:val="20"/>
              </w:rPr>
            </w:pPr>
          </w:p>
          <w:p w:rsidR="00D1218E" w:rsidRPr="00B44F00" w:rsidRDefault="00D1218E" w:rsidP="00B44F00">
            <w:pPr>
              <w:autoSpaceDE w:val="0"/>
              <w:autoSpaceDN w:val="0"/>
              <w:adjustRightInd w:val="0"/>
              <w:jc w:val="both"/>
              <w:rPr>
                <w:color w:val="000000"/>
                <w:sz w:val="20"/>
                <w:szCs w:val="20"/>
              </w:rPr>
            </w:pPr>
          </w:p>
        </w:tc>
      </w:tr>
      <w:tr w:rsidR="00B44F00" w:rsidRPr="00B44F00" w:rsidTr="00B44F00">
        <w:trPr>
          <w:trHeight w:val="1973"/>
        </w:trPr>
        <w:tc>
          <w:tcPr>
            <w:tcW w:w="239" w:type="pct"/>
          </w:tcPr>
          <w:p w:rsidR="00D1218E" w:rsidRPr="00B44F00" w:rsidRDefault="00D1218E" w:rsidP="00B44F00">
            <w:pPr>
              <w:autoSpaceDE w:val="0"/>
              <w:autoSpaceDN w:val="0"/>
              <w:adjustRightInd w:val="0"/>
              <w:jc w:val="center"/>
              <w:rPr>
                <w:color w:val="000000"/>
                <w:sz w:val="20"/>
                <w:szCs w:val="20"/>
              </w:rPr>
            </w:pPr>
            <w:r w:rsidRPr="00B44F00">
              <w:rPr>
                <w:color w:val="000000"/>
                <w:sz w:val="20"/>
                <w:szCs w:val="20"/>
              </w:rPr>
              <w:lastRenderedPageBreak/>
              <w:t>1.1.4.1</w:t>
            </w:r>
          </w:p>
        </w:tc>
        <w:tc>
          <w:tcPr>
            <w:tcW w:w="1152" w:type="pct"/>
          </w:tcPr>
          <w:p w:rsidR="00D1218E" w:rsidRPr="00B44F00" w:rsidRDefault="00D1218E" w:rsidP="00B44F00">
            <w:pPr>
              <w:autoSpaceDE w:val="0"/>
              <w:autoSpaceDN w:val="0"/>
              <w:adjustRightInd w:val="0"/>
              <w:jc w:val="both"/>
              <w:rPr>
                <w:color w:val="000000"/>
                <w:sz w:val="20"/>
                <w:szCs w:val="20"/>
              </w:rPr>
            </w:pPr>
          </w:p>
        </w:tc>
        <w:tc>
          <w:tcPr>
            <w:tcW w:w="852" w:type="pct"/>
          </w:tcPr>
          <w:p w:rsidR="00D1218E" w:rsidRPr="00B44F00" w:rsidRDefault="00D1218E" w:rsidP="00B44F00">
            <w:pPr>
              <w:autoSpaceDE w:val="0"/>
              <w:autoSpaceDN w:val="0"/>
              <w:adjustRightInd w:val="0"/>
              <w:jc w:val="both"/>
              <w:rPr>
                <w:color w:val="000000"/>
                <w:sz w:val="20"/>
                <w:szCs w:val="20"/>
              </w:rPr>
            </w:pPr>
          </w:p>
        </w:tc>
        <w:tc>
          <w:tcPr>
            <w:tcW w:w="601"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 xml:space="preserve">Показатель наличия перечня производственных инструкций для безопасной эксплуатации котлов и вспомогательного оборудования в случае </w:t>
            </w:r>
            <w:r w:rsidRPr="00B44F00">
              <w:rPr>
                <w:color w:val="000000"/>
                <w:sz w:val="20"/>
                <w:szCs w:val="20"/>
              </w:rPr>
              <w:lastRenderedPageBreak/>
              <w:t>эксплуатации ОПО</w:t>
            </w:r>
          </w:p>
        </w:tc>
        <w:tc>
          <w:tcPr>
            <w:tcW w:w="451"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lastRenderedPageBreak/>
              <w:t>0,5</w:t>
            </w:r>
          </w:p>
        </w:tc>
        <w:tc>
          <w:tcPr>
            <w:tcW w:w="552"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КпереченьОПО</w:t>
            </w:r>
          </w:p>
        </w:tc>
        <w:tc>
          <w:tcPr>
            <w:tcW w:w="1153"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В случае эксплуатации ОПО необходимо выбрать одно значение в зависимости от следующих условий:</w:t>
            </w: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наличие – 1;</w:t>
            </w: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отсутствие – 0.</w:t>
            </w: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Если ОПО не эксплуатируются, значение принимается равным 1.</w:t>
            </w:r>
          </w:p>
        </w:tc>
      </w:tr>
      <w:tr w:rsidR="00B44F00" w:rsidRPr="00B44F00" w:rsidTr="00B44F00">
        <w:trPr>
          <w:trHeight w:val="76"/>
        </w:trPr>
        <w:tc>
          <w:tcPr>
            <w:tcW w:w="239" w:type="pct"/>
          </w:tcPr>
          <w:p w:rsidR="00D1218E" w:rsidRPr="00B44F00" w:rsidRDefault="00D1218E" w:rsidP="00B44F00">
            <w:pPr>
              <w:autoSpaceDE w:val="0"/>
              <w:autoSpaceDN w:val="0"/>
              <w:adjustRightInd w:val="0"/>
              <w:jc w:val="center"/>
              <w:rPr>
                <w:color w:val="000000"/>
                <w:sz w:val="20"/>
                <w:szCs w:val="20"/>
              </w:rPr>
            </w:pPr>
            <w:r w:rsidRPr="00B44F00">
              <w:rPr>
                <w:color w:val="000000"/>
                <w:sz w:val="20"/>
                <w:szCs w:val="20"/>
              </w:rPr>
              <w:lastRenderedPageBreak/>
              <w:t>1.1.4.2</w:t>
            </w:r>
          </w:p>
        </w:tc>
        <w:tc>
          <w:tcPr>
            <w:tcW w:w="1152" w:type="pct"/>
          </w:tcPr>
          <w:p w:rsidR="00D1218E" w:rsidRPr="00B44F00" w:rsidRDefault="00D1218E" w:rsidP="00B44F00">
            <w:pPr>
              <w:autoSpaceDE w:val="0"/>
              <w:autoSpaceDN w:val="0"/>
              <w:adjustRightInd w:val="0"/>
              <w:jc w:val="both"/>
              <w:rPr>
                <w:color w:val="000000"/>
                <w:sz w:val="20"/>
                <w:szCs w:val="20"/>
              </w:rPr>
            </w:pPr>
          </w:p>
        </w:tc>
        <w:tc>
          <w:tcPr>
            <w:tcW w:w="852" w:type="pct"/>
          </w:tcPr>
          <w:p w:rsidR="00D1218E" w:rsidRPr="00B44F00" w:rsidRDefault="00D1218E" w:rsidP="00B44F00">
            <w:pPr>
              <w:autoSpaceDE w:val="0"/>
              <w:autoSpaceDN w:val="0"/>
              <w:adjustRightInd w:val="0"/>
              <w:jc w:val="both"/>
              <w:rPr>
                <w:color w:val="000000"/>
                <w:sz w:val="20"/>
                <w:szCs w:val="20"/>
              </w:rPr>
            </w:pPr>
          </w:p>
        </w:tc>
        <w:tc>
          <w:tcPr>
            <w:tcW w:w="601"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 xml:space="preserve">Показатель наличия перечня документации эксплуатирующей организации для объектов, не являющихся ОПО </w:t>
            </w:r>
          </w:p>
        </w:tc>
        <w:tc>
          <w:tcPr>
            <w:tcW w:w="451"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0,5</w:t>
            </w:r>
          </w:p>
        </w:tc>
        <w:tc>
          <w:tcPr>
            <w:tcW w:w="552"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Кперечень неОПО</w:t>
            </w:r>
          </w:p>
        </w:tc>
        <w:tc>
          <w:tcPr>
            <w:tcW w:w="1153"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В случае эксплуатации объектов, не являющихся ОПО, необходимо выбрать одно значение, в зависимости от следующих условий:</w:t>
            </w: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наличие – 1;</w:t>
            </w: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отсутствие – 0.</w:t>
            </w: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Если объекты, не являющиеся ОПО, не эксплуатируются, значение принимается равным 1.</w:t>
            </w: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Для источников тепловой энергии, функционирующих в режиме комбинированной выработки электрической и тепловой энергии, порядок проведения оценки готовности к работе в отопительный период которых установлен Правилами оценки готовности субъектов электроэнергетики к работе в отопительный сезон, утвержденными постановлением Правительства Российской Федерации от 10.05.2017 № 543 (далее – Правила оценки готовности субъектов электроэнергетики к работе в отопительный сезон), показатель готовности принимается равным 1.</w:t>
            </w: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 xml:space="preserve">В случае оценки обеспечения готовности прочих источников тепловой энергии, функционирующих в режиме </w:t>
            </w:r>
            <w:r w:rsidRPr="00B44F00">
              <w:rPr>
                <w:color w:val="000000"/>
                <w:sz w:val="20"/>
                <w:szCs w:val="20"/>
              </w:rPr>
              <w:lastRenderedPageBreak/>
              <w:t>комбинированной выработки электрической и тепловой энергии, оценка производится в следующем порядке:</w:t>
            </w: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наличие – 1;</w:t>
            </w: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отсутствие – 0.</w:t>
            </w:r>
          </w:p>
        </w:tc>
      </w:tr>
      <w:tr w:rsidR="00B44F00" w:rsidRPr="00B44F00" w:rsidTr="00B44F00">
        <w:trPr>
          <w:trHeight w:val="214"/>
        </w:trPr>
        <w:tc>
          <w:tcPr>
            <w:tcW w:w="239" w:type="pct"/>
          </w:tcPr>
          <w:p w:rsidR="00D1218E" w:rsidRPr="00B44F00" w:rsidRDefault="00D1218E" w:rsidP="00B44F00">
            <w:pPr>
              <w:autoSpaceDE w:val="0"/>
              <w:autoSpaceDN w:val="0"/>
              <w:adjustRightInd w:val="0"/>
              <w:jc w:val="center"/>
              <w:rPr>
                <w:color w:val="000000"/>
                <w:sz w:val="20"/>
                <w:szCs w:val="20"/>
              </w:rPr>
            </w:pPr>
            <w:r w:rsidRPr="00B44F00">
              <w:rPr>
                <w:color w:val="000000"/>
                <w:sz w:val="20"/>
                <w:szCs w:val="20"/>
              </w:rPr>
              <w:lastRenderedPageBreak/>
              <w:t>1.1.5</w:t>
            </w:r>
          </w:p>
        </w:tc>
        <w:tc>
          <w:tcPr>
            <w:tcW w:w="1152" w:type="pct"/>
          </w:tcPr>
          <w:p w:rsidR="00D1218E" w:rsidRPr="00B44F00" w:rsidRDefault="00D1218E" w:rsidP="00B44F00">
            <w:pPr>
              <w:autoSpaceDE w:val="0"/>
              <w:autoSpaceDN w:val="0"/>
              <w:adjustRightInd w:val="0"/>
              <w:jc w:val="both"/>
              <w:rPr>
                <w:color w:val="000000"/>
                <w:sz w:val="20"/>
                <w:szCs w:val="20"/>
              </w:rPr>
            </w:pPr>
          </w:p>
        </w:tc>
        <w:tc>
          <w:tcPr>
            <w:tcW w:w="852"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Утвержденные в соответствии с требованиями пункта 2.8.4 Правил технической эксплуатации тепловых энергоустановок эксплуатационные инструкции объектов теплоснабжения и (или) производственные инструкции, разработанные в соответствии с пунктами 278, 363 и 364 Правил промышленной безопасности (подпункт 9.3.5 пункта 9 Правил)</w:t>
            </w:r>
          </w:p>
        </w:tc>
        <w:tc>
          <w:tcPr>
            <w:tcW w:w="601"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 xml:space="preserve">Показатель наличия эксплуатационных инструкций объектов теплоснабжения и (или) производственных инструкций </w:t>
            </w:r>
          </w:p>
        </w:tc>
        <w:tc>
          <w:tcPr>
            <w:tcW w:w="451"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0,1</w:t>
            </w:r>
          </w:p>
        </w:tc>
        <w:tc>
          <w:tcPr>
            <w:tcW w:w="552"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Кэкспл/произв.инстр</w:t>
            </w:r>
          </w:p>
        </w:tc>
        <w:tc>
          <w:tcPr>
            <w:tcW w:w="1153"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Необходимо выбрать одно значение, в зависимости от следующих условий:</w:t>
            </w: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наличие – 1;</w:t>
            </w: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отсутствие – 0</w:t>
            </w:r>
          </w:p>
        </w:tc>
      </w:tr>
      <w:tr w:rsidR="00B44F00" w:rsidRPr="00B44F00" w:rsidTr="00B44F00">
        <w:trPr>
          <w:trHeight w:val="73"/>
        </w:trPr>
        <w:tc>
          <w:tcPr>
            <w:tcW w:w="239" w:type="pct"/>
          </w:tcPr>
          <w:p w:rsidR="00D1218E" w:rsidRPr="00B44F00" w:rsidRDefault="00D1218E" w:rsidP="00B44F00">
            <w:pPr>
              <w:autoSpaceDE w:val="0"/>
              <w:autoSpaceDN w:val="0"/>
              <w:adjustRightInd w:val="0"/>
              <w:jc w:val="center"/>
              <w:rPr>
                <w:color w:val="000000"/>
                <w:sz w:val="20"/>
                <w:szCs w:val="20"/>
              </w:rPr>
            </w:pPr>
            <w:r w:rsidRPr="00B44F00">
              <w:rPr>
                <w:color w:val="000000"/>
                <w:sz w:val="20"/>
                <w:szCs w:val="20"/>
              </w:rPr>
              <w:t>1.1.6</w:t>
            </w:r>
          </w:p>
        </w:tc>
        <w:tc>
          <w:tcPr>
            <w:tcW w:w="1152" w:type="pct"/>
          </w:tcPr>
          <w:p w:rsidR="00D1218E" w:rsidRPr="00B44F00" w:rsidRDefault="00D1218E" w:rsidP="00B44F00">
            <w:pPr>
              <w:autoSpaceDE w:val="0"/>
              <w:autoSpaceDN w:val="0"/>
              <w:adjustRightInd w:val="0"/>
              <w:jc w:val="both"/>
              <w:rPr>
                <w:color w:val="000000"/>
                <w:sz w:val="20"/>
                <w:szCs w:val="20"/>
              </w:rPr>
            </w:pPr>
          </w:p>
        </w:tc>
        <w:tc>
          <w:tcPr>
            <w:tcW w:w="852"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 xml:space="preserve">Копии удостоверений о проверке знаний или журнала проверки знаний, протоколов проверки знаний, предусмотренных пунктами 43 – 45 Правил технической эксплуатации электроустановок потребителей электрической энергии, утвержденных приказом Минэнерго России от 12 августа 2022 г. № 811  (далее – Правила технической </w:t>
            </w:r>
            <w:r w:rsidRPr="00B44F00">
              <w:rPr>
                <w:color w:val="000000"/>
                <w:sz w:val="20"/>
                <w:szCs w:val="20"/>
              </w:rPr>
              <w:lastRenderedPageBreak/>
              <w:t>эксплуатации электроустановок потребителей), пунктом 2.3.23 Правил технической эксплуатации тепловых энергоустановок и (или) копии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 предусмотренные пунктом 238 Правил промышленной безопасности, в случае эксплуатации ОПО (подпункт 9.3.6 пункта 9 Правил)</w:t>
            </w:r>
          </w:p>
        </w:tc>
        <w:tc>
          <w:tcPr>
            <w:tcW w:w="601"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lastRenderedPageBreak/>
              <w:t xml:space="preserve">Показатель наличия удостоверений проверки знаний или журнала проверки знаний, протоколов проверки знаний и (или) копии удостоверений о допуске к самостоятельной работе обслуживающего персонала или протоколов </w:t>
            </w:r>
            <w:r w:rsidRPr="00B44F00">
              <w:rPr>
                <w:color w:val="000000"/>
                <w:sz w:val="20"/>
                <w:szCs w:val="20"/>
              </w:rPr>
              <w:lastRenderedPageBreak/>
              <w:t>проверки знаний в области промышленной безопасности работников и руководителей</w:t>
            </w:r>
          </w:p>
        </w:tc>
        <w:tc>
          <w:tcPr>
            <w:tcW w:w="451"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lastRenderedPageBreak/>
              <w:t>0,1</w:t>
            </w:r>
          </w:p>
        </w:tc>
        <w:tc>
          <w:tcPr>
            <w:tcW w:w="552"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Кзнаний</w:t>
            </w:r>
          </w:p>
        </w:tc>
        <w:tc>
          <w:tcPr>
            <w:tcW w:w="1153"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Расчет осуществляется автоматически по формуле:</w:t>
            </w: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Кзнаний= Кпроток *0,5+Кудост *0,5</w:t>
            </w:r>
          </w:p>
          <w:p w:rsidR="00D1218E" w:rsidRPr="00B44F00" w:rsidRDefault="00D1218E" w:rsidP="00B44F00">
            <w:pPr>
              <w:autoSpaceDE w:val="0"/>
              <w:autoSpaceDN w:val="0"/>
              <w:adjustRightInd w:val="0"/>
              <w:jc w:val="both"/>
              <w:rPr>
                <w:color w:val="000000"/>
                <w:sz w:val="20"/>
                <w:szCs w:val="20"/>
              </w:rPr>
            </w:pP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 xml:space="preserve">Если в отношении объекта оценки какой-либо из показателей, указанных в подпунктах 1.1.6.1, 1.1.6.2 настоящего оценочного листа не применим (не подлежит оценке), то расчет показателя готовности в соответствии с настоящим пунктом осуществляется в части критерия, применимого к оценке, при этом показатель определяется по принципу: </w:t>
            </w: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lastRenderedPageBreak/>
              <w:t xml:space="preserve">наличие – 1; </w:t>
            </w: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отсутствие – 0.</w:t>
            </w:r>
          </w:p>
          <w:p w:rsidR="00D1218E" w:rsidRPr="00B44F00" w:rsidRDefault="00D1218E" w:rsidP="00B44F00">
            <w:pPr>
              <w:autoSpaceDE w:val="0"/>
              <w:autoSpaceDN w:val="0"/>
              <w:adjustRightInd w:val="0"/>
              <w:jc w:val="both"/>
              <w:rPr>
                <w:color w:val="000000"/>
                <w:sz w:val="20"/>
                <w:szCs w:val="20"/>
              </w:rPr>
            </w:pPr>
          </w:p>
          <w:p w:rsidR="00D1218E" w:rsidRPr="00B44F00" w:rsidRDefault="00D1218E" w:rsidP="00B44F00">
            <w:pPr>
              <w:autoSpaceDE w:val="0"/>
              <w:autoSpaceDN w:val="0"/>
              <w:adjustRightInd w:val="0"/>
              <w:jc w:val="both"/>
              <w:rPr>
                <w:color w:val="000000"/>
                <w:sz w:val="20"/>
                <w:szCs w:val="20"/>
              </w:rPr>
            </w:pPr>
          </w:p>
        </w:tc>
      </w:tr>
      <w:tr w:rsidR="00B44F00" w:rsidRPr="00B44F00" w:rsidTr="00B44F00">
        <w:trPr>
          <w:trHeight w:val="2199"/>
        </w:trPr>
        <w:tc>
          <w:tcPr>
            <w:tcW w:w="239" w:type="pct"/>
          </w:tcPr>
          <w:p w:rsidR="00D1218E" w:rsidRPr="00B44F00" w:rsidRDefault="00D1218E" w:rsidP="00B44F00">
            <w:pPr>
              <w:autoSpaceDE w:val="0"/>
              <w:autoSpaceDN w:val="0"/>
              <w:adjustRightInd w:val="0"/>
              <w:jc w:val="center"/>
              <w:rPr>
                <w:color w:val="000000"/>
                <w:sz w:val="20"/>
                <w:szCs w:val="20"/>
              </w:rPr>
            </w:pPr>
            <w:r w:rsidRPr="00B44F00">
              <w:rPr>
                <w:color w:val="000000"/>
                <w:sz w:val="20"/>
                <w:szCs w:val="20"/>
              </w:rPr>
              <w:lastRenderedPageBreak/>
              <w:t>1.1.6.1</w:t>
            </w:r>
          </w:p>
        </w:tc>
        <w:tc>
          <w:tcPr>
            <w:tcW w:w="1152" w:type="pct"/>
          </w:tcPr>
          <w:p w:rsidR="00D1218E" w:rsidRPr="00B44F00" w:rsidRDefault="00D1218E" w:rsidP="00B44F00">
            <w:pPr>
              <w:autoSpaceDE w:val="0"/>
              <w:autoSpaceDN w:val="0"/>
              <w:adjustRightInd w:val="0"/>
              <w:jc w:val="both"/>
              <w:rPr>
                <w:color w:val="000000"/>
                <w:sz w:val="20"/>
                <w:szCs w:val="20"/>
              </w:rPr>
            </w:pPr>
          </w:p>
        </w:tc>
        <w:tc>
          <w:tcPr>
            <w:tcW w:w="852" w:type="pct"/>
          </w:tcPr>
          <w:p w:rsidR="00D1218E" w:rsidRPr="00B44F00" w:rsidRDefault="00D1218E" w:rsidP="00B44F00">
            <w:pPr>
              <w:autoSpaceDE w:val="0"/>
              <w:autoSpaceDN w:val="0"/>
              <w:adjustRightInd w:val="0"/>
              <w:jc w:val="both"/>
              <w:rPr>
                <w:color w:val="000000"/>
                <w:sz w:val="20"/>
                <w:szCs w:val="20"/>
              </w:rPr>
            </w:pPr>
          </w:p>
        </w:tc>
        <w:tc>
          <w:tcPr>
            <w:tcW w:w="601"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 xml:space="preserve">Показатель наличия удостоверений о проверке знаний или журнала проверки знаний, протоколов проверки знаний, предусмотренных Правилами технической эксплуатации электроустановок потребителей, Правилами </w:t>
            </w:r>
            <w:r w:rsidRPr="00B44F00">
              <w:rPr>
                <w:color w:val="000000"/>
                <w:sz w:val="20"/>
                <w:szCs w:val="20"/>
              </w:rPr>
              <w:lastRenderedPageBreak/>
              <w:t xml:space="preserve">технической эксплуатации тепловых энергоустановок </w:t>
            </w:r>
          </w:p>
        </w:tc>
        <w:tc>
          <w:tcPr>
            <w:tcW w:w="451"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lastRenderedPageBreak/>
              <w:t>0,5</w:t>
            </w:r>
          </w:p>
        </w:tc>
        <w:tc>
          <w:tcPr>
            <w:tcW w:w="552"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Кпров зн не ОПО</w:t>
            </w:r>
          </w:p>
        </w:tc>
        <w:tc>
          <w:tcPr>
            <w:tcW w:w="1153"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В случае эксплуатации объектов, не являющихся ОПО, необходимо выбрать одно значение, в зависимости от следующих условий:</w:t>
            </w: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наличие – 1;</w:t>
            </w: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отсутствие – 0.</w:t>
            </w: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Если объекты, не являющиеся ОПО, не эксплуатируются, значение принимается равным 1.</w:t>
            </w: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 xml:space="preserve">Для источников тепловой энергии, функционирующих в режиме комбинированной выработки электрической и тепловой энергии, порядок проведения оценки готовности к работе в отопительный период которых </w:t>
            </w:r>
            <w:r w:rsidRPr="00B44F00">
              <w:rPr>
                <w:color w:val="000000"/>
                <w:sz w:val="20"/>
                <w:szCs w:val="20"/>
              </w:rPr>
              <w:lastRenderedPageBreak/>
              <w:t>установлен Правилами оценки готовности субъектов электроэнергетики к работе в отопительный сезон, утвержденными постановлением Правительства Российской Федерации от 10.05.2017 № 543 (далее – Правила оценки готовности субъектов электроэнергетики к работе в отопительный сезон), показатель готовности принимается равным 1.</w:t>
            </w: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В случае оценки обеспечения готовности прочих источников тепловой энергии, функционирующих в режиме комбинированной выработки электрической и тепловой энергии, оценка производится в следующем порядке:</w:t>
            </w: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наличие – 1;</w:t>
            </w: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отсутствие – 0.</w:t>
            </w:r>
          </w:p>
        </w:tc>
      </w:tr>
      <w:tr w:rsidR="00B44F00" w:rsidRPr="00B44F00" w:rsidTr="00B44F00">
        <w:trPr>
          <w:trHeight w:val="73"/>
        </w:trPr>
        <w:tc>
          <w:tcPr>
            <w:tcW w:w="239" w:type="pct"/>
          </w:tcPr>
          <w:p w:rsidR="00D1218E" w:rsidRPr="00B44F00" w:rsidRDefault="00D1218E" w:rsidP="00B44F00">
            <w:pPr>
              <w:autoSpaceDE w:val="0"/>
              <w:autoSpaceDN w:val="0"/>
              <w:adjustRightInd w:val="0"/>
              <w:jc w:val="center"/>
              <w:rPr>
                <w:color w:val="000000"/>
                <w:sz w:val="20"/>
                <w:szCs w:val="20"/>
              </w:rPr>
            </w:pPr>
            <w:r w:rsidRPr="00B44F00">
              <w:rPr>
                <w:color w:val="000000"/>
                <w:sz w:val="20"/>
                <w:szCs w:val="20"/>
              </w:rPr>
              <w:lastRenderedPageBreak/>
              <w:t>1.1.6.2</w:t>
            </w:r>
          </w:p>
        </w:tc>
        <w:tc>
          <w:tcPr>
            <w:tcW w:w="1152" w:type="pct"/>
          </w:tcPr>
          <w:p w:rsidR="00D1218E" w:rsidRPr="00B44F00" w:rsidRDefault="00D1218E" w:rsidP="00B44F00">
            <w:pPr>
              <w:autoSpaceDE w:val="0"/>
              <w:autoSpaceDN w:val="0"/>
              <w:adjustRightInd w:val="0"/>
              <w:jc w:val="both"/>
              <w:rPr>
                <w:color w:val="000000"/>
                <w:sz w:val="20"/>
                <w:szCs w:val="20"/>
              </w:rPr>
            </w:pPr>
          </w:p>
        </w:tc>
        <w:tc>
          <w:tcPr>
            <w:tcW w:w="852" w:type="pct"/>
          </w:tcPr>
          <w:p w:rsidR="00D1218E" w:rsidRPr="00B44F00" w:rsidRDefault="00D1218E" w:rsidP="00B44F00">
            <w:pPr>
              <w:autoSpaceDE w:val="0"/>
              <w:autoSpaceDN w:val="0"/>
              <w:adjustRightInd w:val="0"/>
              <w:jc w:val="both"/>
              <w:rPr>
                <w:color w:val="000000"/>
                <w:sz w:val="20"/>
                <w:szCs w:val="20"/>
              </w:rPr>
            </w:pPr>
          </w:p>
        </w:tc>
        <w:tc>
          <w:tcPr>
            <w:tcW w:w="601"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 xml:space="preserve">Показатель наличия удостоверений о допуске к самостоятельной работе обслуживающего персонала или протоколов проверки знаний в области промышленной бе-зопасности работников и руководителей, предусмотренных Правилами промышленной безопасности, в </w:t>
            </w:r>
            <w:r w:rsidRPr="00B44F00">
              <w:rPr>
                <w:color w:val="000000"/>
                <w:sz w:val="20"/>
                <w:szCs w:val="20"/>
              </w:rPr>
              <w:lastRenderedPageBreak/>
              <w:t>случае эксплуатации ОПО</w:t>
            </w:r>
          </w:p>
        </w:tc>
        <w:tc>
          <w:tcPr>
            <w:tcW w:w="451"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lastRenderedPageBreak/>
              <w:t>0,5</w:t>
            </w:r>
          </w:p>
        </w:tc>
        <w:tc>
          <w:tcPr>
            <w:tcW w:w="552"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Кпров зн ОПО</w:t>
            </w:r>
          </w:p>
        </w:tc>
        <w:tc>
          <w:tcPr>
            <w:tcW w:w="1153"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В случае эксплуатации ОПО необходимо выбрать одно значение в зависимости от следующих условий:</w:t>
            </w: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наличие – 1;</w:t>
            </w: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отсутствие – 0.</w:t>
            </w: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Если ОПО не эксплуатируются, значение принимается равным 1.</w:t>
            </w:r>
          </w:p>
        </w:tc>
      </w:tr>
      <w:tr w:rsidR="00B44F00" w:rsidRPr="00B44F00" w:rsidTr="00B44F00">
        <w:trPr>
          <w:trHeight w:val="923"/>
        </w:trPr>
        <w:tc>
          <w:tcPr>
            <w:tcW w:w="239" w:type="pct"/>
          </w:tcPr>
          <w:p w:rsidR="00D1218E" w:rsidRPr="00B44F00" w:rsidRDefault="00D1218E" w:rsidP="00B44F00">
            <w:pPr>
              <w:autoSpaceDE w:val="0"/>
              <w:autoSpaceDN w:val="0"/>
              <w:adjustRightInd w:val="0"/>
              <w:jc w:val="center"/>
              <w:rPr>
                <w:color w:val="000000"/>
                <w:sz w:val="20"/>
                <w:szCs w:val="20"/>
              </w:rPr>
            </w:pPr>
            <w:r w:rsidRPr="00B44F00">
              <w:rPr>
                <w:color w:val="000000"/>
                <w:sz w:val="20"/>
                <w:szCs w:val="20"/>
              </w:rPr>
              <w:lastRenderedPageBreak/>
              <w:t>1.1.7</w:t>
            </w:r>
          </w:p>
        </w:tc>
        <w:tc>
          <w:tcPr>
            <w:tcW w:w="1152" w:type="pct"/>
          </w:tcPr>
          <w:p w:rsidR="00D1218E" w:rsidRPr="00B44F00" w:rsidRDefault="00D1218E" w:rsidP="00B44F00">
            <w:pPr>
              <w:autoSpaceDE w:val="0"/>
              <w:autoSpaceDN w:val="0"/>
              <w:adjustRightInd w:val="0"/>
              <w:jc w:val="both"/>
              <w:rPr>
                <w:color w:val="000000"/>
                <w:sz w:val="20"/>
                <w:szCs w:val="20"/>
              </w:rPr>
            </w:pPr>
          </w:p>
        </w:tc>
        <w:tc>
          <w:tcPr>
            <w:tcW w:w="852"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Копии документов, подтверждающих проведение обучения работников действиям в случае аварии или инцидента на опасном производственном объекте, в соответствии со статьей 10 Федерального закона от 21 июля 1997 г. № 116-ФЗ «О промышленной безопасности опасных производственных объектов» (далее – Федеральный закон о промышленной безопасности) (подпункт 9.3.7 пункта 9 Правил)</w:t>
            </w:r>
          </w:p>
        </w:tc>
        <w:tc>
          <w:tcPr>
            <w:tcW w:w="601"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Показатель наличия документов, подтверждающих проведение обучения работников действиям в случае аварии или инцидента на опасном производственном объекте</w:t>
            </w:r>
          </w:p>
        </w:tc>
        <w:tc>
          <w:tcPr>
            <w:tcW w:w="451"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0,1</w:t>
            </w:r>
          </w:p>
        </w:tc>
        <w:tc>
          <w:tcPr>
            <w:tcW w:w="552"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Кобуч</w:t>
            </w:r>
          </w:p>
        </w:tc>
        <w:tc>
          <w:tcPr>
            <w:tcW w:w="1153"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Необходимо выбрать одно значение, в зависимости от следующих условий:</w:t>
            </w: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наличие – 1;</w:t>
            </w: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отсутствие – 0.</w:t>
            </w:r>
          </w:p>
          <w:p w:rsidR="00D1218E" w:rsidRPr="00B44F00" w:rsidRDefault="00D1218E" w:rsidP="00B44F00">
            <w:pPr>
              <w:autoSpaceDE w:val="0"/>
              <w:autoSpaceDN w:val="0"/>
              <w:adjustRightInd w:val="0"/>
              <w:jc w:val="both"/>
              <w:rPr>
                <w:color w:val="000000"/>
                <w:sz w:val="20"/>
                <w:szCs w:val="20"/>
              </w:rPr>
            </w:pP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 xml:space="preserve">В случае, если ОПО не эксплуатируются, то Кобуч принимается равным 1. </w:t>
            </w:r>
          </w:p>
          <w:p w:rsidR="00D1218E" w:rsidRPr="00B44F00" w:rsidRDefault="00D1218E" w:rsidP="00B44F00">
            <w:pPr>
              <w:autoSpaceDE w:val="0"/>
              <w:autoSpaceDN w:val="0"/>
              <w:adjustRightInd w:val="0"/>
              <w:jc w:val="both"/>
              <w:rPr>
                <w:color w:val="000000"/>
                <w:sz w:val="20"/>
                <w:szCs w:val="20"/>
              </w:rPr>
            </w:pPr>
          </w:p>
          <w:p w:rsidR="00D1218E" w:rsidRPr="00B44F00" w:rsidRDefault="00D1218E" w:rsidP="00B44F00">
            <w:pPr>
              <w:autoSpaceDE w:val="0"/>
              <w:autoSpaceDN w:val="0"/>
              <w:adjustRightInd w:val="0"/>
              <w:jc w:val="both"/>
              <w:rPr>
                <w:color w:val="000000"/>
                <w:sz w:val="20"/>
                <w:szCs w:val="20"/>
              </w:rPr>
            </w:pPr>
          </w:p>
          <w:p w:rsidR="00D1218E" w:rsidRPr="00B44F00" w:rsidRDefault="00D1218E" w:rsidP="00B44F00">
            <w:pPr>
              <w:autoSpaceDE w:val="0"/>
              <w:autoSpaceDN w:val="0"/>
              <w:adjustRightInd w:val="0"/>
              <w:jc w:val="both"/>
              <w:rPr>
                <w:color w:val="000000"/>
                <w:sz w:val="20"/>
                <w:szCs w:val="20"/>
              </w:rPr>
            </w:pPr>
          </w:p>
        </w:tc>
      </w:tr>
      <w:tr w:rsidR="00B44F00" w:rsidRPr="00B44F00" w:rsidTr="00B44F00">
        <w:trPr>
          <w:trHeight w:val="214"/>
        </w:trPr>
        <w:tc>
          <w:tcPr>
            <w:tcW w:w="239" w:type="pct"/>
          </w:tcPr>
          <w:p w:rsidR="00D1218E" w:rsidRPr="00B44F00" w:rsidRDefault="00D1218E" w:rsidP="00B44F00">
            <w:pPr>
              <w:autoSpaceDE w:val="0"/>
              <w:autoSpaceDN w:val="0"/>
              <w:adjustRightInd w:val="0"/>
              <w:jc w:val="center"/>
              <w:rPr>
                <w:color w:val="000000"/>
                <w:sz w:val="20"/>
                <w:szCs w:val="20"/>
              </w:rPr>
            </w:pPr>
            <w:r w:rsidRPr="00B44F00">
              <w:rPr>
                <w:color w:val="000000"/>
                <w:sz w:val="20"/>
                <w:szCs w:val="20"/>
              </w:rPr>
              <w:t>1.1.8</w:t>
            </w:r>
          </w:p>
        </w:tc>
        <w:tc>
          <w:tcPr>
            <w:tcW w:w="1152" w:type="pct"/>
          </w:tcPr>
          <w:p w:rsidR="00D1218E" w:rsidRPr="00B44F00" w:rsidRDefault="00D1218E" w:rsidP="00B44F00">
            <w:pPr>
              <w:autoSpaceDE w:val="0"/>
              <w:autoSpaceDN w:val="0"/>
              <w:adjustRightInd w:val="0"/>
              <w:jc w:val="both"/>
              <w:rPr>
                <w:color w:val="000000"/>
                <w:sz w:val="20"/>
                <w:szCs w:val="20"/>
              </w:rPr>
            </w:pPr>
          </w:p>
        </w:tc>
        <w:tc>
          <w:tcPr>
            <w:tcW w:w="852"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 xml:space="preserve">Установленные пунктами 2.1.2, 2.1.3 Правил технической эксплуатации тепловых энергоустановок 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не отнесенных к ОПО, и (или) установленные пунктом 228 Правил промышленной безопасности при </w:t>
            </w:r>
            <w:r w:rsidRPr="00B44F00">
              <w:rPr>
                <w:color w:val="000000"/>
                <w:sz w:val="20"/>
                <w:szCs w:val="20"/>
              </w:rPr>
              <w:lastRenderedPageBreak/>
              <w:t>использовании оборудования, работающего под избыточным давлением,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 (подпункт 9.3.8 пункта 9 Правил)</w:t>
            </w:r>
          </w:p>
        </w:tc>
        <w:tc>
          <w:tcPr>
            <w:tcW w:w="601"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lastRenderedPageBreak/>
              <w:t xml:space="preserve">Показатель наличия организационно-распорядительных документов организации о назначении ответственных лиц за тепловые энергоустановки и (или) ответственных лиц за безопасную эксплуатацию оборудования под давлением и ответственных за осуществление </w:t>
            </w:r>
            <w:r w:rsidRPr="00B44F00">
              <w:rPr>
                <w:color w:val="000000"/>
                <w:sz w:val="20"/>
                <w:szCs w:val="20"/>
              </w:rPr>
              <w:lastRenderedPageBreak/>
              <w:t>производственного контроля при эксплуатации оборудования на ОПО</w:t>
            </w:r>
          </w:p>
        </w:tc>
        <w:tc>
          <w:tcPr>
            <w:tcW w:w="451"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lastRenderedPageBreak/>
              <w:t>0,1</w:t>
            </w:r>
          </w:p>
        </w:tc>
        <w:tc>
          <w:tcPr>
            <w:tcW w:w="552"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Котв</w:t>
            </w:r>
          </w:p>
        </w:tc>
        <w:tc>
          <w:tcPr>
            <w:tcW w:w="1153"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Котв = Котв неОПО*0,5+ Котв ОПО*0,5</w:t>
            </w:r>
          </w:p>
          <w:p w:rsidR="00D1218E" w:rsidRPr="00B44F00" w:rsidRDefault="00D1218E" w:rsidP="00B44F00">
            <w:pPr>
              <w:autoSpaceDE w:val="0"/>
              <w:autoSpaceDN w:val="0"/>
              <w:adjustRightInd w:val="0"/>
              <w:jc w:val="both"/>
              <w:rPr>
                <w:color w:val="000000"/>
                <w:sz w:val="20"/>
                <w:szCs w:val="20"/>
              </w:rPr>
            </w:pP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 xml:space="preserve">Если в соответствии с пунктом 21 Порядка в отношении объекта оценки какой-либо из показателей, указанных в подпунктах 1.1.8.1, 1.1.8.2 настоящего оценочного листа не применим (не подлежит оценке), то расчет показателя готовности в соответствии с настоящим пунктом осуществляется в части критерия, применимого к оценке, при этом показатель определяется по принципу: </w:t>
            </w: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 xml:space="preserve">наличие – 1; </w:t>
            </w: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отсутствие – 0.</w:t>
            </w:r>
          </w:p>
          <w:p w:rsidR="00D1218E" w:rsidRPr="00B44F00" w:rsidRDefault="00D1218E" w:rsidP="00B44F00">
            <w:pPr>
              <w:autoSpaceDE w:val="0"/>
              <w:autoSpaceDN w:val="0"/>
              <w:adjustRightInd w:val="0"/>
              <w:jc w:val="both"/>
              <w:rPr>
                <w:color w:val="000000"/>
                <w:sz w:val="20"/>
                <w:szCs w:val="20"/>
              </w:rPr>
            </w:pPr>
          </w:p>
          <w:p w:rsidR="00D1218E" w:rsidRPr="00B44F00" w:rsidRDefault="00D1218E" w:rsidP="00B44F00">
            <w:pPr>
              <w:autoSpaceDE w:val="0"/>
              <w:autoSpaceDN w:val="0"/>
              <w:adjustRightInd w:val="0"/>
              <w:jc w:val="both"/>
              <w:rPr>
                <w:color w:val="000000"/>
                <w:sz w:val="20"/>
                <w:szCs w:val="20"/>
              </w:rPr>
            </w:pPr>
          </w:p>
        </w:tc>
      </w:tr>
      <w:tr w:rsidR="00B44F00" w:rsidRPr="00B44F00" w:rsidTr="00B44F00">
        <w:trPr>
          <w:trHeight w:val="1065"/>
        </w:trPr>
        <w:tc>
          <w:tcPr>
            <w:tcW w:w="239" w:type="pct"/>
          </w:tcPr>
          <w:p w:rsidR="00D1218E" w:rsidRPr="00B44F00" w:rsidRDefault="00D1218E" w:rsidP="00B44F00">
            <w:pPr>
              <w:autoSpaceDE w:val="0"/>
              <w:autoSpaceDN w:val="0"/>
              <w:adjustRightInd w:val="0"/>
              <w:jc w:val="center"/>
              <w:rPr>
                <w:color w:val="000000"/>
                <w:sz w:val="20"/>
                <w:szCs w:val="20"/>
              </w:rPr>
            </w:pPr>
            <w:r w:rsidRPr="00B44F00">
              <w:rPr>
                <w:color w:val="000000"/>
                <w:sz w:val="20"/>
                <w:szCs w:val="20"/>
              </w:rPr>
              <w:lastRenderedPageBreak/>
              <w:t>1.1.8.1</w:t>
            </w:r>
          </w:p>
        </w:tc>
        <w:tc>
          <w:tcPr>
            <w:tcW w:w="1152" w:type="pct"/>
          </w:tcPr>
          <w:p w:rsidR="00D1218E" w:rsidRPr="00B44F00" w:rsidRDefault="00D1218E" w:rsidP="00B44F00">
            <w:pPr>
              <w:autoSpaceDE w:val="0"/>
              <w:autoSpaceDN w:val="0"/>
              <w:adjustRightInd w:val="0"/>
              <w:jc w:val="both"/>
              <w:rPr>
                <w:color w:val="000000"/>
                <w:sz w:val="20"/>
                <w:szCs w:val="20"/>
              </w:rPr>
            </w:pPr>
          </w:p>
        </w:tc>
        <w:tc>
          <w:tcPr>
            <w:tcW w:w="852" w:type="pct"/>
          </w:tcPr>
          <w:p w:rsidR="00D1218E" w:rsidRPr="00B44F00" w:rsidRDefault="00D1218E" w:rsidP="00B44F00">
            <w:pPr>
              <w:autoSpaceDE w:val="0"/>
              <w:autoSpaceDN w:val="0"/>
              <w:adjustRightInd w:val="0"/>
              <w:jc w:val="both"/>
              <w:rPr>
                <w:color w:val="000000"/>
                <w:sz w:val="20"/>
                <w:szCs w:val="20"/>
              </w:rPr>
            </w:pPr>
          </w:p>
        </w:tc>
        <w:tc>
          <w:tcPr>
            <w:tcW w:w="601"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Показатель наличия 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не отнесенных к ОПО</w:t>
            </w:r>
          </w:p>
        </w:tc>
        <w:tc>
          <w:tcPr>
            <w:tcW w:w="451"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0,5</w:t>
            </w:r>
          </w:p>
        </w:tc>
        <w:tc>
          <w:tcPr>
            <w:tcW w:w="552"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Котв неОПО</w:t>
            </w:r>
          </w:p>
        </w:tc>
        <w:tc>
          <w:tcPr>
            <w:tcW w:w="1153"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В случае эксплуатации объектов, не являющихся ОПО, необходимо выбрать одно значение, в зависимости от следующих условий:</w:t>
            </w: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наличие – 1;</w:t>
            </w: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отсутствие – 0.</w:t>
            </w: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Если объекты, не являющиеся ОПО, не эксплуатируются, значение принимается равным 1</w:t>
            </w: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Для источников тепловой энергии, функционирующих в режиме комбинированной выработки электрической и тепловой энергии, порядок проведения оценки готовности к работе в отопительный период которых установлен Правилами оценки готовности субъектов электроэнергетики к работе в отопительный сезон, показатель готовности принимается равным 1.</w:t>
            </w: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 xml:space="preserve">В случае оценки обеспечения готовности прочих источников </w:t>
            </w:r>
            <w:r w:rsidRPr="00B44F00">
              <w:rPr>
                <w:color w:val="000000"/>
                <w:sz w:val="20"/>
                <w:szCs w:val="20"/>
              </w:rPr>
              <w:lastRenderedPageBreak/>
              <w:t>тепловой энергии, функционирующих в режиме комбинированной выработки электрической и тепловой энергии, оценка производится в следующем порядке:</w:t>
            </w: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наличие – 1;</w:t>
            </w: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отсутствие – 0.</w:t>
            </w:r>
          </w:p>
        </w:tc>
      </w:tr>
      <w:tr w:rsidR="00B44F00" w:rsidRPr="00B44F00" w:rsidTr="00B44F00">
        <w:trPr>
          <w:trHeight w:val="498"/>
        </w:trPr>
        <w:tc>
          <w:tcPr>
            <w:tcW w:w="239" w:type="pct"/>
          </w:tcPr>
          <w:p w:rsidR="00D1218E" w:rsidRPr="00B44F00" w:rsidRDefault="00D1218E" w:rsidP="00B44F00">
            <w:pPr>
              <w:autoSpaceDE w:val="0"/>
              <w:autoSpaceDN w:val="0"/>
              <w:adjustRightInd w:val="0"/>
              <w:jc w:val="center"/>
              <w:rPr>
                <w:color w:val="000000"/>
                <w:sz w:val="20"/>
                <w:szCs w:val="20"/>
              </w:rPr>
            </w:pPr>
            <w:r w:rsidRPr="00B44F00">
              <w:rPr>
                <w:color w:val="000000"/>
                <w:sz w:val="20"/>
                <w:szCs w:val="20"/>
              </w:rPr>
              <w:lastRenderedPageBreak/>
              <w:t>1.1.8.2</w:t>
            </w:r>
          </w:p>
        </w:tc>
        <w:tc>
          <w:tcPr>
            <w:tcW w:w="1152" w:type="pct"/>
          </w:tcPr>
          <w:p w:rsidR="00D1218E" w:rsidRPr="00B44F00" w:rsidRDefault="00D1218E" w:rsidP="00B44F00">
            <w:pPr>
              <w:autoSpaceDE w:val="0"/>
              <w:autoSpaceDN w:val="0"/>
              <w:adjustRightInd w:val="0"/>
              <w:jc w:val="both"/>
              <w:rPr>
                <w:color w:val="000000"/>
                <w:sz w:val="20"/>
                <w:szCs w:val="20"/>
              </w:rPr>
            </w:pPr>
          </w:p>
        </w:tc>
        <w:tc>
          <w:tcPr>
            <w:tcW w:w="852" w:type="pct"/>
          </w:tcPr>
          <w:p w:rsidR="00D1218E" w:rsidRPr="00B44F00" w:rsidRDefault="00D1218E" w:rsidP="00B44F00">
            <w:pPr>
              <w:autoSpaceDE w:val="0"/>
              <w:autoSpaceDN w:val="0"/>
              <w:adjustRightInd w:val="0"/>
              <w:jc w:val="both"/>
              <w:rPr>
                <w:color w:val="000000"/>
                <w:sz w:val="20"/>
                <w:szCs w:val="20"/>
              </w:rPr>
            </w:pPr>
          </w:p>
        </w:tc>
        <w:tc>
          <w:tcPr>
            <w:tcW w:w="601"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Показатель наличия организационно-распорядительных документов организации о назначении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ОПО</w:t>
            </w:r>
          </w:p>
        </w:tc>
        <w:tc>
          <w:tcPr>
            <w:tcW w:w="451"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0,5</w:t>
            </w:r>
          </w:p>
        </w:tc>
        <w:tc>
          <w:tcPr>
            <w:tcW w:w="552"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Котв ОПО</w:t>
            </w:r>
          </w:p>
        </w:tc>
        <w:tc>
          <w:tcPr>
            <w:tcW w:w="1153"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В случае эксплуатации ОПО необходимо выбрать одно значение в зависимости от следующих условий:</w:t>
            </w: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наличие – 1;</w:t>
            </w: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отсутствие – 0.</w:t>
            </w: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Если ОПО не эксплуатируются, значение принимается равным 1.</w:t>
            </w:r>
          </w:p>
        </w:tc>
      </w:tr>
      <w:tr w:rsidR="00B44F00" w:rsidRPr="00B44F00" w:rsidTr="00B44F00">
        <w:trPr>
          <w:trHeight w:val="923"/>
        </w:trPr>
        <w:tc>
          <w:tcPr>
            <w:tcW w:w="239" w:type="pct"/>
          </w:tcPr>
          <w:p w:rsidR="00D1218E" w:rsidRPr="00B44F00" w:rsidRDefault="00D1218E" w:rsidP="00B44F00">
            <w:pPr>
              <w:autoSpaceDE w:val="0"/>
              <w:autoSpaceDN w:val="0"/>
              <w:adjustRightInd w:val="0"/>
              <w:jc w:val="center"/>
              <w:rPr>
                <w:color w:val="000000"/>
                <w:sz w:val="20"/>
                <w:szCs w:val="20"/>
              </w:rPr>
            </w:pPr>
            <w:r w:rsidRPr="00B44F00">
              <w:rPr>
                <w:color w:val="000000"/>
                <w:sz w:val="20"/>
                <w:szCs w:val="20"/>
              </w:rPr>
              <w:t>1.1.9</w:t>
            </w:r>
          </w:p>
        </w:tc>
        <w:tc>
          <w:tcPr>
            <w:tcW w:w="1152" w:type="pct"/>
          </w:tcPr>
          <w:p w:rsidR="00D1218E" w:rsidRPr="00B44F00" w:rsidRDefault="00D1218E" w:rsidP="00B44F00">
            <w:pPr>
              <w:autoSpaceDE w:val="0"/>
              <w:autoSpaceDN w:val="0"/>
              <w:adjustRightInd w:val="0"/>
              <w:jc w:val="both"/>
              <w:rPr>
                <w:color w:val="000000"/>
                <w:sz w:val="20"/>
                <w:szCs w:val="20"/>
              </w:rPr>
            </w:pPr>
          </w:p>
        </w:tc>
        <w:tc>
          <w:tcPr>
            <w:tcW w:w="852"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Утвержденные инструкции по охране труда, утвержденный порядок производства работ повышенной опасности и оформления наряда-допуска, утвержденный перечень работ, выполняемых по нарядам-допускам в соответствии</w:t>
            </w: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 xml:space="preserve">с требованиями Правил по охране труда при </w:t>
            </w:r>
            <w:r w:rsidRPr="00B44F00">
              <w:rPr>
                <w:color w:val="000000"/>
                <w:sz w:val="20"/>
                <w:szCs w:val="20"/>
              </w:rPr>
              <w:lastRenderedPageBreak/>
              <w:t>эксплуатации объектов теплоснабжения и теплопотребляющих установок, утвержденных приказом Минтруда России от 17 декабря 2020 г. № 924н</w:t>
            </w: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(подпункт 9.3.9 пункта 9 Правил)</w:t>
            </w:r>
          </w:p>
        </w:tc>
        <w:tc>
          <w:tcPr>
            <w:tcW w:w="601"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lastRenderedPageBreak/>
              <w:t xml:space="preserve">Показатель наличия утвержденных инструкций по охране труда, утвержденный порядок производства работ повышенной опасности и оформления наряда-допуска, </w:t>
            </w:r>
            <w:r w:rsidRPr="00B44F00">
              <w:rPr>
                <w:color w:val="000000"/>
                <w:sz w:val="20"/>
                <w:szCs w:val="20"/>
              </w:rPr>
              <w:lastRenderedPageBreak/>
              <w:t>утвержденный перечень работ, выполняемых по нарядам-допускам</w:t>
            </w:r>
          </w:p>
        </w:tc>
        <w:tc>
          <w:tcPr>
            <w:tcW w:w="451"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lastRenderedPageBreak/>
              <w:t>0,1</w:t>
            </w:r>
          </w:p>
        </w:tc>
        <w:tc>
          <w:tcPr>
            <w:tcW w:w="552"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Кохр.труда</w:t>
            </w:r>
          </w:p>
        </w:tc>
        <w:tc>
          <w:tcPr>
            <w:tcW w:w="1153"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Необходимо выбрать одно значение, в зависимости от следующих условий:</w:t>
            </w: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наличие – 1;</w:t>
            </w: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отсутствие – 0</w:t>
            </w:r>
          </w:p>
          <w:p w:rsidR="00D1218E" w:rsidRPr="00B44F00" w:rsidRDefault="00D1218E" w:rsidP="00B44F00">
            <w:pPr>
              <w:autoSpaceDE w:val="0"/>
              <w:autoSpaceDN w:val="0"/>
              <w:adjustRightInd w:val="0"/>
              <w:jc w:val="both"/>
              <w:rPr>
                <w:color w:val="000000"/>
                <w:sz w:val="20"/>
                <w:szCs w:val="20"/>
              </w:rPr>
            </w:pP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 xml:space="preserve">Для источников тепловой энергии, функционирующих в режиме комбинированной выработки электрической и тепловой энергии, порядок проведения оценки готовности к работе в отопительный период которых </w:t>
            </w:r>
            <w:r w:rsidRPr="00B44F00">
              <w:rPr>
                <w:color w:val="000000"/>
                <w:sz w:val="20"/>
                <w:szCs w:val="20"/>
              </w:rPr>
              <w:lastRenderedPageBreak/>
              <w:t>установлен Правилами оценки готовности субъектов электроэнергетики к работе в отопительный сезон, показатель готовности принимается равным 1.</w:t>
            </w: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В случае оценки обеспечения готовности прочих источников тепловой энергии, функционирующих в режиме комбинированной выработки электрической и тепловой энергии, оценка производится в следующем порядке:</w:t>
            </w: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наличие – 1;</w:t>
            </w: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отсутствие – 0.</w:t>
            </w:r>
          </w:p>
        </w:tc>
      </w:tr>
      <w:tr w:rsidR="00B44F00" w:rsidRPr="00B44F00" w:rsidTr="00B44F00">
        <w:trPr>
          <w:trHeight w:val="3620"/>
        </w:trPr>
        <w:tc>
          <w:tcPr>
            <w:tcW w:w="239" w:type="pct"/>
          </w:tcPr>
          <w:p w:rsidR="00D1218E" w:rsidRPr="00B44F00" w:rsidRDefault="00D1218E" w:rsidP="00B44F00">
            <w:pPr>
              <w:autoSpaceDE w:val="0"/>
              <w:autoSpaceDN w:val="0"/>
              <w:adjustRightInd w:val="0"/>
              <w:jc w:val="center"/>
              <w:rPr>
                <w:color w:val="000000"/>
                <w:sz w:val="20"/>
                <w:szCs w:val="20"/>
              </w:rPr>
            </w:pPr>
            <w:r w:rsidRPr="00B44F00">
              <w:rPr>
                <w:color w:val="000000"/>
                <w:sz w:val="20"/>
                <w:szCs w:val="20"/>
              </w:rPr>
              <w:lastRenderedPageBreak/>
              <w:t>1.1.10</w:t>
            </w:r>
          </w:p>
        </w:tc>
        <w:tc>
          <w:tcPr>
            <w:tcW w:w="1152" w:type="pct"/>
          </w:tcPr>
          <w:p w:rsidR="00D1218E" w:rsidRPr="00B44F00" w:rsidRDefault="00D1218E" w:rsidP="00B44F00">
            <w:pPr>
              <w:autoSpaceDE w:val="0"/>
              <w:autoSpaceDN w:val="0"/>
              <w:adjustRightInd w:val="0"/>
              <w:jc w:val="both"/>
              <w:rPr>
                <w:color w:val="000000"/>
                <w:sz w:val="20"/>
                <w:szCs w:val="20"/>
              </w:rPr>
            </w:pPr>
          </w:p>
        </w:tc>
        <w:tc>
          <w:tcPr>
            <w:tcW w:w="852"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Копии утвержденных в соответствии с пунктом 2.3.48 Правил технической эксплуатации тепловых энергоустановок и с пунктом 236 Правил промышленной безопасности, программ противоаварийных тренировок, журналов, подтверждающих проведение тренировок согласно утвержденной программе противоаварийных тренировок (подпункт 9.3.10 пункта 9 Правил)</w:t>
            </w:r>
          </w:p>
        </w:tc>
        <w:tc>
          <w:tcPr>
            <w:tcW w:w="601"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Показатель наличия программ противоаварийных тренировок, журналов, подтверждающих проведение тренировок согласно утвержденной программе противоаварийных тренировок</w:t>
            </w:r>
          </w:p>
        </w:tc>
        <w:tc>
          <w:tcPr>
            <w:tcW w:w="451"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0,1</w:t>
            </w:r>
          </w:p>
        </w:tc>
        <w:tc>
          <w:tcPr>
            <w:tcW w:w="552"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Ктрен</w:t>
            </w:r>
          </w:p>
        </w:tc>
        <w:tc>
          <w:tcPr>
            <w:tcW w:w="1153"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Необходимо выбрать одно значение, в зависимости от следующих условий:</w:t>
            </w: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наличие – 1;</w:t>
            </w: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отсутствие – 0</w:t>
            </w:r>
          </w:p>
          <w:p w:rsidR="00D1218E" w:rsidRPr="00B44F00" w:rsidRDefault="00D1218E" w:rsidP="00B44F00">
            <w:pPr>
              <w:autoSpaceDE w:val="0"/>
              <w:autoSpaceDN w:val="0"/>
              <w:adjustRightInd w:val="0"/>
              <w:jc w:val="both"/>
              <w:rPr>
                <w:color w:val="000000"/>
                <w:sz w:val="20"/>
                <w:szCs w:val="20"/>
              </w:rPr>
            </w:pPr>
          </w:p>
          <w:p w:rsidR="00D1218E" w:rsidRPr="00B44F00" w:rsidRDefault="00D1218E" w:rsidP="00B44F00">
            <w:pPr>
              <w:autoSpaceDE w:val="0"/>
              <w:autoSpaceDN w:val="0"/>
              <w:adjustRightInd w:val="0"/>
              <w:jc w:val="both"/>
              <w:rPr>
                <w:color w:val="000000"/>
                <w:sz w:val="20"/>
                <w:szCs w:val="20"/>
              </w:rPr>
            </w:pPr>
          </w:p>
        </w:tc>
      </w:tr>
      <w:tr w:rsidR="00B44F00" w:rsidRPr="00B44F00" w:rsidTr="00B44F00">
        <w:trPr>
          <w:trHeight w:val="65"/>
        </w:trPr>
        <w:tc>
          <w:tcPr>
            <w:tcW w:w="239" w:type="pct"/>
          </w:tcPr>
          <w:p w:rsidR="00D1218E" w:rsidRPr="00B44F00" w:rsidRDefault="00D1218E" w:rsidP="00B44F00">
            <w:pPr>
              <w:autoSpaceDE w:val="0"/>
              <w:autoSpaceDN w:val="0"/>
              <w:adjustRightInd w:val="0"/>
              <w:jc w:val="center"/>
              <w:rPr>
                <w:color w:val="000000"/>
                <w:sz w:val="20"/>
                <w:szCs w:val="20"/>
              </w:rPr>
            </w:pPr>
            <w:r w:rsidRPr="00B44F00">
              <w:rPr>
                <w:color w:val="000000"/>
                <w:sz w:val="20"/>
                <w:szCs w:val="20"/>
              </w:rPr>
              <w:t>1.2</w:t>
            </w:r>
          </w:p>
        </w:tc>
        <w:tc>
          <w:tcPr>
            <w:tcW w:w="1152"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 xml:space="preserve">Проводить наладку принадлежащих им тепловых сетей (пункт 2 части 4 статьи 20 Федерального закона о теплоснабжении) и осуществлять контроль за режимами потребления тепловой энергии (пункт 3 части 4 статьи 20 </w:t>
            </w:r>
            <w:r w:rsidRPr="00B44F00">
              <w:rPr>
                <w:color w:val="000000"/>
                <w:sz w:val="20"/>
                <w:szCs w:val="20"/>
              </w:rPr>
              <w:lastRenderedPageBreak/>
              <w:t>Федерального закона о теплоснабжении)</w:t>
            </w:r>
          </w:p>
        </w:tc>
        <w:tc>
          <w:tcPr>
            <w:tcW w:w="852"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lastRenderedPageBreak/>
              <w:t>Документы, предусмотренные подпунктами 9.3.11 и 9.3.22 Правил</w:t>
            </w:r>
          </w:p>
        </w:tc>
        <w:tc>
          <w:tcPr>
            <w:tcW w:w="601"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 xml:space="preserve">Показатель проведения наладки тепловых сетей и контроля за режимами потребления тепловой </w:t>
            </w:r>
            <w:r w:rsidRPr="00B44F00">
              <w:rPr>
                <w:color w:val="000000"/>
                <w:sz w:val="20"/>
                <w:szCs w:val="20"/>
              </w:rPr>
              <w:lastRenderedPageBreak/>
              <w:t>энергии</w:t>
            </w:r>
          </w:p>
        </w:tc>
        <w:tc>
          <w:tcPr>
            <w:tcW w:w="451"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lastRenderedPageBreak/>
              <w:t>0,01</w:t>
            </w:r>
          </w:p>
        </w:tc>
        <w:tc>
          <w:tcPr>
            <w:tcW w:w="552"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Крежим.налад</w:t>
            </w:r>
          </w:p>
        </w:tc>
        <w:tc>
          <w:tcPr>
            <w:tcW w:w="1153"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Расчет осуществляется автоматически по формуле:</w:t>
            </w: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Крежим.налад=Ктемп.граф*0,5+Крежим.карт*0,5</w:t>
            </w:r>
          </w:p>
          <w:p w:rsidR="00D1218E" w:rsidRPr="00B44F00" w:rsidRDefault="00D1218E" w:rsidP="00B44F00">
            <w:pPr>
              <w:autoSpaceDE w:val="0"/>
              <w:autoSpaceDN w:val="0"/>
              <w:adjustRightInd w:val="0"/>
              <w:jc w:val="both"/>
              <w:rPr>
                <w:color w:val="000000"/>
                <w:sz w:val="20"/>
                <w:szCs w:val="20"/>
              </w:rPr>
            </w:pPr>
          </w:p>
        </w:tc>
      </w:tr>
      <w:tr w:rsidR="00B44F00" w:rsidRPr="00B44F00" w:rsidTr="00B44F00">
        <w:trPr>
          <w:trHeight w:val="1774"/>
        </w:trPr>
        <w:tc>
          <w:tcPr>
            <w:tcW w:w="239" w:type="pct"/>
          </w:tcPr>
          <w:p w:rsidR="00D1218E" w:rsidRPr="00B44F00" w:rsidRDefault="00D1218E" w:rsidP="00B44F00">
            <w:pPr>
              <w:autoSpaceDE w:val="0"/>
              <w:autoSpaceDN w:val="0"/>
              <w:adjustRightInd w:val="0"/>
              <w:jc w:val="center"/>
              <w:rPr>
                <w:color w:val="000000"/>
                <w:sz w:val="20"/>
                <w:szCs w:val="20"/>
              </w:rPr>
            </w:pPr>
            <w:r w:rsidRPr="00B44F00">
              <w:rPr>
                <w:color w:val="000000"/>
                <w:sz w:val="20"/>
                <w:szCs w:val="20"/>
              </w:rPr>
              <w:lastRenderedPageBreak/>
              <w:t>1.2.1</w:t>
            </w:r>
          </w:p>
        </w:tc>
        <w:tc>
          <w:tcPr>
            <w:tcW w:w="1152" w:type="pct"/>
          </w:tcPr>
          <w:p w:rsidR="00D1218E" w:rsidRPr="00B44F00" w:rsidRDefault="00D1218E" w:rsidP="00B44F00">
            <w:pPr>
              <w:autoSpaceDE w:val="0"/>
              <w:autoSpaceDN w:val="0"/>
              <w:adjustRightInd w:val="0"/>
              <w:jc w:val="both"/>
              <w:rPr>
                <w:color w:val="000000"/>
                <w:sz w:val="20"/>
                <w:szCs w:val="20"/>
              </w:rPr>
            </w:pPr>
          </w:p>
        </w:tc>
        <w:tc>
          <w:tcPr>
            <w:tcW w:w="852"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Разработанные и утвержденные в установленном порядке температурные графики, гидравлические режимы работы системы теплоснабжения на предстоящий отопительный период, разработанные в соответствии с пунктом 6.2.1 Правил технической эксплуатации тепловых энергоустановок, а также копии эксплуатационных инструкций по ведению и контролю режимов работы системы теплоснабжения (подпункт 9.3.11 пункта 9 Правил)</w:t>
            </w:r>
          </w:p>
        </w:tc>
        <w:tc>
          <w:tcPr>
            <w:tcW w:w="601"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 xml:space="preserve">Показатель наличия температурных графиков, гидравлических режимов работы системы теплоснабжения </w:t>
            </w:r>
          </w:p>
        </w:tc>
        <w:tc>
          <w:tcPr>
            <w:tcW w:w="451"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0,5</w:t>
            </w:r>
          </w:p>
        </w:tc>
        <w:tc>
          <w:tcPr>
            <w:tcW w:w="552"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Ктемп.граф</w:t>
            </w:r>
          </w:p>
        </w:tc>
        <w:tc>
          <w:tcPr>
            <w:tcW w:w="1153"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Необходимо выбрать одно значение, в зависимости от следующих условий:</w:t>
            </w: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наличие – 1;</w:t>
            </w: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отсутствие – 0</w:t>
            </w:r>
          </w:p>
          <w:p w:rsidR="00D1218E" w:rsidRPr="00B44F00" w:rsidRDefault="00D1218E" w:rsidP="00B44F00">
            <w:pPr>
              <w:autoSpaceDE w:val="0"/>
              <w:autoSpaceDN w:val="0"/>
              <w:adjustRightInd w:val="0"/>
              <w:jc w:val="both"/>
              <w:rPr>
                <w:color w:val="000000"/>
                <w:sz w:val="20"/>
                <w:szCs w:val="20"/>
              </w:rPr>
            </w:pPr>
          </w:p>
          <w:p w:rsidR="00D1218E" w:rsidRPr="00B44F00" w:rsidRDefault="00D1218E" w:rsidP="00B44F00">
            <w:pPr>
              <w:autoSpaceDE w:val="0"/>
              <w:autoSpaceDN w:val="0"/>
              <w:adjustRightInd w:val="0"/>
              <w:jc w:val="both"/>
              <w:rPr>
                <w:color w:val="000000"/>
                <w:sz w:val="20"/>
                <w:szCs w:val="20"/>
              </w:rPr>
            </w:pPr>
          </w:p>
        </w:tc>
      </w:tr>
      <w:tr w:rsidR="00B44F00" w:rsidRPr="00B44F00" w:rsidTr="00B44F00">
        <w:trPr>
          <w:trHeight w:val="65"/>
        </w:trPr>
        <w:tc>
          <w:tcPr>
            <w:tcW w:w="239" w:type="pct"/>
          </w:tcPr>
          <w:p w:rsidR="00D1218E" w:rsidRPr="00B44F00" w:rsidRDefault="00D1218E" w:rsidP="00B44F00">
            <w:pPr>
              <w:autoSpaceDE w:val="0"/>
              <w:autoSpaceDN w:val="0"/>
              <w:adjustRightInd w:val="0"/>
              <w:jc w:val="center"/>
              <w:rPr>
                <w:color w:val="000000"/>
                <w:sz w:val="20"/>
                <w:szCs w:val="20"/>
              </w:rPr>
            </w:pPr>
            <w:r w:rsidRPr="00B44F00">
              <w:rPr>
                <w:color w:val="000000"/>
                <w:sz w:val="20"/>
                <w:szCs w:val="20"/>
              </w:rPr>
              <w:t>1.2.2</w:t>
            </w:r>
          </w:p>
        </w:tc>
        <w:tc>
          <w:tcPr>
            <w:tcW w:w="1152" w:type="pct"/>
          </w:tcPr>
          <w:p w:rsidR="00D1218E" w:rsidRPr="00B44F00" w:rsidRDefault="00D1218E" w:rsidP="00B44F00">
            <w:pPr>
              <w:autoSpaceDE w:val="0"/>
              <w:autoSpaceDN w:val="0"/>
              <w:adjustRightInd w:val="0"/>
              <w:jc w:val="both"/>
              <w:rPr>
                <w:color w:val="000000"/>
                <w:sz w:val="20"/>
                <w:szCs w:val="20"/>
              </w:rPr>
            </w:pPr>
          </w:p>
        </w:tc>
        <w:tc>
          <w:tcPr>
            <w:tcW w:w="852"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Технические отчеты о проведении режимно-наладочных испытаний объектов теплоснабжения, утвержденные режимные карты, требования к которым установлены пунктами 2.5.4, 2.8.1, 5.3.6, 9.3.25, 12.11 Правил технической эксплуатации тепловых энергоустановок (пункт 9.3.22 пункта 9 Правил)</w:t>
            </w:r>
          </w:p>
        </w:tc>
        <w:tc>
          <w:tcPr>
            <w:tcW w:w="601"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 xml:space="preserve">Показатель наличия технических отчетов о проведении режимно-наладочных испытаний объектов теплоснабжения, утвержденных режимных карт  </w:t>
            </w:r>
          </w:p>
        </w:tc>
        <w:tc>
          <w:tcPr>
            <w:tcW w:w="451"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0,5</w:t>
            </w:r>
          </w:p>
        </w:tc>
        <w:tc>
          <w:tcPr>
            <w:tcW w:w="552"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Крежим.карт</w:t>
            </w:r>
          </w:p>
        </w:tc>
        <w:tc>
          <w:tcPr>
            <w:tcW w:w="1153"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Необходимо выбрать одно значение, в зависимости от следующих условий:</w:t>
            </w: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наличие – 1;</w:t>
            </w: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отсутствие – 0</w:t>
            </w:r>
          </w:p>
          <w:p w:rsidR="00D1218E" w:rsidRPr="00B44F00" w:rsidRDefault="00D1218E" w:rsidP="00B44F00">
            <w:pPr>
              <w:autoSpaceDE w:val="0"/>
              <w:autoSpaceDN w:val="0"/>
              <w:adjustRightInd w:val="0"/>
              <w:jc w:val="both"/>
              <w:rPr>
                <w:color w:val="000000"/>
                <w:sz w:val="20"/>
                <w:szCs w:val="20"/>
              </w:rPr>
            </w:pPr>
          </w:p>
          <w:p w:rsidR="00D1218E" w:rsidRPr="00B44F00" w:rsidRDefault="00D1218E" w:rsidP="00B44F00">
            <w:pPr>
              <w:autoSpaceDE w:val="0"/>
              <w:autoSpaceDN w:val="0"/>
              <w:adjustRightInd w:val="0"/>
              <w:jc w:val="both"/>
              <w:rPr>
                <w:color w:val="000000"/>
                <w:sz w:val="20"/>
                <w:szCs w:val="20"/>
              </w:rPr>
            </w:pPr>
          </w:p>
        </w:tc>
      </w:tr>
      <w:tr w:rsidR="00B44F00" w:rsidRPr="00B44F00" w:rsidTr="00B44F00">
        <w:trPr>
          <w:trHeight w:val="65"/>
        </w:trPr>
        <w:tc>
          <w:tcPr>
            <w:tcW w:w="239" w:type="pct"/>
          </w:tcPr>
          <w:p w:rsidR="00D1218E" w:rsidRPr="00B44F00" w:rsidRDefault="00D1218E" w:rsidP="00B44F00">
            <w:pPr>
              <w:autoSpaceDE w:val="0"/>
              <w:autoSpaceDN w:val="0"/>
              <w:adjustRightInd w:val="0"/>
              <w:jc w:val="center"/>
              <w:rPr>
                <w:color w:val="000000"/>
                <w:sz w:val="20"/>
                <w:szCs w:val="20"/>
              </w:rPr>
            </w:pPr>
            <w:r w:rsidRPr="00B44F00">
              <w:rPr>
                <w:color w:val="000000"/>
                <w:sz w:val="20"/>
                <w:szCs w:val="20"/>
              </w:rPr>
              <w:t>1.3</w:t>
            </w:r>
          </w:p>
        </w:tc>
        <w:tc>
          <w:tcPr>
            <w:tcW w:w="1152"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 xml:space="preserve">Обеспечивать качество теплоносителей </w:t>
            </w: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 xml:space="preserve">(пункт 4 части 4 статьи 20 </w:t>
            </w:r>
            <w:r w:rsidRPr="00B44F00">
              <w:rPr>
                <w:color w:val="000000"/>
                <w:sz w:val="20"/>
                <w:szCs w:val="20"/>
              </w:rPr>
              <w:lastRenderedPageBreak/>
              <w:t>Федерального закона о теплоснабжении)</w:t>
            </w:r>
          </w:p>
        </w:tc>
        <w:tc>
          <w:tcPr>
            <w:tcW w:w="852"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lastRenderedPageBreak/>
              <w:t xml:space="preserve">Копии утвержденной инструкции по эксплуатации установок </w:t>
            </w:r>
            <w:r w:rsidRPr="00B44F00">
              <w:rPr>
                <w:color w:val="000000"/>
                <w:sz w:val="20"/>
                <w:szCs w:val="20"/>
              </w:rPr>
              <w:lastRenderedPageBreak/>
              <w:t>для докотловой обработки воды (если предусмотрены проектной документацией объектов теплоснабжения) и инструкции по ведению водно-химического режима, включающей режимные карты, утвержденный график химконтроля за водно-химическим режимом котельных и тепловых сетей, разработанный в соответствии с требовани-ями пункта 12.9 Правил технической эксплуатации тепловых энергоустановок, пункта 278 Правил промышленной безо-пасности (подпункт 9.3. 12 пункта 9 Правил)</w:t>
            </w:r>
          </w:p>
        </w:tc>
        <w:tc>
          <w:tcPr>
            <w:tcW w:w="601"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lastRenderedPageBreak/>
              <w:t xml:space="preserve">Показатель обеспечения качества </w:t>
            </w:r>
            <w:r w:rsidRPr="00B44F00">
              <w:rPr>
                <w:color w:val="000000"/>
                <w:sz w:val="20"/>
                <w:szCs w:val="20"/>
              </w:rPr>
              <w:lastRenderedPageBreak/>
              <w:t>теплоносителей</w:t>
            </w:r>
          </w:p>
        </w:tc>
        <w:tc>
          <w:tcPr>
            <w:tcW w:w="451"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lastRenderedPageBreak/>
              <w:t>0,01</w:t>
            </w:r>
          </w:p>
        </w:tc>
        <w:tc>
          <w:tcPr>
            <w:tcW w:w="552"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Ккачест</w:t>
            </w:r>
          </w:p>
        </w:tc>
        <w:tc>
          <w:tcPr>
            <w:tcW w:w="1153"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Необходимо выбрать одно значение, в зависимости от следующих условий:</w:t>
            </w: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lastRenderedPageBreak/>
              <w:t>наличие – 1;</w:t>
            </w: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отсутствие – 0</w:t>
            </w:r>
          </w:p>
          <w:p w:rsidR="00D1218E" w:rsidRPr="00B44F00" w:rsidRDefault="00D1218E" w:rsidP="00B44F00">
            <w:pPr>
              <w:autoSpaceDE w:val="0"/>
              <w:autoSpaceDN w:val="0"/>
              <w:adjustRightInd w:val="0"/>
              <w:jc w:val="both"/>
              <w:rPr>
                <w:color w:val="000000"/>
                <w:sz w:val="20"/>
                <w:szCs w:val="20"/>
              </w:rPr>
            </w:pPr>
          </w:p>
          <w:p w:rsidR="00D1218E" w:rsidRPr="00B44F00" w:rsidRDefault="00D1218E" w:rsidP="00B44F00">
            <w:pPr>
              <w:autoSpaceDE w:val="0"/>
              <w:autoSpaceDN w:val="0"/>
              <w:adjustRightInd w:val="0"/>
              <w:jc w:val="both"/>
              <w:rPr>
                <w:color w:val="000000"/>
                <w:sz w:val="20"/>
                <w:szCs w:val="20"/>
              </w:rPr>
            </w:pPr>
          </w:p>
          <w:p w:rsidR="00D1218E" w:rsidRPr="00B44F00" w:rsidRDefault="00D1218E" w:rsidP="00B44F00">
            <w:pPr>
              <w:autoSpaceDE w:val="0"/>
              <w:autoSpaceDN w:val="0"/>
              <w:adjustRightInd w:val="0"/>
              <w:jc w:val="both"/>
              <w:rPr>
                <w:color w:val="000000"/>
                <w:sz w:val="20"/>
                <w:szCs w:val="20"/>
              </w:rPr>
            </w:pPr>
          </w:p>
        </w:tc>
      </w:tr>
      <w:tr w:rsidR="00B44F00" w:rsidRPr="00B44F00" w:rsidTr="00B44F00">
        <w:trPr>
          <w:trHeight w:val="65"/>
        </w:trPr>
        <w:tc>
          <w:tcPr>
            <w:tcW w:w="239" w:type="pct"/>
          </w:tcPr>
          <w:p w:rsidR="00D1218E" w:rsidRPr="00B44F00" w:rsidRDefault="00D1218E" w:rsidP="00B44F00">
            <w:pPr>
              <w:autoSpaceDE w:val="0"/>
              <w:autoSpaceDN w:val="0"/>
              <w:adjustRightInd w:val="0"/>
              <w:jc w:val="center"/>
              <w:rPr>
                <w:color w:val="000000"/>
                <w:sz w:val="20"/>
                <w:szCs w:val="20"/>
              </w:rPr>
            </w:pPr>
            <w:r w:rsidRPr="00B44F00">
              <w:rPr>
                <w:color w:val="000000"/>
                <w:sz w:val="20"/>
                <w:szCs w:val="20"/>
              </w:rPr>
              <w:lastRenderedPageBreak/>
              <w:t>1.4</w:t>
            </w:r>
          </w:p>
        </w:tc>
        <w:tc>
          <w:tcPr>
            <w:tcW w:w="1152"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Организовывать коммерческий учет приобретаемой тепловой энергии и реализуемой тепловой энергии (пункт 5 части 4 статьи 20 Федерального закона о теплоснабжении)</w:t>
            </w:r>
          </w:p>
        </w:tc>
        <w:tc>
          <w:tcPr>
            <w:tcW w:w="852"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 xml:space="preserve">Копии актов ввода в эксплуатацию и актов периодической проверки узла учета и средств измерений, входящих в состав узла учета (в случае организации коммерческого учета), акты разграничения балансовой принадлежности, предусмотренные Правилами коммерческого учета тепловой энергии, теплоносителя, утвержденными </w:t>
            </w:r>
            <w:r w:rsidRPr="00B44F00">
              <w:rPr>
                <w:color w:val="000000"/>
                <w:sz w:val="20"/>
                <w:szCs w:val="20"/>
              </w:rPr>
              <w:lastRenderedPageBreak/>
              <w:t>постановлением Правительства Российской Федерации от 18 ноября 2013 г. № 1034 (далее – Правила коммерческого учета). Результаты поверки приборов и средств измерений, входящих в состав узла учета и подлежащих поверке, подтверждаются в порядке, предусмотренном законодательством об обеспечении единства измерений (подпункт 9.3.13 пункта 9 Правил)</w:t>
            </w:r>
          </w:p>
        </w:tc>
        <w:tc>
          <w:tcPr>
            <w:tcW w:w="601"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lastRenderedPageBreak/>
              <w:t>Показатель организации коммерческого учета приобретаемой тепловой энергии и реализуемой тепловой энергии</w:t>
            </w:r>
          </w:p>
        </w:tc>
        <w:tc>
          <w:tcPr>
            <w:tcW w:w="451"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0,01</w:t>
            </w:r>
          </w:p>
        </w:tc>
        <w:tc>
          <w:tcPr>
            <w:tcW w:w="552"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Ккомм.учет</w:t>
            </w:r>
          </w:p>
        </w:tc>
        <w:tc>
          <w:tcPr>
            <w:tcW w:w="1153"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Необходимо выбрать одно значение, в зависимости от следующих условий:</w:t>
            </w: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наличие – 1;</w:t>
            </w: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отсутствие – 0</w:t>
            </w:r>
          </w:p>
          <w:p w:rsidR="00D1218E" w:rsidRPr="00B44F00" w:rsidRDefault="00D1218E" w:rsidP="00B44F00">
            <w:pPr>
              <w:autoSpaceDE w:val="0"/>
              <w:autoSpaceDN w:val="0"/>
              <w:adjustRightInd w:val="0"/>
              <w:jc w:val="both"/>
              <w:rPr>
                <w:color w:val="000000"/>
                <w:sz w:val="20"/>
                <w:szCs w:val="20"/>
              </w:rPr>
            </w:pPr>
          </w:p>
          <w:p w:rsidR="00D1218E" w:rsidRPr="00B44F00" w:rsidRDefault="00D1218E" w:rsidP="00B44F00">
            <w:pPr>
              <w:autoSpaceDE w:val="0"/>
              <w:autoSpaceDN w:val="0"/>
              <w:adjustRightInd w:val="0"/>
              <w:jc w:val="both"/>
              <w:rPr>
                <w:color w:val="000000"/>
                <w:sz w:val="20"/>
                <w:szCs w:val="20"/>
              </w:rPr>
            </w:pPr>
          </w:p>
          <w:p w:rsidR="00D1218E" w:rsidRPr="00B44F00" w:rsidRDefault="00D1218E" w:rsidP="00B44F00">
            <w:pPr>
              <w:autoSpaceDE w:val="0"/>
              <w:autoSpaceDN w:val="0"/>
              <w:adjustRightInd w:val="0"/>
              <w:jc w:val="both"/>
              <w:rPr>
                <w:color w:val="000000"/>
                <w:sz w:val="20"/>
                <w:szCs w:val="20"/>
              </w:rPr>
            </w:pPr>
          </w:p>
        </w:tc>
      </w:tr>
      <w:tr w:rsidR="00B44F00" w:rsidRPr="00B44F00" w:rsidTr="00B44F00">
        <w:trPr>
          <w:trHeight w:val="1349"/>
        </w:trPr>
        <w:tc>
          <w:tcPr>
            <w:tcW w:w="239" w:type="pct"/>
          </w:tcPr>
          <w:p w:rsidR="00D1218E" w:rsidRPr="00B44F00" w:rsidRDefault="00D1218E" w:rsidP="00B44F00">
            <w:pPr>
              <w:autoSpaceDE w:val="0"/>
              <w:autoSpaceDN w:val="0"/>
              <w:adjustRightInd w:val="0"/>
              <w:jc w:val="center"/>
              <w:rPr>
                <w:color w:val="000000"/>
                <w:sz w:val="20"/>
                <w:szCs w:val="20"/>
              </w:rPr>
            </w:pPr>
            <w:r w:rsidRPr="00B44F00">
              <w:rPr>
                <w:color w:val="000000"/>
                <w:sz w:val="20"/>
                <w:szCs w:val="20"/>
              </w:rPr>
              <w:lastRenderedPageBreak/>
              <w:t>1.5</w:t>
            </w:r>
          </w:p>
        </w:tc>
        <w:tc>
          <w:tcPr>
            <w:tcW w:w="1152"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Обеспечивать проверку качества строительства, реконструкции и (или) модернизации принадлежащих теплоснабжающим, теплосетевым организациям тепловых сетей, в том числе качества тепловой изоляции (пункт 6 части 4 статьи 20 Федерального закона о теплоснабжении)</w:t>
            </w:r>
          </w:p>
        </w:tc>
        <w:tc>
          <w:tcPr>
            <w:tcW w:w="852"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 xml:space="preserve">Разработанный в соответствии с пунктом 2.7.10 Правил технической эксплуатации тепловых энергоустановок нормативно-технический документ об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 а также акты приемки объектов теплоснабжения и теплопотребляющих установок из ремонта с </w:t>
            </w:r>
            <w:r w:rsidRPr="00B44F00">
              <w:rPr>
                <w:color w:val="000000"/>
                <w:sz w:val="20"/>
                <w:szCs w:val="20"/>
              </w:rPr>
              <w:lastRenderedPageBreak/>
              <w:t>приложением дефектных ведомостей (при наличии), протоколов испытаний и наладки, предусмотренные пунктом 2.7.13 Правил технической эксплуатации тепловых энергоустановок – в случае эксплуатации объектов, не являющихся ОПО, и (или) копии удостоверений (свидетельств) о качестве монтажа в случае выполнения мероприятий по строительству, реконструкции и (или) модернизации тепловых сетей – в случае эксплуатации ОПО. (подпункт 9.3.14 пункта 9 Правил)</w:t>
            </w:r>
          </w:p>
        </w:tc>
        <w:tc>
          <w:tcPr>
            <w:tcW w:w="601"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lastRenderedPageBreak/>
              <w:t>Показатель наличия нормативно-технического документа по организации ремонтного производства, разработке ремонтной документации, планированию и подготовке к ремонту, выводу в ремонт и производству ремонта, а также приемке и оценке качества ремонта</w:t>
            </w:r>
          </w:p>
        </w:tc>
        <w:tc>
          <w:tcPr>
            <w:tcW w:w="451"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0,25</w:t>
            </w:r>
          </w:p>
        </w:tc>
        <w:tc>
          <w:tcPr>
            <w:tcW w:w="552"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Ккач.строит</w:t>
            </w:r>
          </w:p>
        </w:tc>
        <w:tc>
          <w:tcPr>
            <w:tcW w:w="1153"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Необходимо выбрать одно значение, в зависимости от следующих условий:</w:t>
            </w: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наличие – 1;</w:t>
            </w: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отсутствие – 0</w:t>
            </w:r>
          </w:p>
          <w:p w:rsidR="00D1218E" w:rsidRPr="00B44F00" w:rsidRDefault="00D1218E" w:rsidP="00B44F00">
            <w:pPr>
              <w:autoSpaceDE w:val="0"/>
              <w:autoSpaceDN w:val="0"/>
              <w:adjustRightInd w:val="0"/>
              <w:jc w:val="both"/>
              <w:rPr>
                <w:color w:val="000000"/>
                <w:sz w:val="20"/>
                <w:szCs w:val="20"/>
              </w:rPr>
            </w:pPr>
          </w:p>
          <w:p w:rsidR="00D1218E" w:rsidRPr="00B44F00" w:rsidRDefault="00D1218E" w:rsidP="00B44F00">
            <w:pPr>
              <w:autoSpaceDE w:val="0"/>
              <w:autoSpaceDN w:val="0"/>
              <w:adjustRightInd w:val="0"/>
              <w:jc w:val="both"/>
              <w:rPr>
                <w:color w:val="000000"/>
                <w:sz w:val="20"/>
                <w:szCs w:val="20"/>
              </w:rPr>
            </w:pP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Для источников тепловой энергии, функционирующих в режиме комбинированной выработки электрической и тепловой энергии, порядок проведения оценки готовности к работе в отопительный период которых установлен Правилами оценки готовности субъектов электроэнергетики к работе в отопительный сезон, показатель готовности принимается равным 1.</w:t>
            </w: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 xml:space="preserve">В случае оценки обеспечения готовности прочих источников тепловой энергии, функционирующих в режиме </w:t>
            </w:r>
            <w:r w:rsidRPr="00B44F00">
              <w:rPr>
                <w:color w:val="000000"/>
                <w:sz w:val="20"/>
                <w:szCs w:val="20"/>
              </w:rPr>
              <w:lastRenderedPageBreak/>
              <w:t>комбинированной выработки электрической и тепловой энергии, оценка производится в следующем порядке:</w:t>
            </w: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наличие – 1;</w:t>
            </w: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 xml:space="preserve">отсутствие – 0. </w:t>
            </w:r>
          </w:p>
          <w:p w:rsidR="00D1218E" w:rsidRPr="00B44F00" w:rsidRDefault="00D1218E" w:rsidP="00B44F00">
            <w:pPr>
              <w:autoSpaceDE w:val="0"/>
              <w:autoSpaceDN w:val="0"/>
              <w:adjustRightInd w:val="0"/>
              <w:jc w:val="both"/>
              <w:rPr>
                <w:color w:val="000000"/>
                <w:sz w:val="20"/>
                <w:szCs w:val="20"/>
              </w:rPr>
            </w:pP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 xml:space="preserve">Значение индекса готовности Итсо не может быть более 0,8 в случае, если данный показатель равен 0. </w:t>
            </w:r>
          </w:p>
          <w:p w:rsidR="00D1218E" w:rsidRPr="00B44F00" w:rsidRDefault="00D1218E" w:rsidP="00B44F00">
            <w:pPr>
              <w:autoSpaceDE w:val="0"/>
              <w:autoSpaceDN w:val="0"/>
              <w:adjustRightInd w:val="0"/>
              <w:jc w:val="both"/>
              <w:rPr>
                <w:color w:val="000000"/>
                <w:sz w:val="20"/>
                <w:szCs w:val="20"/>
              </w:rPr>
            </w:pPr>
          </w:p>
          <w:p w:rsidR="00D1218E" w:rsidRPr="00B44F00" w:rsidRDefault="00D1218E" w:rsidP="00B44F00">
            <w:pPr>
              <w:autoSpaceDE w:val="0"/>
              <w:autoSpaceDN w:val="0"/>
              <w:adjustRightInd w:val="0"/>
              <w:jc w:val="both"/>
              <w:rPr>
                <w:color w:val="000000"/>
                <w:sz w:val="20"/>
                <w:szCs w:val="20"/>
              </w:rPr>
            </w:pPr>
          </w:p>
          <w:p w:rsidR="00D1218E" w:rsidRPr="00B44F00" w:rsidRDefault="00D1218E" w:rsidP="00B44F00">
            <w:pPr>
              <w:autoSpaceDE w:val="0"/>
              <w:autoSpaceDN w:val="0"/>
              <w:adjustRightInd w:val="0"/>
              <w:jc w:val="both"/>
              <w:rPr>
                <w:color w:val="000000"/>
                <w:sz w:val="20"/>
                <w:szCs w:val="20"/>
              </w:rPr>
            </w:pPr>
          </w:p>
          <w:p w:rsidR="00D1218E" w:rsidRPr="00B44F00" w:rsidRDefault="00D1218E" w:rsidP="00B44F00">
            <w:pPr>
              <w:autoSpaceDE w:val="0"/>
              <w:autoSpaceDN w:val="0"/>
              <w:adjustRightInd w:val="0"/>
              <w:jc w:val="both"/>
              <w:rPr>
                <w:color w:val="000000"/>
                <w:sz w:val="20"/>
                <w:szCs w:val="20"/>
              </w:rPr>
            </w:pPr>
          </w:p>
          <w:p w:rsidR="00D1218E" w:rsidRPr="00B44F00" w:rsidRDefault="00D1218E" w:rsidP="00B44F00">
            <w:pPr>
              <w:autoSpaceDE w:val="0"/>
              <w:autoSpaceDN w:val="0"/>
              <w:adjustRightInd w:val="0"/>
              <w:jc w:val="both"/>
              <w:rPr>
                <w:color w:val="000000"/>
                <w:sz w:val="20"/>
                <w:szCs w:val="20"/>
              </w:rPr>
            </w:pPr>
          </w:p>
        </w:tc>
      </w:tr>
      <w:tr w:rsidR="00B44F00" w:rsidRPr="00B44F00" w:rsidTr="00B44F00">
        <w:trPr>
          <w:trHeight w:val="1930"/>
        </w:trPr>
        <w:tc>
          <w:tcPr>
            <w:tcW w:w="239" w:type="pct"/>
          </w:tcPr>
          <w:p w:rsidR="00D1218E" w:rsidRPr="00B44F00" w:rsidRDefault="00D1218E" w:rsidP="00B44F00">
            <w:pPr>
              <w:autoSpaceDE w:val="0"/>
              <w:autoSpaceDN w:val="0"/>
              <w:adjustRightInd w:val="0"/>
              <w:jc w:val="center"/>
              <w:rPr>
                <w:color w:val="000000"/>
                <w:sz w:val="20"/>
                <w:szCs w:val="20"/>
              </w:rPr>
            </w:pPr>
            <w:r w:rsidRPr="00B44F00">
              <w:rPr>
                <w:color w:val="000000"/>
                <w:sz w:val="20"/>
                <w:szCs w:val="20"/>
              </w:rPr>
              <w:lastRenderedPageBreak/>
              <w:t>1.6</w:t>
            </w:r>
          </w:p>
        </w:tc>
        <w:tc>
          <w:tcPr>
            <w:tcW w:w="1152"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Обеспечивать надежное теплоснабжение потребителей (пункт 7 части 4 статьи 20 Федерального закона о теплоснабжении)</w:t>
            </w:r>
          </w:p>
        </w:tc>
        <w:tc>
          <w:tcPr>
            <w:tcW w:w="852"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Документы, предусмотренные подпунктами 9.3.15 – 9.3.21, 9.3.123 – 9.3.29, пункта 9 Правил</w:t>
            </w:r>
          </w:p>
        </w:tc>
        <w:tc>
          <w:tcPr>
            <w:tcW w:w="601"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Показатель обеспечения надежного теплоснабжения потребителей</w:t>
            </w:r>
          </w:p>
        </w:tc>
        <w:tc>
          <w:tcPr>
            <w:tcW w:w="451"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0,65</w:t>
            </w:r>
          </w:p>
        </w:tc>
        <w:tc>
          <w:tcPr>
            <w:tcW w:w="552"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Кнадеж</w:t>
            </w:r>
          </w:p>
        </w:tc>
        <w:tc>
          <w:tcPr>
            <w:tcW w:w="1153"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Расчет осуществляется автоматически по формуле:</w:t>
            </w: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Кнадеж=Косвид*0,01+Кобслед* 0,05 +Кдым.труб*0,05+Киспыт*0,01+Кгидр*0,4+Кшурф*0,01+Кочист.промыв*0,4+Кэлектр.сопр*0,01+Кнасосстан *0,01+Ктопл*0,03+Кматер*0,01+Кстрах*0,01</w:t>
            </w:r>
          </w:p>
        </w:tc>
      </w:tr>
      <w:tr w:rsidR="00B44F00" w:rsidRPr="00B44F00" w:rsidTr="00B44F00">
        <w:trPr>
          <w:trHeight w:val="61"/>
        </w:trPr>
        <w:tc>
          <w:tcPr>
            <w:tcW w:w="239" w:type="pct"/>
          </w:tcPr>
          <w:p w:rsidR="00D1218E" w:rsidRPr="00B44F00" w:rsidRDefault="00D1218E" w:rsidP="00B44F00">
            <w:pPr>
              <w:autoSpaceDE w:val="0"/>
              <w:autoSpaceDN w:val="0"/>
              <w:adjustRightInd w:val="0"/>
              <w:jc w:val="center"/>
              <w:rPr>
                <w:color w:val="000000"/>
                <w:sz w:val="20"/>
                <w:szCs w:val="20"/>
              </w:rPr>
            </w:pPr>
            <w:r w:rsidRPr="00B44F00">
              <w:rPr>
                <w:color w:val="000000"/>
                <w:sz w:val="20"/>
                <w:szCs w:val="20"/>
              </w:rPr>
              <w:t>1.6.1</w:t>
            </w:r>
          </w:p>
        </w:tc>
        <w:tc>
          <w:tcPr>
            <w:tcW w:w="1152" w:type="pct"/>
          </w:tcPr>
          <w:p w:rsidR="00D1218E" w:rsidRPr="00B44F00" w:rsidRDefault="00D1218E" w:rsidP="00B44F00">
            <w:pPr>
              <w:autoSpaceDE w:val="0"/>
              <w:autoSpaceDN w:val="0"/>
              <w:adjustRightInd w:val="0"/>
              <w:jc w:val="both"/>
              <w:rPr>
                <w:color w:val="000000"/>
                <w:sz w:val="20"/>
                <w:szCs w:val="20"/>
              </w:rPr>
            </w:pPr>
          </w:p>
        </w:tc>
        <w:tc>
          <w:tcPr>
            <w:tcW w:w="852"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 xml:space="preserve">Копии паспортов паровых и (или) водогрейных котельных установок, центральных тепловых пунктов и оборудования, работающего под </w:t>
            </w:r>
            <w:r w:rsidRPr="00B44F00">
              <w:rPr>
                <w:color w:val="000000"/>
                <w:sz w:val="20"/>
                <w:szCs w:val="20"/>
              </w:rPr>
              <w:lastRenderedPageBreak/>
              <w:t>избыточным давлением, с отметками:</w:t>
            </w: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 xml:space="preserve">о проведении технических освидетельствований, актов о проведении гидравлических испытаний с выводами об отсутствии выявленных дефектов, запрещающих эксплуатацию. Для оборудования, отработавшего установленный в технической документации организации–изготовителя или проектной документации срок службы, или при превышении количества циклов его нагрузки – сведения о зарегистрированных федеральным органом исполнительной власти в области промышленной безопасности заключениях экспертизы промышленной безопасности (для ОПО) в соответствии с частью 2 статьи 7 Федерального закона о промышленной безопасности и заключениях о проведении технического диагностирования (для объектов, не являющихся </w:t>
            </w:r>
            <w:r w:rsidRPr="00B44F00">
              <w:rPr>
                <w:color w:val="000000"/>
                <w:sz w:val="20"/>
                <w:szCs w:val="20"/>
              </w:rPr>
              <w:lastRenderedPageBreak/>
              <w:t>ОПО) с выводами о продлении срока эксплуатации оборудования в соответствии с пунктом 13.2 Правил технической эксплуатации тепловых энергоустановок; о проверке плотности (герметичности), настройки и регулировки предохранительных клапанов (подпункт 9.3.15 пункта 9 Правил)</w:t>
            </w:r>
          </w:p>
        </w:tc>
        <w:tc>
          <w:tcPr>
            <w:tcW w:w="601"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lastRenderedPageBreak/>
              <w:t xml:space="preserve">Показатель наличия паспортов паровых и (или) водогрейных котельных установок, </w:t>
            </w:r>
            <w:r w:rsidRPr="00B44F00">
              <w:rPr>
                <w:color w:val="000000"/>
                <w:sz w:val="20"/>
                <w:szCs w:val="20"/>
              </w:rPr>
              <w:lastRenderedPageBreak/>
              <w:t>центральных тепловых пунктов и оборудования, работающего под избыточным давлением с выводами о продлении срока эксплуатации</w:t>
            </w:r>
          </w:p>
        </w:tc>
        <w:tc>
          <w:tcPr>
            <w:tcW w:w="451"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lastRenderedPageBreak/>
              <w:t>0,01</w:t>
            </w:r>
          </w:p>
        </w:tc>
        <w:tc>
          <w:tcPr>
            <w:tcW w:w="552"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Косвид</w:t>
            </w:r>
          </w:p>
        </w:tc>
        <w:tc>
          <w:tcPr>
            <w:tcW w:w="1153"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Расчет осуществляется автоматически по формуле:</w:t>
            </w: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Косвид= Косвид ОПО *0,5+ Косвид не ОПО*0,5</w:t>
            </w:r>
          </w:p>
          <w:p w:rsidR="00D1218E" w:rsidRPr="00B44F00" w:rsidRDefault="00D1218E" w:rsidP="00B44F00">
            <w:pPr>
              <w:autoSpaceDE w:val="0"/>
              <w:autoSpaceDN w:val="0"/>
              <w:adjustRightInd w:val="0"/>
              <w:jc w:val="both"/>
              <w:rPr>
                <w:color w:val="000000"/>
                <w:sz w:val="20"/>
                <w:szCs w:val="20"/>
              </w:rPr>
            </w:pP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 xml:space="preserve">Если в отношении объекта оценки какой-либо из показателей, </w:t>
            </w:r>
            <w:r w:rsidRPr="00B44F00">
              <w:rPr>
                <w:color w:val="000000"/>
                <w:sz w:val="20"/>
                <w:szCs w:val="20"/>
              </w:rPr>
              <w:lastRenderedPageBreak/>
              <w:t xml:space="preserve">указанных в подпунктах 1.6.1.1, 1.6.1.2 настоящего оценочного листа не применим (не подлежит оценке), то расчет показателя готовности в соответствии с настоящим пунктом осуществляется в части критерия, применимого к оценке, при этом показатель определяется по принципу: </w:t>
            </w: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 xml:space="preserve">наличие – 1; </w:t>
            </w: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отсутствие – 0.</w:t>
            </w:r>
          </w:p>
          <w:p w:rsidR="00D1218E" w:rsidRPr="00B44F00" w:rsidRDefault="00D1218E" w:rsidP="00B44F00">
            <w:pPr>
              <w:autoSpaceDE w:val="0"/>
              <w:autoSpaceDN w:val="0"/>
              <w:adjustRightInd w:val="0"/>
              <w:jc w:val="both"/>
              <w:rPr>
                <w:color w:val="000000"/>
                <w:sz w:val="20"/>
                <w:szCs w:val="20"/>
              </w:rPr>
            </w:pPr>
          </w:p>
        </w:tc>
      </w:tr>
      <w:tr w:rsidR="00B44F00" w:rsidRPr="00B44F00" w:rsidTr="00B44F00">
        <w:trPr>
          <w:trHeight w:val="65"/>
        </w:trPr>
        <w:tc>
          <w:tcPr>
            <w:tcW w:w="239" w:type="pct"/>
          </w:tcPr>
          <w:p w:rsidR="00D1218E" w:rsidRPr="00B44F00" w:rsidRDefault="00D1218E" w:rsidP="00B44F00">
            <w:pPr>
              <w:autoSpaceDE w:val="0"/>
              <w:autoSpaceDN w:val="0"/>
              <w:adjustRightInd w:val="0"/>
              <w:jc w:val="center"/>
              <w:rPr>
                <w:color w:val="000000"/>
                <w:sz w:val="20"/>
                <w:szCs w:val="20"/>
              </w:rPr>
            </w:pPr>
            <w:r w:rsidRPr="00B44F00">
              <w:rPr>
                <w:color w:val="000000"/>
                <w:sz w:val="20"/>
                <w:szCs w:val="20"/>
              </w:rPr>
              <w:lastRenderedPageBreak/>
              <w:t>1.6.1.1</w:t>
            </w:r>
          </w:p>
        </w:tc>
        <w:tc>
          <w:tcPr>
            <w:tcW w:w="1152" w:type="pct"/>
          </w:tcPr>
          <w:p w:rsidR="00D1218E" w:rsidRPr="00B44F00" w:rsidRDefault="00D1218E" w:rsidP="00B44F00">
            <w:pPr>
              <w:autoSpaceDE w:val="0"/>
              <w:autoSpaceDN w:val="0"/>
              <w:adjustRightInd w:val="0"/>
              <w:jc w:val="both"/>
              <w:rPr>
                <w:color w:val="000000"/>
                <w:sz w:val="20"/>
                <w:szCs w:val="20"/>
              </w:rPr>
            </w:pPr>
          </w:p>
        </w:tc>
        <w:tc>
          <w:tcPr>
            <w:tcW w:w="852" w:type="pct"/>
          </w:tcPr>
          <w:p w:rsidR="00D1218E" w:rsidRPr="00B44F00" w:rsidRDefault="00D1218E" w:rsidP="00B44F00">
            <w:pPr>
              <w:autoSpaceDE w:val="0"/>
              <w:autoSpaceDN w:val="0"/>
              <w:adjustRightInd w:val="0"/>
              <w:jc w:val="both"/>
              <w:rPr>
                <w:color w:val="000000"/>
                <w:sz w:val="20"/>
                <w:szCs w:val="20"/>
              </w:rPr>
            </w:pPr>
          </w:p>
        </w:tc>
        <w:tc>
          <w:tcPr>
            <w:tcW w:w="601"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Показатель наличия отметок в паспорте оборудования, не являющегося ОПО, о проведенном техническом освидетельствовании, гидравлическом испытании, техническом диагностировании, настройки предохранительных клапанов с выводами о продлении срока эксплуатации</w:t>
            </w:r>
          </w:p>
        </w:tc>
        <w:tc>
          <w:tcPr>
            <w:tcW w:w="451"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0,5</w:t>
            </w:r>
          </w:p>
        </w:tc>
        <w:tc>
          <w:tcPr>
            <w:tcW w:w="552"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Косвид не ОПО</w:t>
            </w:r>
          </w:p>
        </w:tc>
        <w:tc>
          <w:tcPr>
            <w:tcW w:w="1153"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В случае эксплуатации объектов, не являющихся ОПО, необходимо выбрать одно значение, в зависимости от следующих условий:</w:t>
            </w: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наличие – 1;</w:t>
            </w: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отсутствие – 0.</w:t>
            </w: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Если объекты, не являющиеся ОПО, не эксплуатируются, значение принимается равным 1.</w:t>
            </w:r>
          </w:p>
          <w:p w:rsidR="00D1218E" w:rsidRPr="00B44F00" w:rsidRDefault="00D1218E" w:rsidP="00B44F00">
            <w:pPr>
              <w:autoSpaceDE w:val="0"/>
              <w:autoSpaceDN w:val="0"/>
              <w:adjustRightInd w:val="0"/>
              <w:jc w:val="both"/>
              <w:rPr>
                <w:color w:val="000000"/>
                <w:sz w:val="20"/>
                <w:szCs w:val="20"/>
              </w:rPr>
            </w:pP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Для источников тепловой энергии, функционирующих в режиме комбинированной выработки электрической и тепловой энергии, порядок проведения оценки готовности к работе в отопительных период которых установлен Правилами оценки готовности субъектов электроэнергетики к работе в отопительный сезон, показатель готовности принимается равным 1.</w:t>
            </w: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 xml:space="preserve">В случае оценки обеспечения готовности прочих источников тепловой энергии, функционирующих в режиме </w:t>
            </w:r>
            <w:r w:rsidRPr="00B44F00">
              <w:rPr>
                <w:color w:val="000000"/>
                <w:sz w:val="20"/>
                <w:szCs w:val="20"/>
              </w:rPr>
              <w:lastRenderedPageBreak/>
              <w:t>комбинированной выработки электрической и тепловой энергии, оценка производится в следующем порядке:</w:t>
            </w: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наличие – 1;</w:t>
            </w: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отсутствие – 0.</w:t>
            </w:r>
          </w:p>
        </w:tc>
      </w:tr>
      <w:tr w:rsidR="00B44F00" w:rsidRPr="00B44F00" w:rsidTr="00B44F00">
        <w:trPr>
          <w:trHeight w:val="65"/>
        </w:trPr>
        <w:tc>
          <w:tcPr>
            <w:tcW w:w="239" w:type="pct"/>
          </w:tcPr>
          <w:p w:rsidR="00D1218E" w:rsidRPr="00B44F00" w:rsidRDefault="00D1218E" w:rsidP="00B44F00">
            <w:pPr>
              <w:autoSpaceDE w:val="0"/>
              <w:autoSpaceDN w:val="0"/>
              <w:adjustRightInd w:val="0"/>
              <w:jc w:val="center"/>
              <w:rPr>
                <w:color w:val="000000"/>
                <w:sz w:val="20"/>
                <w:szCs w:val="20"/>
              </w:rPr>
            </w:pPr>
            <w:r w:rsidRPr="00B44F00">
              <w:rPr>
                <w:color w:val="000000"/>
                <w:sz w:val="20"/>
                <w:szCs w:val="20"/>
              </w:rPr>
              <w:lastRenderedPageBreak/>
              <w:t>1.6.1.2</w:t>
            </w:r>
          </w:p>
        </w:tc>
        <w:tc>
          <w:tcPr>
            <w:tcW w:w="1152" w:type="pct"/>
          </w:tcPr>
          <w:p w:rsidR="00D1218E" w:rsidRPr="00B44F00" w:rsidRDefault="00D1218E" w:rsidP="00B44F00">
            <w:pPr>
              <w:autoSpaceDE w:val="0"/>
              <w:autoSpaceDN w:val="0"/>
              <w:adjustRightInd w:val="0"/>
              <w:jc w:val="both"/>
              <w:rPr>
                <w:color w:val="000000"/>
                <w:sz w:val="20"/>
                <w:szCs w:val="20"/>
              </w:rPr>
            </w:pPr>
          </w:p>
        </w:tc>
        <w:tc>
          <w:tcPr>
            <w:tcW w:w="852" w:type="pct"/>
          </w:tcPr>
          <w:p w:rsidR="00D1218E" w:rsidRPr="00B44F00" w:rsidRDefault="00D1218E" w:rsidP="00B44F00">
            <w:pPr>
              <w:autoSpaceDE w:val="0"/>
              <w:autoSpaceDN w:val="0"/>
              <w:adjustRightInd w:val="0"/>
              <w:jc w:val="both"/>
              <w:rPr>
                <w:color w:val="000000"/>
                <w:sz w:val="20"/>
                <w:szCs w:val="20"/>
              </w:rPr>
            </w:pPr>
          </w:p>
        </w:tc>
        <w:tc>
          <w:tcPr>
            <w:tcW w:w="601"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Показатель наличия отметок в паспорте оборудования о проведенных техническом освидетельствовании, гидравлическом испытании, экспертизы промышленной безопасности, настройки и регулировки предохранительных клапанов с выводами о продлении срока эксплуатации</w:t>
            </w:r>
          </w:p>
        </w:tc>
        <w:tc>
          <w:tcPr>
            <w:tcW w:w="451"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0,5</w:t>
            </w:r>
          </w:p>
        </w:tc>
        <w:tc>
          <w:tcPr>
            <w:tcW w:w="552"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Косвид ОПО</w:t>
            </w:r>
          </w:p>
        </w:tc>
        <w:tc>
          <w:tcPr>
            <w:tcW w:w="1153"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В случае эксплуатации ОПО необходимо выбрать одно значение в зависимости от следующих условий:</w:t>
            </w: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наличие – 1;</w:t>
            </w: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отсутствие – 0.</w:t>
            </w: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Если ОПО не эксплуатируются, значение принимается равным 1.</w:t>
            </w:r>
          </w:p>
          <w:p w:rsidR="00D1218E" w:rsidRPr="00B44F00" w:rsidRDefault="00D1218E" w:rsidP="00B44F00">
            <w:pPr>
              <w:autoSpaceDE w:val="0"/>
              <w:autoSpaceDN w:val="0"/>
              <w:adjustRightInd w:val="0"/>
              <w:jc w:val="both"/>
              <w:rPr>
                <w:color w:val="000000"/>
                <w:sz w:val="20"/>
                <w:szCs w:val="20"/>
              </w:rPr>
            </w:pPr>
          </w:p>
          <w:p w:rsidR="00D1218E" w:rsidRPr="00B44F00" w:rsidRDefault="00D1218E" w:rsidP="00B44F00">
            <w:pPr>
              <w:autoSpaceDE w:val="0"/>
              <w:autoSpaceDN w:val="0"/>
              <w:adjustRightInd w:val="0"/>
              <w:jc w:val="both"/>
              <w:rPr>
                <w:color w:val="000000"/>
                <w:sz w:val="20"/>
                <w:szCs w:val="20"/>
              </w:rPr>
            </w:pPr>
          </w:p>
          <w:p w:rsidR="00D1218E" w:rsidRPr="00B44F00" w:rsidRDefault="00D1218E" w:rsidP="00B44F00">
            <w:pPr>
              <w:autoSpaceDE w:val="0"/>
              <w:autoSpaceDN w:val="0"/>
              <w:adjustRightInd w:val="0"/>
              <w:jc w:val="both"/>
              <w:rPr>
                <w:color w:val="000000"/>
                <w:sz w:val="20"/>
                <w:szCs w:val="20"/>
              </w:rPr>
            </w:pPr>
          </w:p>
        </w:tc>
      </w:tr>
      <w:tr w:rsidR="00B44F00" w:rsidRPr="00B44F00" w:rsidTr="00B44F00">
        <w:trPr>
          <w:trHeight w:val="65"/>
        </w:trPr>
        <w:tc>
          <w:tcPr>
            <w:tcW w:w="239" w:type="pct"/>
          </w:tcPr>
          <w:p w:rsidR="00D1218E" w:rsidRPr="00B44F00" w:rsidRDefault="00D1218E" w:rsidP="00B44F00">
            <w:pPr>
              <w:autoSpaceDE w:val="0"/>
              <w:autoSpaceDN w:val="0"/>
              <w:adjustRightInd w:val="0"/>
              <w:jc w:val="center"/>
              <w:rPr>
                <w:color w:val="000000"/>
                <w:sz w:val="20"/>
                <w:szCs w:val="20"/>
              </w:rPr>
            </w:pPr>
            <w:r w:rsidRPr="00B44F00">
              <w:rPr>
                <w:color w:val="000000"/>
                <w:sz w:val="20"/>
                <w:szCs w:val="20"/>
              </w:rPr>
              <w:t>1.6.2</w:t>
            </w:r>
          </w:p>
        </w:tc>
        <w:tc>
          <w:tcPr>
            <w:tcW w:w="1152" w:type="pct"/>
          </w:tcPr>
          <w:p w:rsidR="00D1218E" w:rsidRPr="00B44F00" w:rsidRDefault="00D1218E" w:rsidP="00B44F00">
            <w:pPr>
              <w:autoSpaceDE w:val="0"/>
              <w:autoSpaceDN w:val="0"/>
              <w:adjustRightInd w:val="0"/>
              <w:jc w:val="both"/>
              <w:rPr>
                <w:color w:val="000000"/>
                <w:sz w:val="20"/>
                <w:szCs w:val="20"/>
              </w:rPr>
            </w:pPr>
          </w:p>
        </w:tc>
        <w:tc>
          <w:tcPr>
            <w:tcW w:w="852"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 xml:space="preserve">Копии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перечнем документации эксплуатирующей организации, в которые занесены результаты текущих осмотров в </w:t>
            </w:r>
            <w:r w:rsidRPr="00B44F00">
              <w:rPr>
                <w:color w:val="000000"/>
                <w:sz w:val="20"/>
                <w:szCs w:val="20"/>
              </w:rPr>
              <w:lastRenderedPageBreak/>
              <w:t>соответствии с пунктом 3.1.3 Правил технической эксплуатации тепловых энергоустановок (подпункт 9.3.16 пункта 9 Правил)</w:t>
            </w:r>
          </w:p>
        </w:tc>
        <w:tc>
          <w:tcPr>
            <w:tcW w:w="601"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lastRenderedPageBreak/>
              <w:t xml:space="preserve">Показатель наличия актов комплексного обследования, очередных и внеочередных осмотров зданий и сооружений объектов теплоснабжения, журналов, паспортов зданий и сооружений, определенных </w:t>
            </w:r>
            <w:r w:rsidRPr="00B44F00">
              <w:rPr>
                <w:color w:val="000000"/>
                <w:sz w:val="20"/>
                <w:szCs w:val="20"/>
              </w:rPr>
              <w:lastRenderedPageBreak/>
              <w:t>перечнем документации эксплуатирующей организации, в которые занесены результаты текущих осмотров</w:t>
            </w:r>
          </w:p>
        </w:tc>
        <w:tc>
          <w:tcPr>
            <w:tcW w:w="451"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lastRenderedPageBreak/>
              <w:t>0,05</w:t>
            </w:r>
          </w:p>
        </w:tc>
        <w:tc>
          <w:tcPr>
            <w:tcW w:w="552"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Кобслед</w:t>
            </w:r>
          </w:p>
        </w:tc>
        <w:tc>
          <w:tcPr>
            <w:tcW w:w="1153"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Необходимо выбрать одно значение, в зависимости от следующих условий:</w:t>
            </w: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наличие – 1;</w:t>
            </w: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отсутствие – 0.</w:t>
            </w:r>
          </w:p>
          <w:p w:rsidR="00D1218E" w:rsidRPr="00B44F00" w:rsidRDefault="00D1218E" w:rsidP="00B44F00">
            <w:pPr>
              <w:autoSpaceDE w:val="0"/>
              <w:autoSpaceDN w:val="0"/>
              <w:adjustRightInd w:val="0"/>
              <w:jc w:val="both"/>
              <w:rPr>
                <w:color w:val="000000"/>
                <w:sz w:val="20"/>
                <w:szCs w:val="20"/>
              </w:rPr>
            </w:pP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 xml:space="preserve">Для источников тепловой энергии, функционирующих в режиме комбинированной выработки электрической и тепловой энергии, порядок проведения оценки готовности к работе в отопительный период которых установлен Правилами оценки готовности субъектов </w:t>
            </w:r>
            <w:r w:rsidRPr="00B44F00">
              <w:rPr>
                <w:color w:val="000000"/>
                <w:sz w:val="20"/>
                <w:szCs w:val="20"/>
              </w:rPr>
              <w:lastRenderedPageBreak/>
              <w:t>электроэнергетики к работе в отопительный сезон, показатель готовности принимается равным 1.</w:t>
            </w: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В случае оценки обеспечения готовности прочих источников тепловой энергии, функционирующих в режиме комбинированной выработки электрической и тепловой энергии, оценка производится в следующем порядке:</w:t>
            </w: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наличие – 1;</w:t>
            </w: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 xml:space="preserve">отсутствие – 0. </w:t>
            </w:r>
          </w:p>
        </w:tc>
      </w:tr>
      <w:tr w:rsidR="00B44F00" w:rsidRPr="00B44F00" w:rsidTr="00B44F00">
        <w:trPr>
          <w:trHeight w:val="65"/>
        </w:trPr>
        <w:tc>
          <w:tcPr>
            <w:tcW w:w="239" w:type="pct"/>
          </w:tcPr>
          <w:p w:rsidR="00D1218E" w:rsidRPr="00B44F00" w:rsidRDefault="00D1218E" w:rsidP="00B44F00">
            <w:pPr>
              <w:autoSpaceDE w:val="0"/>
              <w:autoSpaceDN w:val="0"/>
              <w:adjustRightInd w:val="0"/>
              <w:jc w:val="center"/>
              <w:rPr>
                <w:color w:val="000000"/>
                <w:sz w:val="20"/>
                <w:szCs w:val="20"/>
              </w:rPr>
            </w:pPr>
            <w:r w:rsidRPr="00B44F00">
              <w:rPr>
                <w:color w:val="000000"/>
                <w:sz w:val="20"/>
                <w:szCs w:val="20"/>
              </w:rPr>
              <w:lastRenderedPageBreak/>
              <w:t>1.6.3</w:t>
            </w:r>
          </w:p>
        </w:tc>
        <w:tc>
          <w:tcPr>
            <w:tcW w:w="1152" w:type="pct"/>
          </w:tcPr>
          <w:p w:rsidR="00D1218E" w:rsidRPr="00B44F00" w:rsidRDefault="00D1218E" w:rsidP="00B44F00">
            <w:pPr>
              <w:autoSpaceDE w:val="0"/>
              <w:autoSpaceDN w:val="0"/>
              <w:adjustRightInd w:val="0"/>
              <w:jc w:val="both"/>
              <w:rPr>
                <w:color w:val="000000"/>
                <w:sz w:val="20"/>
                <w:szCs w:val="20"/>
              </w:rPr>
            </w:pPr>
          </w:p>
        </w:tc>
        <w:tc>
          <w:tcPr>
            <w:tcW w:w="852"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Копии актов и паспортов дымовых труб, в которых в соответствии с требованиями пункта 3.3.14 Правил технической эксплуатации тепловых энергоустановок отражены результаты наблюдений за техническим состоянием дымовых труб, за осадкой фундаментов, мониторингом деформации, проверок вертикальности, инструментальной проверки заземляющего контура, наблюдения за исправностью осветительной арматуры дымовых труб (подпункт 9.3.17 пункта 9 Правил)</w:t>
            </w:r>
          </w:p>
        </w:tc>
        <w:tc>
          <w:tcPr>
            <w:tcW w:w="601"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Показатель наличия актов и паспортов дымовых труб, в которых отражены результаты наблюдений за техническим состоянием дымовых труб, за осадкой фундаментов, мониторингом деформации, проверок вертикальности, инструментальной проверки заземляющего контура, наблюдения за исправностью осветительной арматуры дымовых труб</w:t>
            </w:r>
          </w:p>
        </w:tc>
        <w:tc>
          <w:tcPr>
            <w:tcW w:w="451"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0,05</w:t>
            </w:r>
          </w:p>
        </w:tc>
        <w:tc>
          <w:tcPr>
            <w:tcW w:w="552"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Кдым.труб</w:t>
            </w:r>
          </w:p>
        </w:tc>
        <w:tc>
          <w:tcPr>
            <w:tcW w:w="1153"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Необходимо выбрать одно значение, в зависимости от следующих условий:</w:t>
            </w: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наличие – 1;</w:t>
            </w: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отсутствие – 0.</w:t>
            </w:r>
          </w:p>
          <w:p w:rsidR="00D1218E" w:rsidRPr="00B44F00" w:rsidRDefault="00D1218E" w:rsidP="00B44F00">
            <w:pPr>
              <w:autoSpaceDE w:val="0"/>
              <w:autoSpaceDN w:val="0"/>
              <w:adjustRightInd w:val="0"/>
              <w:jc w:val="both"/>
              <w:rPr>
                <w:color w:val="000000"/>
                <w:sz w:val="20"/>
                <w:szCs w:val="20"/>
              </w:rPr>
            </w:pP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В случае, если организация не владеет и не эксплуатирует источники теплоснабжения, Кдым.труб принимается равным 1.</w:t>
            </w:r>
          </w:p>
          <w:p w:rsidR="00D1218E" w:rsidRPr="00B44F00" w:rsidRDefault="00D1218E" w:rsidP="00B44F00">
            <w:pPr>
              <w:autoSpaceDE w:val="0"/>
              <w:autoSpaceDN w:val="0"/>
              <w:adjustRightInd w:val="0"/>
              <w:jc w:val="both"/>
              <w:rPr>
                <w:color w:val="000000"/>
                <w:sz w:val="20"/>
                <w:szCs w:val="20"/>
              </w:rPr>
            </w:pP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Для источников тепловой энергии, функционирующих в режиме комбинированной выработки электрической и тепловой энергии, порядок проведения оценки готовности к работе в отопительный период которых установлен Правилами оценки готовности субъектов электроэнергетики к работе в отопительный сезон, показатель готовности принимается равным 1.</w:t>
            </w: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 xml:space="preserve">В случае оценки обеспечения готовности прочих источников тепловой энергии, функционирующих в режиме комбинированной выработки </w:t>
            </w:r>
            <w:r w:rsidRPr="00B44F00">
              <w:rPr>
                <w:color w:val="000000"/>
                <w:sz w:val="20"/>
                <w:szCs w:val="20"/>
              </w:rPr>
              <w:lastRenderedPageBreak/>
              <w:t>электрической и тепловой энергии, оценка производится в следующем порядке:</w:t>
            </w: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наличие – 1;</w:t>
            </w: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 xml:space="preserve">отсутствие – 0. </w:t>
            </w:r>
          </w:p>
        </w:tc>
      </w:tr>
      <w:tr w:rsidR="00B44F00" w:rsidRPr="00B44F00" w:rsidTr="00B44F00">
        <w:trPr>
          <w:trHeight w:val="65"/>
        </w:trPr>
        <w:tc>
          <w:tcPr>
            <w:tcW w:w="239" w:type="pct"/>
          </w:tcPr>
          <w:p w:rsidR="00D1218E" w:rsidRPr="00B44F00" w:rsidRDefault="00D1218E" w:rsidP="00B44F00">
            <w:pPr>
              <w:autoSpaceDE w:val="0"/>
              <w:autoSpaceDN w:val="0"/>
              <w:adjustRightInd w:val="0"/>
              <w:jc w:val="center"/>
              <w:rPr>
                <w:color w:val="000000"/>
                <w:sz w:val="20"/>
                <w:szCs w:val="20"/>
              </w:rPr>
            </w:pPr>
            <w:r w:rsidRPr="00B44F00">
              <w:rPr>
                <w:color w:val="000000"/>
                <w:sz w:val="20"/>
                <w:szCs w:val="20"/>
              </w:rPr>
              <w:lastRenderedPageBreak/>
              <w:t>1.6.4</w:t>
            </w:r>
          </w:p>
        </w:tc>
        <w:tc>
          <w:tcPr>
            <w:tcW w:w="1152" w:type="pct"/>
          </w:tcPr>
          <w:p w:rsidR="00D1218E" w:rsidRPr="00B44F00" w:rsidRDefault="00D1218E" w:rsidP="00B44F00">
            <w:pPr>
              <w:autoSpaceDE w:val="0"/>
              <w:autoSpaceDN w:val="0"/>
              <w:adjustRightInd w:val="0"/>
              <w:jc w:val="both"/>
              <w:rPr>
                <w:color w:val="000000"/>
                <w:sz w:val="20"/>
                <w:szCs w:val="20"/>
              </w:rPr>
            </w:pPr>
          </w:p>
        </w:tc>
        <w:tc>
          <w:tcPr>
            <w:tcW w:w="852"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Акты (технические отчеты) о проведении испытаний тепловых сетей (в соответствии с графиком проведения испытаний, утвержденным руководителем (техническим руководителем) организации) на максимальную температуру, о проведении испытаний по определению тепловых потерь через тепловую изоляцию, о проведении испытания по определению гидравлических потерь трубопроводов водяных тепловых сетей в сроки, установленные пунктом 6.2.32 Правил технической эксплуатации тепловых энергоустановок (подпункт 9.3.18 пункта 9 Правил)</w:t>
            </w:r>
          </w:p>
        </w:tc>
        <w:tc>
          <w:tcPr>
            <w:tcW w:w="601"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 xml:space="preserve">Показатель наличия актов (технических отчетов) о проведении испытаний тепловых сетей (в соответствии </w:t>
            </w: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с графиком проведения испытаний, утвержденным руководителем (техническим руководителем) организации) на максимальную температуру,</w:t>
            </w: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 xml:space="preserve">о проведении испытаний по определению тепловых потерь через тепловую изоляцию, </w:t>
            </w: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о проведении испытания по определению гидравлических потерь трубопроводов водяных тепловых сетей</w:t>
            </w:r>
          </w:p>
        </w:tc>
        <w:tc>
          <w:tcPr>
            <w:tcW w:w="451"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0,01</w:t>
            </w:r>
          </w:p>
        </w:tc>
        <w:tc>
          <w:tcPr>
            <w:tcW w:w="552"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Киспыт</w:t>
            </w:r>
          </w:p>
        </w:tc>
        <w:tc>
          <w:tcPr>
            <w:tcW w:w="1153"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Необходимо выбрать одно значение, в зависимости от следующих условий:</w:t>
            </w: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наличие – 1;</w:t>
            </w: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отсутствие – 0.</w:t>
            </w:r>
          </w:p>
          <w:p w:rsidR="00D1218E" w:rsidRPr="00B44F00" w:rsidRDefault="00D1218E" w:rsidP="00B44F00">
            <w:pPr>
              <w:autoSpaceDE w:val="0"/>
              <w:autoSpaceDN w:val="0"/>
              <w:adjustRightInd w:val="0"/>
              <w:jc w:val="both"/>
              <w:rPr>
                <w:color w:val="000000"/>
                <w:sz w:val="20"/>
                <w:szCs w:val="20"/>
              </w:rPr>
            </w:pP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В случае, если организация не владеет и не эксплуатирует тепловые сети, Киспыт принимается равным 1.</w:t>
            </w:r>
          </w:p>
          <w:p w:rsidR="00D1218E" w:rsidRPr="00B44F00" w:rsidRDefault="00D1218E" w:rsidP="00B44F00">
            <w:pPr>
              <w:autoSpaceDE w:val="0"/>
              <w:autoSpaceDN w:val="0"/>
              <w:adjustRightInd w:val="0"/>
              <w:jc w:val="both"/>
              <w:rPr>
                <w:color w:val="000000"/>
                <w:sz w:val="20"/>
                <w:szCs w:val="20"/>
              </w:rPr>
            </w:pP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Для источников тепловой энергии, функционирующих в режиме комбинированной выработки электрической и тепловой энергии, порядок проведения оценки готовности к работе в отопительный период которых установлен Правилами оценки готовности субъектов электроэнергетики к работе в отопительный сезон, показатель готовности принимается равным 1.</w:t>
            </w: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В случае оценки обеспечения готовности прочих источников тепловой энергии, функционирующих в режиме комбинированной выработки электрической и тепловой энергии, оценка производится в следующем порядке:</w:t>
            </w: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наличие – 1;</w:t>
            </w: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отсутствие – 0.</w:t>
            </w:r>
          </w:p>
        </w:tc>
      </w:tr>
      <w:tr w:rsidR="00B44F00" w:rsidRPr="00B44F00" w:rsidTr="00B44F00">
        <w:trPr>
          <w:trHeight w:val="65"/>
        </w:trPr>
        <w:tc>
          <w:tcPr>
            <w:tcW w:w="239" w:type="pct"/>
          </w:tcPr>
          <w:p w:rsidR="00D1218E" w:rsidRPr="00B44F00" w:rsidRDefault="00D1218E" w:rsidP="00B44F00">
            <w:pPr>
              <w:autoSpaceDE w:val="0"/>
              <w:autoSpaceDN w:val="0"/>
              <w:adjustRightInd w:val="0"/>
              <w:jc w:val="center"/>
              <w:rPr>
                <w:color w:val="000000"/>
                <w:sz w:val="20"/>
                <w:szCs w:val="20"/>
              </w:rPr>
            </w:pPr>
            <w:r w:rsidRPr="00B44F00">
              <w:rPr>
                <w:color w:val="000000"/>
                <w:sz w:val="20"/>
                <w:szCs w:val="20"/>
              </w:rPr>
              <w:t>1.6.5</w:t>
            </w:r>
          </w:p>
        </w:tc>
        <w:tc>
          <w:tcPr>
            <w:tcW w:w="1152" w:type="pct"/>
          </w:tcPr>
          <w:p w:rsidR="00D1218E" w:rsidRPr="00B44F00" w:rsidRDefault="00D1218E" w:rsidP="00B44F00">
            <w:pPr>
              <w:autoSpaceDE w:val="0"/>
              <w:autoSpaceDN w:val="0"/>
              <w:adjustRightInd w:val="0"/>
              <w:jc w:val="both"/>
              <w:rPr>
                <w:color w:val="000000"/>
                <w:sz w:val="20"/>
                <w:szCs w:val="20"/>
              </w:rPr>
            </w:pPr>
          </w:p>
        </w:tc>
        <w:tc>
          <w:tcPr>
            <w:tcW w:w="852"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 xml:space="preserve">Акты проведения гидравлических испытаний на прочность </w:t>
            </w:r>
            <w:r w:rsidRPr="00B44F00">
              <w:rPr>
                <w:color w:val="000000"/>
                <w:sz w:val="20"/>
                <w:szCs w:val="20"/>
              </w:rPr>
              <w:lastRenderedPageBreak/>
              <w:t>и плотность трубопроводов тепловых сетей в соответствии с пунктом 6.2.16 Правил технической эксплуатации тепловых энергоустановок (подпункт 9.3.19 пункта 9 Правил)</w:t>
            </w:r>
          </w:p>
        </w:tc>
        <w:tc>
          <w:tcPr>
            <w:tcW w:w="601"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lastRenderedPageBreak/>
              <w:t xml:space="preserve">Показатель наличия актов проведения </w:t>
            </w:r>
            <w:r w:rsidRPr="00B44F00">
              <w:rPr>
                <w:color w:val="000000"/>
                <w:sz w:val="20"/>
                <w:szCs w:val="20"/>
              </w:rPr>
              <w:lastRenderedPageBreak/>
              <w:t xml:space="preserve">гидравлических испытаний на прочность и плотность трубопроводов тепловых сетей </w:t>
            </w:r>
          </w:p>
        </w:tc>
        <w:tc>
          <w:tcPr>
            <w:tcW w:w="451"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lastRenderedPageBreak/>
              <w:t>0,4</w:t>
            </w:r>
          </w:p>
        </w:tc>
        <w:tc>
          <w:tcPr>
            <w:tcW w:w="552"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Кгидр</w:t>
            </w:r>
          </w:p>
        </w:tc>
        <w:tc>
          <w:tcPr>
            <w:tcW w:w="1153"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Необходимо выбрать одно значение, в зависимости от следующих условий:</w:t>
            </w: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lastRenderedPageBreak/>
              <w:t>наличие – 1;</w:t>
            </w: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отсутствие – 0.</w:t>
            </w:r>
          </w:p>
          <w:p w:rsidR="00D1218E" w:rsidRPr="00B44F00" w:rsidRDefault="00D1218E" w:rsidP="00B44F00">
            <w:pPr>
              <w:autoSpaceDE w:val="0"/>
              <w:autoSpaceDN w:val="0"/>
              <w:adjustRightInd w:val="0"/>
              <w:jc w:val="both"/>
              <w:rPr>
                <w:color w:val="000000"/>
                <w:sz w:val="20"/>
                <w:szCs w:val="20"/>
              </w:rPr>
            </w:pP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В случае, тепловые сети не эксплуатируются, Кгидр принимается равным 1.</w:t>
            </w:r>
          </w:p>
          <w:p w:rsidR="00D1218E" w:rsidRPr="00B44F00" w:rsidRDefault="00D1218E" w:rsidP="00B44F00">
            <w:pPr>
              <w:autoSpaceDE w:val="0"/>
              <w:autoSpaceDN w:val="0"/>
              <w:adjustRightInd w:val="0"/>
              <w:jc w:val="both"/>
              <w:rPr>
                <w:color w:val="000000"/>
                <w:sz w:val="20"/>
                <w:szCs w:val="20"/>
              </w:rPr>
            </w:pP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 xml:space="preserve">Значение индекса готовности Итсо не может быть более 0,8 в случае, если данный показатель равен 0. </w:t>
            </w:r>
          </w:p>
        </w:tc>
      </w:tr>
      <w:tr w:rsidR="00B44F00" w:rsidRPr="00B44F00" w:rsidTr="00B44F00">
        <w:trPr>
          <w:trHeight w:val="782"/>
        </w:trPr>
        <w:tc>
          <w:tcPr>
            <w:tcW w:w="239" w:type="pct"/>
          </w:tcPr>
          <w:p w:rsidR="00D1218E" w:rsidRPr="00B44F00" w:rsidRDefault="00D1218E" w:rsidP="00B44F00">
            <w:pPr>
              <w:autoSpaceDE w:val="0"/>
              <w:autoSpaceDN w:val="0"/>
              <w:adjustRightInd w:val="0"/>
              <w:jc w:val="center"/>
              <w:rPr>
                <w:color w:val="000000"/>
                <w:sz w:val="20"/>
                <w:szCs w:val="20"/>
              </w:rPr>
            </w:pPr>
            <w:r w:rsidRPr="00B44F00">
              <w:rPr>
                <w:color w:val="000000"/>
                <w:sz w:val="20"/>
                <w:szCs w:val="20"/>
              </w:rPr>
              <w:lastRenderedPageBreak/>
              <w:t>1.6.6</w:t>
            </w:r>
          </w:p>
        </w:tc>
        <w:tc>
          <w:tcPr>
            <w:tcW w:w="1152" w:type="pct"/>
          </w:tcPr>
          <w:p w:rsidR="00D1218E" w:rsidRPr="00B44F00" w:rsidRDefault="00D1218E" w:rsidP="00B44F00">
            <w:pPr>
              <w:autoSpaceDE w:val="0"/>
              <w:autoSpaceDN w:val="0"/>
              <w:adjustRightInd w:val="0"/>
              <w:jc w:val="both"/>
              <w:rPr>
                <w:color w:val="000000"/>
                <w:sz w:val="20"/>
                <w:szCs w:val="20"/>
              </w:rPr>
            </w:pPr>
          </w:p>
        </w:tc>
        <w:tc>
          <w:tcPr>
            <w:tcW w:w="852"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 xml:space="preserve">Документы, подтверждающие проведение мероприятий по контролю за состоянием подземных трубопроводов тепловой сети (за исключением неметаллических), проложенных в непроходных каналах, и при бесканальной прокладке, требования к проведению которых установлены пунктами </w:t>
            </w: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6.2.34 – 6.2.37 Правил технической эксплуатации тепловых энергоустановок (подпункт 9.3.20 пункта 9 Правил)</w:t>
            </w:r>
          </w:p>
        </w:tc>
        <w:tc>
          <w:tcPr>
            <w:tcW w:w="601"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Показатель наличия документов, подтверждающих проведение мероприятий по контролю за состоянием подземных трубопроводов тепловой сети (за исключением неметаллических), проложенных в непроходных каналах, и при бесканальной прокладке</w:t>
            </w:r>
          </w:p>
        </w:tc>
        <w:tc>
          <w:tcPr>
            <w:tcW w:w="451"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0,01</w:t>
            </w:r>
          </w:p>
        </w:tc>
        <w:tc>
          <w:tcPr>
            <w:tcW w:w="552"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Кшурф</w:t>
            </w:r>
          </w:p>
        </w:tc>
        <w:tc>
          <w:tcPr>
            <w:tcW w:w="1153"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Необходимо выбрать одно значение, в зависимости от следующих условий:</w:t>
            </w: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наличие – 1;</w:t>
            </w: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отсутствие – 0.</w:t>
            </w:r>
          </w:p>
          <w:p w:rsidR="00D1218E" w:rsidRPr="00B44F00" w:rsidRDefault="00D1218E" w:rsidP="00B44F00">
            <w:pPr>
              <w:autoSpaceDE w:val="0"/>
              <w:autoSpaceDN w:val="0"/>
              <w:adjustRightInd w:val="0"/>
              <w:jc w:val="both"/>
              <w:rPr>
                <w:color w:val="000000"/>
                <w:sz w:val="20"/>
                <w:szCs w:val="20"/>
              </w:rPr>
            </w:pP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В случае если организация не владеет и не эксплуатирует тепловые сети или тепловые сети проложены воздушной прокладкой или в проходном (полупроходном) канале, Кшурф принимается равным 1.</w:t>
            </w:r>
          </w:p>
          <w:p w:rsidR="00D1218E" w:rsidRPr="00B44F00" w:rsidRDefault="00D1218E" w:rsidP="00B44F00">
            <w:pPr>
              <w:autoSpaceDE w:val="0"/>
              <w:autoSpaceDN w:val="0"/>
              <w:adjustRightInd w:val="0"/>
              <w:jc w:val="both"/>
              <w:rPr>
                <w:color w:val="000000"/>
                <w:sz w:val="20"/>
                <w:szCs w:val="20"/>
              </w:rPr>
            </w:pPr>
          </w:p>
        </w:tc>
      </w:tr>
      <w:tr w:rsidR="00B44F00" w:rsidRPr="00B44F00" w:rsidTr="00B44F00">
        <w:trPr>
          <w:trHeight w:val="640"/>
        </w:trPr>
        <w:tc>
          <w:tcPr>
            <w:tcW w:w="239" w:type="pct"/>
          </w:tcPr>
          <w:p w:rsidR="00D1218E" w:rsidRPr="00B44F00" w:rsidRDefault="00D1218E" w:rsidP="00B44F00">
            <w:pPr>
              <w:autoSpaceDE w:val="0"/>
              <w:autoSpaceDN w:val="0"/>
              <w:adjustRightInd w:val="0"/>
              <w:jc w:val="center"/>
              <w:rPr>
                <w:color w:val="000000"/>
                <w:sz w:val="20"/>
                <w:szCs w:val="20"/>
              </w:rPr>
            </w:pPr>
            <w:r w:rsidRPr="00B44F00">
              <w:rPr>
                <w:color w:val="000000"/>
                <w:sz w:val="20"/>
                <w:szCs w:val="20"/>
              </w:rPr>
              <w:t>1.6.7</w:t>
            </w:r>
          </w:p>
        </w:tc>
        <w:tc>
          <w:tcPr>
            <w:tcW w:w="1152" w:type="pct"/>
          </w:tcPr>
          <w:p w:rsidR="00D1218E" w:rsidRPr="00B44F00" w:rsidRDefault="00D1218E" w:rsidP="00B44F00">
            <w:pPr>
              <w:autoSpaceDE w:val="0"/>
              <w:autoSpaceDN w:val="0"/>
              <w:adjustRightInd w:val="0"/>
              <w:jc w:val="both"/>
              <w:rPr>
                <w:color w:val="000000"/>
                <w:sz w:val="20"/>
                <w:szCs w:val="20"/>
              </w:rPr>
            </w:pPr>
          </w:p>
        </w:tc>
        <w:tc>
          <w:tcPr>
            <w:tcW w:w="852"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 xml:space="preserve">Акты о проведении очистки и промывки тепловых сетей, тепловых пунктов, требования к которым установлены пунктами 5.3.37, 6.2.17, 12.18 Правил технической эксплуатации тепловых энергоустановок. (подпункт 9.3.21 пункта </w:t>
            </w:r>
            <w:r w:rsidRPr="00B44F00">
              <w:rPr>
                <w:color w:val="000000"/>
                <w:sz w:val="20"/>
                <w:szCs w:val="20"/>
              </w:rPr>
              <w:lastRenderedPageBreak/>
              <w:t>9 Правил)</w:t>
            </w:r>
          </w:p>
        </w:tc>
        <w:tc>
          <w:tcPr>
            <w:tcW w:w="601"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lastRenderedPageBreak/>
              <w:t xml:space="preserve">Показатель наличия актов о проведении очистки и тепловых сетей, тепловых пунктов </w:t>
            </w:r>
          </w:p>
        </w:tc>
        <w:tc>
          <w:tcPr>
            <w:tcW w:w="451"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0,4</w:t>
            </w:r>
          </w:p>
        </w:tc>
        <w:tc>
          <w:tcPr>
            <w:tcW w:w="552"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Кочист.промыв</w:t>
            </w:r>
          </w:p>
        </w:tc>
        <w:tc>
          <w:tcPr>
            <w:tcW w:w="1153"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Необходимо выбрать одно значение, в зависимости от следующих условий:</w:t>
            </w: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наличие – 1;</w:t>
            </w: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отсутствие – 0.</w:t>
            </w:r>
          </w:p>
          <w:p w:rsidR="00D1218E" w:rsidRPr="00B44F00" w:rsidRDefault="00D1218E" w:rsidP="00B44F00">
            <w:pPr>
              <w:autoSpaceDE w:val="0"/>
              <w:autoSpaceDN w:val="0"/>
              <w:adjustRightInd w:val="0"/>
              <w:jc w:val="both"/>
              <w:rPr>
                <w:color w:val="000000"/>
                <w:sz w:val="20"/>
                <w:szCs w:val="20"/>
              </w:rPr>
            </w:pP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 xml:space="preserve">Для источников тепловой энергии, функционирующих в режиме комбинированной выработки электрической и тепловой энергии, порядок проведения оценки </w:t>
            </w:r>
            <w:r w:rsidRPr="00B44F00">
              <w:rPr>
                <w:color w:val="000000"/>
                <w:sz w:val="20"/>
                <w:szCs w:val="20"/>
              </w:rPr>
              <w:lastRenderedPageBreak/>
              <w:t>готовности к работе в отопительный период которых установлен Правилами оценки готовности субъектов электроэнергетики к работе в отопительный сезон, показатель готовности принимается равным 1.</w:t>
            </w: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В случае оценки обеспечения готовности прочих источников тепловой энергии, функционирующих в режиме комбинированной выработки электрической и тепловой энергии, оценка производится в следующем порядке:</w:t>
            </w: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наличие – 1;</w:t>
            </w: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 xml:space="preserve">отсутствие – 0. </w:t>
            </w: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 xml:space="preserve">Значение индекса готовности Итсо не может быть более 0,8 в случае, если данный показатель равен 0. </w:t>
            </w:r>
          </w:p>
        </w:tc>
      </w:tr>
      <w:tr w:rsidR="00B44F00" w:rsidRPr="00B44F00" w:rsidTr="00B44F00">
        <w:trPr>
          <w:trHeight w:val="65"/>
        </w:trPr>
        <w:tc>
          <w:tcPr>
            <w:tcW w:w="239" w:type="pct"/>
          </w:tcPr>
          <w:p w:rsidR="00D1218E" w:rsidRPr="00B44F00" w:rsidRDefault="00D1218E" w:rsidP="00B44F00">
            <w:pPr>
              <w:autoSpaceDE w:val="0"/>
              <w:autoSpaceDN w:val="0"/>
              <w:adjustRightInd w:val="0"/>
              <w:jc w:val="center"/>
              <w:rPr>
                <w:color w:val="000000"/>
                <w:sz w:val="20"/>
                <w:szCs w:val="20"/>
              </w:rPr>
            </w:pPr>
            <w:r w:rsidRPr="00B44F00">
              <w:rPr>
                <w:color w:val="000000"/>
                <w:sz w:val="20"/>
                <w:szCs w:val="20"/>
              </w:rPr>
              <w:lastRenderedPageBreak/>
              <w:t>1.6.8</w:t>
            </w:r>
          </w:p>
        </w:tc>
        <w:tc>
          <w:tcPr>
            <w:tcW w:w="1152" w:type="pct"/>
          </w:tcPr>
          <w:p w:rsidR="00D1218E" w:rsidRPr="00B44F00" w:rsidRDefault="00D1218E" w:rsidP="00B44F00">
            <w:pPr>
              <w:autoSpaceDE w:val="0"/>
              <w:autoSpaceDN w:val="0"/>
              <w:adjustRightInd w:val="0"/>
              <w:jc w:val="both"/>
              <w:rPr>
                <w:color w:val="000000"/>
                <w:sz w:val="20"/>
                <w:szCs w:val="20"/>
              </w:rPr>
            </w:pPr>
          </w:p>
        </w:tc>
        <w:tc>
          <w:tcPr>
            <w:tcW w:w="852"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Акт измерений удельного электрического сопротивления грунта и потенциалов блуждающих токов в соответствии с требованиями пункта 6.2.43 Правил технической эксплуатации тепловых энергоустановок (подпункт 9.3.23 Пункта 9 Правил)</w:t>
            </w:r>
          </w:p>
        </w:tc>
        <w:tc>
          <w:tcPr>
            <w:tcW w:w="601"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Показатель наличия актов измерений удельного электрического сопротивления грунта и потенциалов блуждающих токов</w:t>
            </w:r>
          </w:p>
        </w:tc>
        <w:tc>
          <w:tcPr>
            <w:tcW w:w="451"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0,01</w:t>
            </w:r>
          </w:p>
        </w:tc>
        <w:tc>
          <w:tcPr>
            <w:tcW w:w="552"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Кэлектр.сопр</w:t>
            </w:r>
          </w:p>
        </w:tc>
        <w:tc>
          <w:tcPr>
            <w:tcW w:w="1153"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Необходимо выбрать одно значение, в зависимости от следующих условий:</w:t>
            </w: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наличие – 1;</w:t>
            </w: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отсутствие – 0.</w:t>
            </w:r>
          </w:p>
          <w:p w:rsidR="00D1218E" w:rsidRPr="00B44F00" w:rsidRDefault="00D1218E" w:rsidP="00B44F00">
            <w:pPr>
              <w:autoSpaceDE w:val="0"/>
              <w:autoSpaceDN w:val="0"/>
              <w:adjustRightInd w:val="0"/>
              <w:jc w:val="both"/>
              <w:rPr>
                <w:color w:val="000000"/>
                <w:sz w:val="20"/>
                <w:szCs w:val="20"/>
              </w:rPr>
            </w:pP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В случае, если тепловые сети не эксплуатируются, Кэлектр.сопр принимается равным 1.</w:t>
            </w:r>
          </w:p>
        </w:tc>
      </w:tr>
      <w:tr w:rsidR="00B44F00" w:rsidRPr="00B44F00" w:rsidTr="00B44F00">
        <w:trPr>
          <w:trHeight w:val="1654"/>
        </w:trPr>
        <w:tc>
          <w:tcPr>
            <w:tcW w:w="239" w:type="pct"/>
          </w:tcPr>
          <w:p w:rsidR="00D1218E" w:rsidRPr="00B44F00" w:rsidRDefault="00D1218E" w:rsidP="00B44F00">
            <w:pPr>
              <w:autoSpaceDE w:val="0"/>
              <w:autoSpaceDN w:val="0"/>
              <w:adjustRightInd w:val="0"/>
              <w:jc w:val="center"/>
              <w:rPr>
                <w:color w:val="000000"/>
                <w:sz w:val="20"/>
                <w:szCs w:val="20"/>
              </w:rPr>
            </w:pPr>
            <w:r w:rsidRPr="00B44F00">
              <w:rPr>
                <w:color w:val="000000"/>
                <w:sz w:val="20"/>
                <w:szCs w:val="20"/>
              </w:rPr>
              <w:t>1.6.9</w:t>
            </w:r>
          </w:p>
        </w:tc>
        <w:tc>
          <w:tcPr>
            <w:tcW w:w="1152" w:type="pct"/>
          </w:tcPr>
          <w:p w:rsidR="00D1218E" w:rsidRPr="00B44F00" w:rsidRDefault="00D1218E" w:rsidP="00B44F00">
            <w:pPr>
              <w:autoSpaceDE w:val="0"/>
              <w:autoSpaceDN w:val="0"/>
              <w:adjustRightInd w:val="0"/>
              <w:jc w:val="both"/>
              <w:rPr>
                <w:color w:val="000000"/>
                <w:sz w:val="20"/>
                <w:szCs w:val="20"/>
              </w:rPr>
            </w:pPr>
          </w:p>
        </w:tc>
        <w:tc>
          <w:tcPr>
            <w:tcW w:w="852"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 xml:space="preserve">Акт опробования работоспособности оборудования насосных станций, проведение которого установлено требованиями пункта 6.2.48 Правил </w:t>
            </w:r>
            <w:r w:rsidRPr="00B44F00">
              <w:rPr>
                <w:color w:val="000000"/>
                <w:sz w:val="20"/>
                <w:szCs w:val="20"/>
              </w:rPr>
              <w:lastRenderedPageBreak/>
              <w:t>технической эксплуатации тепловых энергоустановок (подпункт 9.3.24 Пункта 9 Правил)</w:t>
            </w:r>
          </w:p>
        </w:tc>
        <w:tc>
          <w:tcPr>
            <w:tcW w:w="601"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lastRenderedPageBreak/>
              <w:t>показатель наличия акта опробования работоспособности оборудования насосных станций</w:t>
            </w:r>
          </w:p>
        </w:tc>
        <w:tc>
          <w:tcPr>
            <w:tcW w:w="451"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0,01</w:t>
            </w:r>
          </w:p>
        </w:tc>
        <w:tc>
          <w:tcPr>
            <w:tcW w:w="552"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Кнасос.стан</w:t>
            </w:r>
          </w:p>
        </w:tc>
        <w:tc>
          <w:tcPr>
            <w:tcW w:w="1153"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Необходимо выбрать одно значение, в зависимости от следующих условий:</w:t>
            </w: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наличие – 1;</w:t>
            </w: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отсутствие – 0</w:t>
            </w:r>
          </w:p>
          <w:p w:rsidR="00D1218E" w:rsidRPr="00B44F00" w:rsidRDefault="00D1218E" w:rsidP="00B44F00">
            <w:pPr>
              <w:autoSpaceDE w:val="0"/>
              <w:autoSpaceDN w:val="0"/>
              <w:adjustRightInd w:val="0"/>
              <w:jc w:val="both"/>
              <w:rPr>
                <w:color w:val="000000"/>
                <w:sz w:val="20"/>
                <w:szCs w:val="20"/>
              </w:rPr>
            </w:pPr>
          </w:p>
        </w:tc>
      </w:tr>
      <w:tr w:rsidR="00B44F00" w:rsidRPr="00B44F00" w:rsidTr="00B44F00">
        <w:trPr>
          <w:trHeight w:val="61"/>
        </w:trPr>
        <w:tc>
          <w:tcPr>
            <w:tcW w:w="239" w:type="pct"/>
          </w:tcPr>
          <w:p w:rsidR="00D1218E" w:rsidRPr="00B44F00" w:rsidRDefault="00D1218E" w:rsidP="00B44F00">
            <w:pPr>
              <w:autoSpaceDE w:val="0"/>
              <w:autoSpaceDN w:val="0"/>
              <w:adjustRightInd w:val="0"/>
              <w:jc w:val="center"/>
              <w:rPr>
                <w:color w:val="000000"/>
                <w:sz w:val="20"/>
                <w:szCs w:val="20"/>
              </w:rPr>
            </w:pPr>
            <w:r w:rsidRPr="00B44F00">
              <w:rPr>
                <w:color w:val="000000"/>
                <w:sz w:val="20"/>
                <w:szCs w:val="20"/>
              </w:rPr>
              <w:lastRenderedPageBreak/>
              <w:t>1.6.10</w:t>
            </w:r>
          </w:p>
        </w:tc>
        <w:tc>
          <w:tcPr>
            <w:tcW w:w="1152" w:type="pct"/>
          </w:tcPr>
          <w:p w:rsidR="00D1218E" w:rsidRPr="00B44F00" w:rsidRDefault="00D1218E" w:rsidP="00B44F00">
            <w:pPr>
              <w:autoSpaceDE w:val="0"/>
              <w:autoSpaceDN w:val="0"/>
              <w:adjustRightInd w:val="0"/>
              <w:jc w:val="both"/>
              <w:rPr>
                <w:color w:val="000000"/>
                <w:sz w:val="20"/>
                <w:szCs w:val="20"/>
              </w:rPr>
            </w:pPr>
          </w:p>
        </w:tc>
        <w:tc>
          <w:tcPr>
            <w:tcW w:w="852"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 xml:space="preserve">Копии договора (договоров) (за исключением охраняемой законом тайны) поставки основного топлива, заключенного (заключенных) на срок не менее срока предстоящего отопительного периода, и копии документов, подтверждающих наличие фактических запасов основного и резервного (аварийного) топлива в объеме не менее утвержденного федеральным органом исполнительной власти или органами исполнительной власти субъектов Российской Федерации нормативов запасов топлива на источниках тепловой энергии в соответствии с Порядком определения нормативов запасов топлива на источниках тепловой энергии (за исключением источников тепловой энергии, </w:t>
            </w:r>
            <w:r w:rsidRPr="00B44F00">
              <w:rPr>
                <w:color w:val="000000"/>
                <w:sz w:val="20"/>
                <w:szCs w:val="20"/>
              </w:rPr>
              <w:lastRenderedPageBreak/>
              <w:t>функционирующих в режиме комбинированной выработки электрической и тепловой энергии), утвержденным приказом Минэнерго России от 10.08.2012 № 377 (подпункт 9.3.25 пункта 9 Правил)</w:t>
            </w:r>
          </w:p>
        </w:tc>
        <w:tc>
          <w:tcPr>
            <w:tcW w:w="601"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lastRenderedPageBreak/>
              <w:t>Показатель наличия запаса топлива, не менее утвержденных нормативов запасов топлива</w:t>
            </w:r>
          </w:p>
        </w:tc>
        <w:tc>
          <w:tcPr>
            <w:tcW w:w="451"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0,03</w:t>
            </w:r>
          </w:p>
        </w:tc>
        <w:tc>
          <w:tcPr>
            <w:tcW w:w="552"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Ктопл</w:t>
            </w:r>
          </w:p>
        </w:tc>
        <w:tc>
          <w:tcPr>
            <w:tcW w:w="1153"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Расчет осуществляется автоматически по формуле:</w:t>
            </w: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 xml:space="preserve">Ктопл=Кдогтопл*0,5+Кзапаст*0,5 </w:t>
            </w:r>
          </w:p>
          <w:p w:rsidR="00D1218E" w:rsidRPr="00B44F00" w:rsidRDefault="00D1218E" w:rsidP="00B44F00">
            <w:pPr>
              <w:autoSpaceDE w:val="0"/>
              <w:autoSpaceDN w:val="0"/>
              <w:adjustRightInd w:val="0"/>
              <w:jc w:val="both"/>
              <w:rPr>
                <w:color w:val="000000"/>
                <w:sz w:val="20"/>
                <w:szCs w:val="20"/>
              </w:rPr>
            </w:pPr>
          </w:p>
        </w:tc>
      </w:tr>
      <w:tr w:rsidR="00B44F00" w:rsidRPr="00B44F00" w:rsidTr="00B44F00">
        <w:trPr>
          <w:trHeight w:val="1829"/>
        </w:trPr>
        <w:tc>
          <w:tcPr>
            <w:tcW w:w="239" w:type="pct"/>
          </w:tcPr>
          <w:p w:rsidR="00D1218E" w:rsidRPr="00B44F00" w:rsidRDefault="00D1218E" w:rsidP="00B44F00">
            <w:pPr>
              <w:autoSpaceDE w:val="0"/>
              <w:autoSpaceDN w:val="0"/>
              <w:adjustRightInd w:val="0"/>
              <w:jc w:val="center"/>
              <w:rPr>
                <w:color w:val="000000"/>
                <w:sz w:val="20"/>
                <w:szCs w:val="20"/>
              </w:rPr>
            </w:pPr>
            <w:r w:rsidRPr="00B44F00">
              <w:rPr>
                <w:color w:val="000000"/>
                <w:sz w:val="20"/>
                <w:szCs w:val="20"/>
              </w:rPr>
              <w:lastRenderedPageBreak/>
              <w:t>1.6.10.1</w:t>
            </w:r>
          </w:p>
        </w:tc>
        <w:tc>
          <w:tcPr>
            <w:tcW w:w="1152" w:type="pct"/>
          </w:tcPr>
          <w:p w:rsidR="00D1218E" w:rsidRPr="00B44F00" w:rsidRDefault="00D1218E" w:rsidP="00B44F00">
            <w:pPr>
              <w:autoSpaceDE w:val="0"/>
              <w:autoSpaceDN w:val="0"/>
              <w:adjustRightInd w:val="0"/>
              <w:jc w:val="both"/>
              <w:rPr>
                <w:color w:val="000000"/>
                <w:sz w:val="20"/>
                <w:szCs w:val="20"/>
              </w:rPr>
            </w:pPr>
          </w:p>
        </w:tc>
        <w:tc>
          <w:tcPr>
            <w:tcW w:w="852" w:type="pct"/>
          </w:tcPr>
          <w:p w:rsidR="00D1218E" w:rsidRPr="00B44F00" w:rsidRDefault="00D1218E" w:rsidP="00B44F00">
            <w:pPr>
              <w:autoSpaceDE w:val="0"/>
              <w:autoSpaceDN w:val="0"/>
              <w:adjustRightInd w:val="0"/>
              <w:jc w:val="both"/>
              <w:rPr>
                <w:color w:val="000000"/>
                <w:sz w:val="20"/>
                <w:szCs w:val="20"/>
              </w:rPr>
            </w:pPr>
          </w:p>
        </w:tc>
        <w:tc>
          <w:tcPr>
            <w:tcW w:w="601"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Показатель наличия договора (договоров) поставки основного топлива, заключенного (заключенных) на срок не менее срока предстоящего отопительного периода</w:t>
            </w:r>
          </w:p>
        </w:tc>
        <w:tc>
          <w:tcPr>
            <w:tcW w:w="451"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0,5</w:t>
            </w:r>
          </w:p>
        </w:tc>
        <w:tc>
          <w:tcPr>
            <w:tcW w:w="552"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Кдогтопл</w:t>
            </w:r>
          </w:p>
        </w:tc>
        <w:tc>
          <w:tcPr>
            <w:tcW w:w="1153"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Необходимо выбрать одно значение, в зависимости от следующих условий:</w:t>
            </w: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Кдогтопл=1, если подтверждено наличие договоров;</w:t>
            </w: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 xml:space="preserve">Кдогтопл=0, если не подтверждено наличие договоров </w:t>
            </w:r>
          </w:p>
        </w:tc>
      </w:tr>
      <w:tr w:rsidR="00B44F00" w:rsidRPr="00B44F00" w:rsidTr="00B44F00">
        <w:trPr>
          <w:trHeight w:val="61"/>
        </w:trPr>
        <w:tc>
          <w:tcPr>
            <w:tcW w:w="239" w:type="pct"/>
          </w:tcPr>
          <w:p w:rsidR="00D1218E" w:rsidRPr="00B44F00" w:rsidRDefault="00D1218E" w:rsidP="00B44F00">
            <w:pPr>
              <w:autoSpaceDE w:val="0"/>
              <w:autoSpaceDN w:val="0"/>
              <w:adjustRightInd w:val="0"/>
              <w:jc w:val="center"/>
              <w:rPr>
                <w:color w:val="000000"/>
                <w:sz w:val="20"/>
                <w:szCs w:val="20"/>
              </w:rPr>
            </w:pPr>
            <w:r w:rsidRPr="00B44F00">
              <w:rPr>
                <w:color w:val="000000"/>
                <w:sz w:val="20"/>
                <w:szCs w:val="20"/>
              </w:rPr>
              <w:t>1.6.10.2</w:t>
            </w:r>
          </w:p>
        </w:tc>
        <w:tc>
          <w:tcPr>
            <w:tcW w:w="1152" w:type="pct"/>
          </w:tcPr>
          <w:p w:rsidR="00D1218E" w:rsidRPr="00B44F00" w:rsidRDefault="00D1218E" w:rsidP="00B44F00">
            <w:pPr>
              <w:autoSpaceDE w:val="0"/>
              <w:autoSpaceDN w:val="0"/>
              <w:adjustRightInd w:val="0"/>
              <w:jc w:val="both"/>
              <w:rPr>
                <w:color w:val="000000"/>
                <w:sz w:val="20"/>
                <w:szCs w:val="20"/>
              </w:rPr>
            </w:pPr>
          </w:p>
        </w:tc>
        <w:tc>
          <w:tcPr>
            <w:tcW w:w="852" w:type="pct"/>
          </w:tcPr>
          <w:p w:rsidR="00D1218E" w:rsidRPr="00B44F00" w:rsidRDefault="00D1218E" w:rsidP="00B44F00">
            <w:pPr>
              <w:autoSpaceDE w:val="0"/>
              <w:autoSpaceDN w:val="0"/>
              <w:adjustRightInd w:val="0"/>
              <w:jc w:val="both"/>
              <w:rPr>
                <w:color w:val="000000"/>
                <w:sz w:val="20"/>
                <w:szCs w:val="20"/>
              </w:rPr>
            </w:pPr>
          </w:p>
        </w:tc>
        <w:tc>
          <w:tcPr>
            <w:tcW w:w="601"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Показатель подтверждения наличия запаса топлива, не менее утвержденных нормативов запасов топлива</w:t>
            </w:r>
          </w:p>
        </w:tc>
        <w:tc>
          <w:tcPr>
            <w:tcW w:w="451"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0,5</w:t>
            </w:r>
          </w:p>
        </w:tc>
        <w:tc>
          <w:tcPr>
            <w:tcW w:w="552"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Кзапаст</w:t>
            </w:r>
          </w:p>
        </w:tc>
        <w:tc>
          <w:tcPr>
            <w:tcW w:w="1153"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Значение выставляется автоматически, в зависимости от следующих условий:</w:t>
            </w: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Кзапаст=1, если Запасфакт≥Запаснормат</w:t>
            </w: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Кзапаст=0, если Запасфакт&lt;Запаснормат</w:t>
            </w:r>
          </w:p>
          <w:p w:rsidR="00D1218E" w:rsidRPr="00B44F00" w:rsidRDefault="00D1218E" w:rsidP="00B44F00">
            <w:pPr>
              <w:autoSpaceDE w:val="0"/>
              <w:autoSpaceDN w:val="0"/>
              <w:adjustRightInd w:val="0"/>
              <w:jc w:val="both"/>
              <w:rPr>
                <w:color w:val="000000"/>
                <w:sz w:val="20"/>
                <w:szCs w:val="20"/>
              </w:rPr>
            </w:pP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 xml:space="preserve">Для источников тепловой энергии, функционирующих в режиме комбинированной выработки электрической и тепловой энергии, порядок проведения оценки готовности к работе в отопительный период которых установлен Правилами оценки </w:t>
            </w:r>
            <w:r w:rsidRPr="00B44F00">
              <w:rPr>
                <w:color w:val="000000"/>
                <w:sz w:val="20"/>
                <w:szCs w:val="20"/>
              </w:rPr>
              <w:lastRenderedPageBreak/>
              <w:t>готовности субъектов электроэнергетики к работе в отопительный сезон, показатель готовности принимается равным 1.</w:t>
            </w: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В случае оценки обеспечения готовности прочих источников тепловой энергии, функционирующих в режиме комбинированной выработки электрической и тепловой энергии, оценка производится в следующем порядке:</w:t>
            </w: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Кзапаст=1, если Запасфакт≥Запаснормат</w:t>
            </w: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Кзапаст=0, если Запасфакт&lt;Запаснормат</w:t>
            </w:r>
          </w:p>
        </w:tc>
      </w:tr>
      <w:tr w:rsidR="00B44F00" w:rsidRPr="00B44F00" w:rsidTr="00B44F00">
        <w:trPr>
          <w:trHeight w:val="682"/>
        </w:trPr>
        <w:tc>
          <w:tcPr>
            <w:tcW w:w="239" w:type="pct"/>
          </w:tcPr>
          <w:p w:rsidR="00D1218E" w:rsidRPr="00B44F00" w:rsidRDefault="00D1218E" w:rsidP="00B44F00">
            <w:pPr>
              <w:autoSpaceDE w:val="0"/>
              <w:autoSpaceDN w:val="0"/>
              <w:adjustRightInd w:val="0"/>
              <w:jc w:val="center"/>
              <w:rPr>
                <w:color w:val="000000"/>
                <w:sz w:val="20"/>
                <w:szCs w:val="20"/>
              </w:rPr>
            </w:pPr>
            <w:r w:rsidRPr="00B44F00">
              <w:rPr>
                <w:color w:val="000000"/>
                <w:sz w:val="20"/>
                <w:szCs w:val="20"/>
              </w:rPr>
              <w:lastRenderedPageBreak/>
              <w:t>1.6.10.2.1</w:t>
            </w:r>
          </w:p>
        </w:tc>
        <w:tc>
          <w:tcPr>
            <w:tcW w:w="1152" w:type="pct"/>
          </w:tcPr>
          <w:p w:rsidR="00D1218E" w:rsidRPr="00B44F00" w:rsidRDefault="00D1218E" w:rsidP="00B44F00">
            <w:pPr>
              <w:autoSpaceDE w:val="0"/>
              <w:autoSpaceDN w:val="0"/>
              <w:adjustRightInd w:val="0"/>
              <w:jc w:val="both"/>
              <w:rPr>
                <w:color w:val="000000"/>
                <w:sz w:val="20"/>
                <w:szCs w:val="20"/>
              </w:rPr>
            </w:pPr>
          </w:p>
        </w:tc>
        <w:tc>
          <w:tcPr>
            <w:tcW w:w="852" w:type="pct"/>
          </w:tcPr>
          <w:p w:rsidR="00D1218E" w:rsidRPr="00B44F00" w:rsidRDefault="00D1218E" w:rsidP="00B44F00">
            <w:pPr>
              <w:autoSpaceDE w:val="0"/>
              <w:autoSpaceDN w:val="0"/>
              <w:adjustRightInd w:val="0"/>
              <w:jc w:val="both"/>
              <w:rPr>
                <w:color w:val="000000"/>
                <w:sz w:val="20"/>
                <w:szCs w:val="20"/>
              </w:rPr>
            </w:pPr>
          </w:p>
        </w:tc>
        <w:tc>
          <w:tcPr>
            <w:tcW w:w="601"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 xml:space="preserve">Фактический объем запаса топлива, тыс. т  </w:t>
            </w:r>
          </w:p>
        </w:tc>
        <w:tc>
          <w:tcPr>
            <w:tcW w:w="451"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w:t>
            </w:r>
          </w:p>
        </w:tc>
        <w:tc>
          <w:tcPr>
            <w:tcW w:w="552"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Запасфакт</w:t>
            </w:r>
          </w:p>
        </w:tc>
        <w:tc>
          <w:tcPr>
            <w:tcW w:w="1153"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фактическое значение объема запаса топлива, тыс. т.</w:t>
            </w:r>
          </w:p>
        </w:tc>
      </w:tr>
      <w:tr w:rsidR="00B44F00" w:rsidRPr="00B44F00" w:rsidTr="00B44F00">
        <w:trPr>
          <w:trHeight w:val="653"/>
        </w:trPr>
        <w:tc>
          <w:tcPr>
            <w:tcW w:w="239" w:type="pct"/>
          </w:tcPr>
          <w:p w:rsidR="00D1218E" w:rsidRPr="00B44F00" w:rsidRDefault="00D1218E" w:rsidP="00B44F00">
            <w:pPr>
              <w:autoSpaceDE w:val="0"/>
              <w:autoSpaceDN w:val="0"/>
              <w:adjustRightInd w:val="0"/>
              <w:jc w:val="center"/>
              <w:rPr>
                <w:color w:val="000000"/>
                <w:sz w:val="20"/>
                <w:szCs w:val="20"/>
              </w:rPr>
            </w:pPr>
            <w:r w:rsidRPr="00B44F00">
              <w:rPr>
                <w:color w:val="000000"/>
                <w:sz w:val="20"/>
                <w:szCs w:val="20"/>
              </w:rPr>
              <w:t>1.6.10.2.2</w:t>
            </w:r>
          </w:p>
        </w:tc>
        <w:tc>
          <w:tcPr>
            <w:tcW w:w="1152" w:type="pct"/>
          </w:tcPr>
          <w:p w:rsidR="00D1218E" w:rsidRPr="00B44F00" w:rsidRDefault="00D1218E" w:rsidP="00B44F00">
            <w:pPr>
              <w:autoSpaceDE w:val="0"/>
              <w:autoSpaceDN w:val="0"/>
              <w:adjustRightInd w:val="0"/>
              <w:jc w:val="both"/>
              <w:rPr>
                <w:color w:val="000000"/>
                <w:sz w:val="20"/>
                <w:szCs w:val="20"/>
              </w:rPr>
            </w:pPr>
          </w:p>
        </w:tc>
        <w:tc>
          <w:tcPr>
            <w:tcW w:w="852" w:type="pct"/>
          </w:tcPr>
          <w:p w:rsidR="00D1218E" w:rsidRPr="00B44F00" w:rsidRDefault="00D1218E" w:rsidP="00B44F00">
            <w:pPr>
              <w:autoSpaceDE w:val="0"/>
              <w:autoSpaceDN w:val="0"/>
              <w:adjustRightInd w:val="0"/>
              <w:jc w:val="both"/>
              <w:rPr>
                <w:color w:val="000000"/>
                <w:sz w:val="20"/>
                <w:szCs w:val="20"/>
              </w:rPr>
            </w:pPr>
          </w:p>
        </w:tc>
        <w:tc>
          <w:tcPr>
            <w:tcW w:w="601"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Утвержденный нормативный объем запаса топлива, тыс. т</w:t>
            </w:r>
          </w:p>
        </w:tc>
        <w:tc>
          <w:tcPr>
            <w:tcW w:w="451"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w:t>
            </w:r>
          </w:p>
        </w:tc>
        <w:tc>
          <w:tcPr>
            <w:tcW w:w="552"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 xml:space="preserve">Запаснормат </w:t>
            </w:r>
          </w:p>
        </w:tc>
        <w:tc>
          <w:tcPr>
            <w:tcW w:w="1153"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фактическое значение утвержденного нормативного запаса топлива, тыс. т</w:t>
            </w:r>
          </w:p>
        </w:tc>
      </w:tr>
      <w:tr w:rsidR="00B44F00" w:rsidRPr="00B44F00" w:rsidTr="00B44F00">
        <w:trPr>
          <w:trHeight w:val="785"/>
        </w:trPr>
        <w:tc>
          <w:tcPr>
            <w:tcW w:w="239" w:type="pct"/>
          </w:tcPr>
          <w:p w:rsidR="00D1218E" w:rsidRPr="00B44F00" w:rsidRDefault="00D1218E" w:rsidP="00B44F00">
            <w:pPr>
              <w:autoSpaceDE w:val="0"/>
              <w:autoSpaceDN w:val="0"/>
              <w:adjustRightInd w:val="0"/>
              <w:jc w:val="center"/>
              <w:rPr>
                <w:color w:val="000000"/>
                <w:sz w:val="20"/>
                <w:szCs w:val="20"/>
              </w:rPr>
            </w:pPr>
            <w:r w:rsidRPr="00B44F00">
              <w:rPr>
                <w:color w:val="000000"/>
                <w:sz w:val="20"/>
                <w:szCs w:val="20"/>
              </w:rPr>
              <w:t>1.6.11</w:t>
            </w:r>
          </w:p>
        </w:tc>
        <w:tc>
          <w:tcPr>
            <w:tcW w:w="1152" w:type="pct"/>
          </w:tcPr>
          <w:p w:rsidR="00D1218E" w:rsidRPr="00B44F00" w:rsidRDefault="00D1218E" w:rsidP="00B44F00">
            <w:pPr>
              <w:autoSpaceDE w:val="0"/>
              <w:autoSpaceDN w:val="0"/>
              <w:adjustRightInd w:val="0"/>
              <w:jc w:val="both"/>
              <w:rPr>
                <w:color w:val="000000"/>
                <w:sz w:val="20"/>
                <w:szCs w:val="20"/>
              </w:rPr>
            </w:pPr>
          </w:p>
        </w:tc>
        <w:tc>
          <w:tcPr>
            <w:tcW w:w="852"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 xml:space="preserve">Утвержденный в соответствии с требованиями пункта 2.7.3 Правил технической эксплуатации тепловых энергоустановок, перечень запасов материалов, запорной арматуры, запасных частей, средств механизации для выполнения срочных внеплановых (аварийных) ремонтных работ, результаты последней проведенной инвентаризации запасов </w:t>
            </w:r>
            <w:r w:rsidRPr="00B44F00">
              <w:rPr>
                <w:color w:val="000000"/>
                <w:sz w:val="20"/>
                <w:szCs w:val="20"/>
              </w:rPr>
              <w:lastRenderedPageBreak/>
              <w:t>материалов, запорной арматуры, запасных частей, средств механизации для выполнения срочных внеплановых (аварийных) ремонтных работ, оформленные в соответствии с требованиями Положения по ведению бухгалтерского учета и бухгалтерской отчетности в Российской Федерации, утвержденного приказом Минфина России от 29 июля 1998 г. № 34н (под-пункт 9.3.26 Пункта 9 Правил)</w:t>
            </w:r>
          </w:p>
        </w:tc>
        <w:tc>
          <w:tcPr>
            <w:tcW w:w="601"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lastRenderedPageBreak/>
              <w:t>Показатель наличия запасов материалов, запорной арматуры, запасных частей, средств механизации</w:t>
            </w: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 xml:space="preserve"> </w:t>
            </w:r>
          </w:p>
          <w:p w:rsidR="00D1218E" w:rsidRPr="00B44F00" w:rsidRDefault="00D1218E" w:rsidP="00B44F00">
            <w:pPr>
              <w:autoSpaceDE w:val="0"/>
              <w:autoSpaceDN w:val="0"/>
              <w:adjustRightInd w:val="0"/>
              <w:jc w:val="both"/>
              <w:rPr>
                <w:color w:val="000000"/>
                <w:sz w:val="20"/>
                <w:szCs w:val="20"/>
              </w:rPr>
            </w:pPr>
          </w:p>
        </w:tc>
        <w:tc>
          <w:tcPr>
            <w:tcW w:w="451"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0,01</w:t>
            </w:r>
          </w:p>
        </w:tc>
        <w:tc>
          <w:tcPr>
            <w:tcW w:w="552"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Кматер</w:t>
            </w:r>
          </w:p>
        </w:tc>
        <w:tc>
          <w:tcPr>
            <w:tcW w:w="1153"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Расчет осуществляется автоматически по формуле:</w:t>
            </w: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Кматер=% наличия запас мат факт по инвентар/100</w:t>
            </w:r>
          </w:p>
          <w:p w:rsidR="00D1218E" w:rsidRPr="00B44F00" w:rsidRDefault="00D1218E" w:rsidP="00B44F00">
            <w:pPr>
              <w:autoSpaceDE w:val="0"/>
              <w:autoSpaceDN w:val="0"/>
              <w:adjustRightInd w:val="0"/>
              <w:jc w:val="both"/>
              <w:rPr>
                <w:color w:val="000000"/>
                <w:sz w:val="20"/>
                <w:szCs w:val="20"/>
              </w:rPr>
            </w:pP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Для источников тепловой энергии, функционирующих в режиме комбинированной выработки электрической и тепловой энергии, порядок проведения оценки готовности к работе в отопительных период которых установлен Правилами оценки готовности субъектов электроэнергетики к работе в отопительный сезон, показатель готовности принимается равным 1.</w:t>
            </w: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 xml:space="preserve">В случае оценки обеспечения </w:t>
            </w:r>
            <w:r w:rsidRPr="00B44F00">
              <w:rPr>
                <w:color w:val="000000"/>
                <w:sz w:val="20"/>
                <w:szCs w:val="20"/>
              </w:rPr>
              <w:lastRenderedPageBreak/>
              <w:t>готовности прочих источников тепловой энергии, функционирующих в режиме комбинированной выработки электрической и тепловой энергии, оценка производится в следующем порядке:</w:t>
            </w: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наличие – 1;</w:t>
            </w: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отсутствие – 0.</w:t>
            </w:r>
          </w:p>
        </w:tc>
      </w:tr>
      <w:tr w:rsidR="00B44F00" w:rsidRPr="00B44F00" w:rsidTr="00B44F00">
        <w:trPr>
          <w:trHeight w:val="1044"/>
        </w:trPr>
        <w:tc>
          <w:tcPr>
            <w:tcW w:w="239" w:type="pct"/>
          </w:tcPr>
          <w:p w:rsidR="00D1218E" w:rsidRPr="00B44F00" w:rsidRDefault="00D1218E" w:rsidP="00B44F00">
            <w:pPr>
              <w:autoSpaceDE w:val="0"/>
              <w:autoSpaceDN w:val="0"/>
              <w:adjustRightInd w:val="0"/>
              <w:jc w:val="center"/>
              <w:rPr>
                <w:color w:val="000000"/>
                <w:sz w:val="20"/>
                <w:szCs w:val="20"/>
              </w:rPr>
            </w:pPr>
            <w:r w:rsidRPr="00B44F00">
              <w:rPr>
                <w:color w:val="000000"/>
                <w:sz w:val="20"/>
                <w:szCs w:val="20"/>
              </w:rPr>
              <w:lastRenderedPageBreak/>
              <w:t>1.6.11.1</w:t>
            </w:r>
          </w:p>
        </w:tc>
        <w:tc>
          <w:tcPr>
            <w:tcW w:w="1152" w:type="pct"/>
          </w:tcPr>
          <w:p w:rsidR="00D1218E" w:rsidRPr="00B44F00" w:rsidRDefault="00D1218E" w:rsidP="00B44F00">
            <w:pPr>
              <w:autoSpaceDE w:val="0"/>
              <w:autoSpaceDN w:val="0"/>
              <w:adjustRightInd w:val="0"/>
              <w:jc w:val="both"/>
              <w:rPr>
                <w:color w:val="000000"/>
                <w:sz w:val="20"/>
                <w:szCs w:val="20"/>
              </w:rPr>
            </w:pPr>
          </w:p>
        </w:tc>
        <w:tc>
          <w:tcPr>
            <w:tcW w:w="852" w:type="pct"/>
          </w:tcPr>
          <w:p w:rsidR="00D1218E" w:rsidRPr="00B44F00" w:rsidRDefault="00D1218E" w:rsidP="00B44F00">
            <w:pPr>
              <w:autoSpaceDE w:val="0"/>
              <w:autoSpaceDN w:val="0"/>
              <w:adjustRightInd w:val="0"/>
              <w:jc w:val="both"/>
              <w:rPr>
                <w:color w:val="000000"/>
                <w:sz w:val="20"/>
                <w:szCs w:val="20"/>
              </w:rPr>
            </w:pPr>
          </w:p>
        </w:tc>
        <w:tc>
          <w:tcPr>
            <w:tcW w:w="601" w:type="pct"/>
          </w:tcPr>
          <w:p w:rsidR="00D1218E" w:rsidRPr="00B44F00" w:rsidRDefault="00D1218E" w:rsidP="00B44F00">
            <w:pPr>
              <w:autoSpaceDE w:val="0"/>
              <w:autoSpaceDN w:val="0"/>
              <w:adjustRightInd w:val="0"/>
              <w:jc w:val="both"/>
              <w:rPr>
                <w:color w:val="000000"/>
                <w:sz w:val="20"/>
                <w:szCs w:val="20"/>
              </w:rPr>
            </w:pPr>
          </w:p>
        </w:tc>
        <w:tc>
          <w:tcPr>
            <w:tcW w:w="451"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w:t>
            </w:r>
          </w:p>
        </w:tc>
        <w:tc>
          <w:tcPr>
            <w:tcW w:w="552"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 наличия запас мат факт по инвентар</w:t>
            </w:r>
          </w:p>
        </w:tc>
        <w:tc>
          <w:tcPr>
            <w:tcW w:w="1153"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Фактическое значение наличия материальных запасов по инвентаризации, выраженное в процентах от необходимого.</w:t>
            </w:r>
          </w:p>
        </w:tc>
      </w:tr>
      <w:tr w:rsidR="00B44F00" w:rsidRPr="00B44F00" w:rsidTr="00B44F00">
        <w:trPr>
          <w:trHeight w:val="65"/>
        </w:trPr>
        <w:tc>
          <w:tcPr>
            <w:tcW w:w="239" w:type="pct"/>
          </w:tcPr>
          <w:p w:rsidR="00D1218E" w:rsidRPr="00B44F00" w:rsidRDefault="00D1218E" w:rsidP="00B44F00">
            <w:pPr>
              <w:autoSpaceDE w:val="0"/>
              <w:autoSpaceDN w:val="0"/>
              <w:adjustRightInd w:val="0"/>
              <w:jc w:val="center"/>
              <w:rPr>
                <w:color w:val="000000"/>
                <w:sz w:val="20"/>
                <w:szCs w:val="20"/>
              </w:rPr>
            </w:pPr>
            <w:r w:rsidRPr="00B44F00">
              <w:rPr>
                <w:color w:val="000000"/>
                <w:sz w:val="20"/>
                <w:szCs w:val="20"/>
              </w:rPr>
              <w:t>1.6.12</w:t>
            </w:r>
          </w:p>
        </w:tc>
        <w:tc>
          <w:tcPr>
            <w:tcW w:w="1152" w:type="pct"/>
          </w:tcPr>
          <w:p w:rsidR="00D1218E" w:rsidRPr="00B44F00" w:rsidRDefault="00D1218E" w:rsidP="00B44F00">
            <w:pPr>
              <w:autoSpaceDE w:val="0"/>
              <w:autoSpaceDN w:val="0"/>
              <w:adjustRightInd w:val="0"/>
              <w:jc w:val="both"/>
              <w:rPr>
                <w:color w:val="000000"/>
                <w:sz w:val="20"/>
                <w:szCs w:val="20"/>
              </w:rPr>
            </w:pPr>
          </w:p>
        </w:tc>
        <w:tc>
          <w:tcPr>
            <w:tcW w:w="852"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 xml:space="preserve">В соответствии с требованиями части 1 статьи 9 Федерального закона о промышленной безопасности копия лицензии или выписки из реестра лицензий Ростехнадзора, копия договора обязательного страхования гражданской ответственности, заключенного в соответствии с законодательством Российской Федерации об обязательном </w:t>
            </w:r>
            <w:r w:rsidRPr="00B44F00">
              <w:rPr>
                <w:color w:val="000000"/>
                <w:sz w:val="20"/>
                <w:szCs w:val="20"/>
              </w:rPr>
              <w:lastRenderedPageBreak/>
              <w:t>страховании гражданской ответственности владельца опасного объекта за причинение вреда в результате аварии на опасном объекте. Требование не распространяется на объекты теплоснабжения организаций, подведомственных федеральным органам исполнительной власти в сфере обороны, обеспечения безопасности, государственной охраны, внешней разведки, мобилизационной подготовки и мобилизации (подпункт 9.3.27 пункта 9 Правил)</w:t>
            </w:r>
          </w:p>
        </w:tc>
        <w:tc>
          <w:tcPr>
            <w:tcW w:w="601"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lastRenderedPageBreak/>
              <w:t>Показатель наличия лицензии Ростехнадзора и договора обязательного страхования гражданской ответственности</w:t>
            </w:r>
          </w:p>
        </w:tc>
        <w:tc>
          <w:tcPr>
            <w:tcW w:w="451"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0,01</w:t>
            </w:r>
          </w:p>
        </w:tc>
        <w:tc>
          <w:tcPr>
            <w:tcW w:w="552"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Кстрах</w:t>
            </w:r>
          </w:p>
        </w:tc>
        <w:tc>
          <w:tcPr>
            <w:tcW w:w="1153"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Необходимо выбрать одно значение, в зависимости от следующих условий:</w:t>
            </w: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наличие – 1;</w:t>
            </w: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отсутствие – 0.</w:t>
            </w:r>
          </w:p>
          <w:p w:rsidR="00D1218E" w:rsidRPr="00B44F00" w:rsidRDefault="00D1218E" w:rsidP="00B44F00">
            <w:pPr>
              <w:autoSpaceDE w:val="0"/>
              <w:autoSpaceDN w:val="0"/>
              <w:adjustRightInd w:val="0"/>
              <w:jc w:val="both"/>
              <w:rPr>
                <w:color w:val="000000"/>
                <w:sz w:val="20"/>
                <w:szCs w:val="20"/>
              </w:rPr>
            </w:pP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В случае эксплуатации только объектов, не являющиеся ОПО, значение принимается равным 1.</w:t>
            </w:r>
          </w:p>
          <w:p w:rsidR="00D1218E" w:rsidRPr="00B44F00" w:rsidRDefault="00D1218E" w:rsidP="00B44F00">
            <w:pPr>
              <w:autoSpaceDE w:val="0"/>
              <w:autoSpaceDN w:val="0"/>
              <w:adjustRightInd w:val="0"/>
              <w:jc w:val="both"/>
              <w:rPr>
                <w:color w:val="000000"/>
                <w:sz w:val="20"/>
                <w:szCs w:val="20"/>
              </w:rPr>
            </w:pPr>
          </w:p>
          <w:p w:rsidR="00D1218E" w:rsidRPr="00B44F00" w:rsidRDefault="00D1218E" w:rsidP="00B44F00">
            <w:pPr>
              <w:autoSpaceDE w:val="0"/>
              <w:autoSpaceDN w:val="0"/>
              <w:adjustRightInd w:val="0"/>
              <w:jc w:val="both"/>
              <w:rPr>
                <w:color w:val="000000"/>
                <w:sz w:val="20"/>
                <w:szCs w:val="20"/>
              </w:rPr>
            </w:pPr>
          </w:p>
          <w:p w:rsidR="00D1218E" w:rsidRPr="00B44F00" w:rsidRDefault="00D1218E" w:rsidP="00B44F00">
            <w:pPr>
              <w:autoSpaceDE w:val="0"/>
              <w:autoSpaceDN w:val="0"/>
              <w:adjustRightInd w:val="0"/>
              <w:jc w:val="both"/>
              <w:rPr>
                <w:color w:val="000000"/>
                <w:sz w:val="20"/>
                <w:szCs w:val="20"/>
              </w:rPr>
            </w:pPr>
          </w:p>
        </w:tc>
      </w:tr>
      <w:tr w:rsidR="00B44F00" w:rsidRPr="00B44F00" w:rsidTr="00B44F00">
        <w:trPr>
          <w:trHeight w:val="2344"/>
        </w:trPr>
        <w:tc>
          <w:tcPr>
            <w:tcW w:w="239" w:type="pct"/>
          </w:tcPr>
          <w:p w:rsidR="00D1218E" w:rsidRPr="00B44F00" w:rsidRDefault="00D1218E" w:rsidP="00B44F00">
            <w:pPr>
              <w:autoSpaceDE w:val="0"/>
              <w:autoSpaceDN w:val="0"/>
              <w:adjustRightInd w:val="0"/>
              <w:jc w:val="center"/>
              <w:rPr>
                <w:color w:val="000000"/>
                <w:sz w:val="20"/>
                <w:szCs w:val="20"/>
              </w:rPr>
            </w:pPr>
            <w:r w:rsidRPr="00B44F00">
              <w:rPr>
                <w:color w:val="000000"/>
                <w:sz w:val="20"/>
                <w:szCs w:val="20"/>
              </w:rPr>
              <w:lastRenderedPageBreak/>
              <w:t>1.7</w:t>
            </w:r>
          </w:p>
        </w:tc>
        <w:tc>
          <w:tcPr>
            <w:tcW w:w="1152"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Выполнять мероприятия по резервированию систем теплоснабжения, определенные утвержденной актуализированной схемой теплоснабжения и включенные в инвестиционную программу теплоснабжающей или теплосетевой организации (пункт 8 части 4 статьи 20 Федерального закона о теплоснабжении)</w:t>
            </w:r>
          </w:p>
        </w:tc>
        <w:tc>
          <w:tcPr>
            <w:tcW w:w="852"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 xml:space="preserve">Разрешение на допуск в эксплуатацию и (или) временное разрешение на допуск в эксплуатацию на объекты теплоснабжения в соответствии с требованиями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w:t>
            </w:r>
            <w:r w:rsidRPr="00B44F00">
              <w:rPr>
                <w:color w:val="000000"/>
                <w:sz w:val="20"/>
                <w:szCs w:val="20"/>
              </w:rPr>
              <w:lastRenderedPageBreak/>
              <w:t xml:space="preserve">хозяйства, объектов теплоснабжения и теплопотребляющих установок, утвержденных постановлением Правительства Российской Федерации от 30 января 2021 г. № 85 , построенных для реализации мероприятий по резервированию систем теплоснабжения в текущем отопительном периоде (в части мероприятий, определенных утвержденной актуализированной схемой теплоснабжения и включенных в инвестиционную программу теплоснабжающей или теплосетевой организации согласно части 8 статьи 20 и части 10 статьи 29 Федерального закона о теплоснабжении) (подпункт 9.3.29 пункта 9 Правил) </w:t>
            </w:r>
          </w:p>
        </w:tc>
        <w:tc>
          <w:tcPr>
            <w:tcW w:w="601"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lastRenderedPageBreak/>
              <w:t xml:space="preserve">Показатель наличия разрешения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w:t>
            </w:r>
            <w:r w:rsidRPr="00B44F00">
              <w:rPr>
                <w:color w:val="000000"/>
                <w:sz w:val="20"/>
                <w:szCs w:val="20"/>
              </w:rPr>
              <w:lastRenderedPageBreak/>
              <w:t xml:space="preserve">теплоснабжения и теплопотребляющих установок, построенных для реализации мероприятий по резервированию систем теплоснабжения </w:t>
            </w:r>
          </w:p>
        </w:tc>
        <w:tc>
          <w:tcPr>
            <w:tcW w:w="451"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lastRenderedPageBreak/>
              <w:t>0,01</w:t>
            </w:r>
          </w:p>
        </w:tc>
        <w:tc>
          <w:tcPr>
            <w:tcW w:w="552"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Крезерв</w:t>
            </w:r>
          </w:p>
        </w:tc>
        <w:tc>
          <w:tcPr>
            <w:tcW w:w="1153"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Необходимо выбрать одно значение, в зависимости от следующих условий:</w:t>
            </w: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наличие – 1;</w:t>
            </w: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отсутствие – 0</w:t>
            </w:r>
          </w:p>
          <w:p w:rsidR="00D1218E" w:rsidRPr="00B44F00" w:rsidRDefault="00D1218E" w:rsidP="00B44F00">
            <w:pPr>
              <w:autoSpaceDE w:val="0"/>
              <w:autoSpaceDN w:val="0"/>
              <w:adjustRightInd w:val="0"/>
              <w:jc w:val="both"/>
              <w:rPr>
                <w:color w:val="000000"/>
                <w:sz w:val="20"/>
                <w:szCs w:val="20"/>
              </w:rPr>
            </w:pPr>
          </w:p>
          <w:p w:rsidR="00D1218E" w:rsidRPr="00B44F00" w:rsidRDefault="00D1218E" w:rsidP="00B44F00">
            <w:pPr>
              <w:autoSpaceDE w:val="0"/>
              <w:autoSpaceDN w:val="0"/>
              <w:adjustRightInd w:val="0"/>
              <w:jc w:val="both"/>
              <w:rPr>
                <w:color w:val="000000"/>
                <w:sz w:val="20"/>
                <w:szCs w:val="20"/>
              </w:rPr>
            </w:pPr>
          </w:p>
          <w:p w:rsidR="00D1218E" w:rsidRPr="00B44F00" w:rsidRDefault="00D1218E" w:rsidP="00B44F00">
            <w:pPr>
              <w:autoSpaceDE w:val="0"/>
              <w:autoSpaceDN w:val="0"/>
              <w:adjustRightInd w:val="0"/>
              <w:jc w:val="both"/>
              <w:rPr>
                <w:color w:val="000000"/>
                <w:sz w:val="20"/>
                <w:szCs w:val="20"/>
              </w:rPr>
            </w:pPr>
          </w:p>
        </w:tc>
      </w:tr>
      <w:tr w:rsidR="00B44F00" w:rsidRPr="00B44F00" w:rsidTr="00B44F00">
        <w:trPr>
          <w:trHeight w:val="65"/>
        </w:trPr>
        <w:tc>
          <w:tcPr>
            <w:tcW w:w="239" w:type="pct"/>
          </w:tcPr>
          <w:p w:rsidR="00D1218E" w:rsidRPr="00B44F00" w:rsidRDefault="00D1218E" w:rsidP="00B44F00">
            <w:pPr>
              <w:autoSpaceDE w:val="0"/>
              <w:autoSpaceDN w:val="0"/>
              <w:adjustRightInd w:val="0"/>
              <w:jc w:val="center"/>
              <w:rPr>
                <w:color w:val="000000"/>
                <w:sz w:val="20"/>
                <w:szCs w:val="20"/>
              </w:rPr>
            </w:pPr>
            <w:r w:rsidRPr="00B44F00">
              <w:rPr>
                <w:color w:val="000000"/>
                <w:sz w:val="20"/>
                <w:szCs w:val="20"/>
              </w:rPr>
              <w:lastRenderedPageBreak/>
              <w:t>1.8</w:t>
            </w:r>
          </w:p>
        </w:tc>
        <w:tc>
          <w:tcPr>
            <w:tcW w:w="1152"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Иметь согласованный с органом местного самоуправления порядок (план) действий по ликвидации последствий аварийных ситуаций в сфере теплоснабжения (пункт 9 части 4 статьи 20 Федерального закона о теплоснабжении)</w:t>
            </w:r>
          </w:p>
        </w:tc>
        <w:tc>
          <w:tcPr>
            <w:tcW w:w="852"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 xml:space="preserve">Утвержденный в соответствии с требованиями пункта 15.4.3 Правил технической эксплуатации тепловых энергоустановок и (или) Положения о разработке планов мероприятий по </w:t>
            </w:r>
            <w:r w:rsidRPr="00B44F00">
              <w:rPr>
                <w:color w:val="000000"/>
                <w:sz w:val="20"/>
                <w:szCs w:val="20"/>
              </w:rPr>
              <w:lastRenderedPageBreak/>
              <w:t>локализации и ликвидации последствий аварий на опасных производственных объектах, утвержденного постановлением Правительства Российской Федерации от 15 сентября 2020 г. № 1437 , порядок (план) действий по ликвидации последствий аварийных ситуаций в сфере теплоснабжения или предусмотренные пунктом 386 Правил промышленной безопасности, инструкции, устанавливающие действия работников в аварийных ситуациях (в том числе при аварии)</w:t>
            </w:r>
          </w:p>
        </w:tc>
        <w:tc>
          <w:tcPr>
            <w:tcW w:w="601"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lastRenderedPageBreak/>
              <w:t>Показатель наличия порядка (плана) действий по ликвидации последствий аварийных ситуаций в сфере теплоснабжения</w:t>
            </w:r>
          </w:p>
        </w:tc>
        <w:tc>
          <w:tcPr>
            <w:tcW w:w="451"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0,01</w:t>
            </w:r>
          </w:p>
        </w:tc>
        <w:tc>
          <w:tcPr>
            <w:tcW w:w="552"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Кпорядок</w:t>
            </w:r>
          </w:p>
        </w:tc>
        <w:tc>
          <w:tcPr>
            <w:tcW w:w="1153"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Необходимо выбрать одно значение, в зависимости от следующих условий:</w:t>
            </w: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наличие – 1;</w:t>
            </w: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отсутствие – 0</w:t>
            </w:r>
          </w:p>
        </w:tc>
      </w:tr>
      <w:tr w:rsidR="00B44F00" w:rsidRPr="00B44F00" w:rsidTr="00B44F00">
        <w:trPr>
          <w:trHeight w:val="65"/>
        </w:trPr>
        <w:tc>
          <w:tcPr>
            <w:tcW w:w="239" w:type="pct"/>
          </w:tcPr>
          <w:p w:rsidR="00D1218E" w:rsidRPr="00B44F00" w:rsidRDefault="00D1218E" w:rsidP="00B44F00">
            <w:pPr>
              <w:autoSpaceDE w:val="0"/>
              <w:autoSpaceDN w:val="0"/>
              <w:adjustRightInd w:val="0"/>
              <w:jc w:val="center"/>
              <w:rPr>
                <w:color w:val="000000"/>
                <w:sz w:val="20"/>
                <w:szCs w:val="20"/>
              </w:rPr>
            </w:pPr>
            <w:r w:rsidRPr="00B44F00">
              <w:rPr>
                <w:color w:val="000000"/>
                <w:sz w:val="20"/>
                <w:szCs w:val="20"/>
              </w:rPr>
              <w:lastRenderedPageBreak/>
              <w:t>2</w:t>
            </w:r>
          </w:p>
        </w:tc>
        <w:tc>
          <w:tcPr>
            <w:tcW w:w="1152"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 xml:space="preserve">Обеспечить выполнение в установленные сроки предписаний,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w:t>
            </w:r>
            <w:r w:rsidRPr="00B44F00">
              <w:rPr>
                <w:color w:val="000000"/>
                <w:sz w:val="20"/>
                <w:szCs w:val="20"/>
              </w:rPr>
              <w:lastRenderedPageBreak/>
              <w:t>наказаний (их подразделениями) (в случаях, предусмотренных пунктом 2 части 1 статьи 41 Федерального закона о теплоснабжении и абзацем вторым пункта 2 статьи 5 Федерального закона о промышленной безопасности, об устранении нарушений требований пунктов 2.3.14, 2.3.15, 2.8.1, 3.3.4 – 3.3.8, 4.1.1, 5.3.6, 5.3.26, 5.3.31, 5.3.32, 5.3.52, 6.2.16, 6.2.26, 6.2.32, 6.2.48, 6.2.52, 6.2.60, 6.2.62, 8.2.1 – 8.2.5, 8.2.12, 8.2.13, 10.1.9, 11.1, 11.2, 11.5, 15.1.5 – 15.1.7 Правил технической эксплуатации тепловых энергоустановок и пунктов 394, 396 – 399, 403 Правил промышленной безопасности (подпункт 9.2 пункта 9 Правил)</w:t>
            </w:r>
          </w:p>
        </w:tc>
        <w:tc>
          <w:tcPr>
            <w:tcW w:w="852"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lastRenderedPageBreak/>
              <w:t xml:space="preserve">Справка об отсутствии невыполненных в установленные сроки предписаний об устранении нарушений требований пунктов 2.3.14, 2.3.15, 2.8.1, 3.3.4 – 3.3.8, 4.1.1, 5.3.6, 5.3.26, 5.3.31, 5.3.32, 5.3.52, 6.2.16, 6.2.26, 6.2.32, 6.2.48, 6.2.52, 6.2.60, 6.2.62, 8.2.1 – 8.2.5, 8.2.12, 8.2.13, 10.1.9, 11.1, 11.2, 11.5, 15.1.5 – 15.1.7 Правил технической эксплуатации тепловых энергоустановок и </w:t>
            </w:r>
            <w:r w:rsidRPr="00B44F00">
              <w:rPr>
                <w:color w:val="000000"/>
                <w:sz w:val="20"/>
                <w:szCs w:val="20"/>
              </w:rPr>
              <w:lastRenderedPageBreak/>
              <w:t xml:space="preserve">пунктов 394, 396 – 399, 403 Правил промышленной безопасности при использовании оборудования, работающего под избыточным давлением, влияющих на надежность работы в отопительный период, выданных федеральным органом исполнительной власти государственного энергетического надзора, федерального государственного надзора в области промышленной безопасности,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пунктом 2 части 1 статьи 4.1 Федерального закона о теплоснабжении и абзацем вторым пункта 2 статьи 5 Федерального закона о промышленной безопасности) (подпункт </w:t>
            </w:r>
            <w:r w:rsidRPr="00B44F00">
              <w:rPr>
                <w:color w:val="000000"/>
                <w:sz w:val="20"/>
                <w:szCs w:val="20"/>
              </w:rPr>
              <w:lastRenderedPageBreak/>
              <w:t>9.2 пункта 9 Правил)</w:t>
            </w:r>
          </w:p>
        </w:tc>
        <w:tc>
          <w:tcPr>
            <w:tcW w:w="601"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lastRenderedPageBreak/>
              <w:t>Показатель выполнения предписаний, влияющих на надежность работы в отопительный период</w:t>
            </w:r>
          </w:p>
        </w:tc>
        <w:tc>
          <w:tcPr>
            <w:tcW w:w="451"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0,05</w:t>
            </w:r>
          </w:p>
        </w:tc>
        <w:tc>
          <w:tcPr>
            <w:tcW w:w="552"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Кпредп</w:t>
            </w:r>
          </w:p>
        </w:tc>
        <w:tc>
          <w:tcPr>
            <w:tcW w:w="1153"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Необходимо выбрать одно значение, в зависимости от следующих условий:</w:t>
            </w: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наличие – 1;</w:t>
            </w: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отсутствие – 0</w:t>
            </w:r>
          </w:p>
          <w:p w:rsidR="00D1218E" w:rsidRPr="00B44F00" w:rsidRDefault="00D1218E" w:rsidP="00B44F00">
            <w:pPr>
              <w:autoSpaceDE w:val="0"/>
              <w:autoSpaceDN w:val="0"/>
              <w:adjustRightInd w:val="0"/>
              <w:jc w:val="both"/>
              <w:rPr>
                <w:color w:val="000000"/>
                <w:sz w:val="20"/>
                <w:szCs w:val="20"/>
              </w:rPr>
            </w:pPr>
          </w:p>
          <w:p w:rsidR="00D1218E" w:rsidRPr="00B44F00" w:rsidRDefault="00D1218E" w:rsidP="00B44F00">
            <w:pPr>
              <w:autoSpaceDE w:val="0"/>
              <w:autoSpaceDN w:val="0"/>
              <w:adjustRightInd w:val="0"/>
              <w:jc w:val="both"/>
              <w:rPr>
                <w:color w:val="000000"/>
                <w:sz w:val="20"/>
                <w:szCs w:val="20"/>
              </w:rPr>
            </w:pPr>
          </w:p>
          <w:p w:rsidR="00D1218E" w:rsidRPr="00B44F00" w:rsidRDefault="00D1218E" w:rsidP="00B44F00">
            <w:pPr>
              <w:autoSpaceDE w:val="0"/>
              <w:autoSpaceDN w:val="0"/>
              <w:adjustRightInd w:val="0"/>
              <w:jc w:val="both"/>
              <w:rPr>
                <w:color w:val="000000"/>
                <w:sz w:val="20"/>
                <w:szCs w:val="20"/>
              </w:rPr>
            </w:pPr>
          </w:p>
        </w:tc>
      </w:tr>
      <w:tr w:rsidR="00B44F00" w:rsidRPr="00B44F00" w:rsidTr="00B44F00">
        <w:trPr>
          <w:trHeight w:val="1277"/>
        </w:trPr>
        <w:tc>
          <w:tcPr>
            <w:tcW w:w="239" w:type="pct"/>
          </w:tcPr>
          <w:p w:rsidR="00D1218E" w:rsidRPr="00B44F00" w:rsidRDefault="00D1218E" w:rsidP="00B44F00">
            <w:pPr>
              <w:autoSpaceDE w:val="0"/>
              <w:autoSpaceDN w:val="0"/>
              <w:adjustRightInd w:val="0"/>
              <w:jc w:val="center"/>
              <w:rPr>
                <w:color w:val="000000"/>
                <w:sz w:val="20"/>
                <w:szCs w:val="20"/>
              </w:rPr>
            </w:pPr>
            <w:r w:rsidRPr="00B44F00">
              <w:rPr>
                <w:color w:val="000000"/>
                <w:sz w:val="20"/>
                <w:szCs w:val="20"/>
              </w:rPr>
              <w:lastRenderedPageBreak/>
              <w:t>3</w:t>
            </w:r>
          </w:p>
        </w:tc>
        <w:tc>
          <w:tcPr>
            <w:tcW w:w="1152"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Обеспечить выполнение плана подготовки к отопительному периоду, предусмотренного пунктом 3 Правил (подпункт 9.3 пункта 9 Правил)</w:t>
            </w:r>
          </w:p>
        </w:tc>
        <w:tc>
          <w:tcPr>
            <w:tcW w:w="852"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План подготовки к отопительному периоду (пункт 3 Правил)</w:t>
            </w:r>
          </w:p>
        </w:tc>
        <w:tc>
          <w:tcPr>
            <w:tcW w:w="601"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Показатель наличия утвержденного плана подготовки к отопительному периоду</w:t>
            </w:r>
          </w:p>
        </w:tc>
        <w:tc>
          <w:tcPr>
            <w:tcW w:w="451"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0,05</w:t>
            </w:r>
          </w:p>
        </w:tc>
        <w:tc>
          <w:tcPr>
            <w:tcW w:w="552"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Кплан</w:t>
            </w:r>
          </w:p>
        </w:tc>
        <w:tc>
          <w:tcPr>
            <w:tcW w:w="1153" w:type="pct"/>
          </w:tcPr>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Необходимо выбрать одно значение, в зависимости от следующих условий:</w:t>
            </w: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наличие – 1;</w:t>
            </w:r>
          </w:p>
          <w:p w:rsidR="00D1218E" w:rsidRPr="00B44F00" w:rsidRDefault="00D1218E" w:rsidP="00B44F00">
            <w:pPr>
              <w:autoSpaceDE w:val="0"/>
              <w:autoSpaceDN w:val="0"/>
              <w:adjustRightInd w:val="0"/>
              <w:jc w:val="both"/>
              <w:rPr>
                <w:color w:val="000000"/>
                <w:sz w:val="20"/>
                <w:szCs w:val="20"/>
              </w:rPr>
            </w:pPr>
            <w:r w:rsidRPr="00B44F00">
              <w:rPr>
                <w:color w:val="000000"/>
                <w:sz w:val="20"/>
                <w:szCs w:val="20"/>
              </w:rPr>
              <w:t>отсутствие – 0</w:t>
            </w:r>
          </w:p>
        </w:tc>
      </w:tr>
    </w:tbl>
    <w:bookmarkEnd w:id="0"/>
    <w:p w:rsidR="00D1218E" w:rsidRPr="00D1218E" w:rsidRDefault="00B44F00" w:rsidP="00D1218E">
      <w:pPr>
        <w:ind w:firstLine="709"/>
        <w:jc w:val="both"/>
        <w:rPr>
          <w:sz w:val="26"/>
          <w:szCs w:val="26"/>
        </w:rPr>
        <w:sectPr w:rsidR="00D1218E" w:rsidRPr="00D1218E" w:rsidSect="00D1218E">
          <w:pgSz w:w="16838" w:h="11906" w:orient="landscape" w:code="9"/>
          <w:pgMar w:top="1701" w:right="1134" w:bottom="567" w:left="1134" w:header="1701" w:footer="567" w:gutter="0"/>
          <w:pgNumType w:start="1"/>
          <w:cols w:space="708"/>
          <w:titlePg/>
          <w:docGrid w:linePitch="360"/>
        </w:sectPr>
      </w:pPr>
      <w:r>
        <w:rPr>
          <w:sz w:val="26"/>
          <w:szCs w:val="26"/>
        </w:rPr>
        <w:br w:type="textWrapping" w:clear="all"/>
      </w:r>
    </w:p>
    <w:p w:rsidR="00D1218E" w:rsidRPr="00D1218E" w:rsidRDefault="00D1218E" w:rsidP="00D1218E">
      <w:pPr>
        <w:ind w:left="10773"/>
        <w:jc w:val="center"/>
        <w:rPr>
          <w:sz w:val="26"/>
          <w:szCs w:val="26"/>
        </w:rPr>
      </w:pPr>
      <w:r w:rsidRPr="00D1218E">
        <w:rPr>
          <w:sz w:val="26"/>
          <w:szCs w:val="26"/>
        </w:rPr>
        <w:lastRenderedPageBreak/>
        <w:t>Приложение 4</w:t>
      </w:r>
    </w:p>
    <w:p w:rsidR="00D1218E" w:rsidRPr="00D1218E" w:rsidRDefault="00D1218E" w:rsidP="00D1218E">
      <w:pPr>
        <w:ind w:left="9639"/>
        <w:jc w:val="both"/>
        <w:rPr>
          <w:sz w:val="26"/>
          <w:szCs w:val="26"/>
        </w:rPr>
      </w:pPr>
      <w:r w:rsidRPr="00D1218E">
        <w:rPr>
          <w:sz w:val="26"/>
          <w:szCs w:val="26"/>
        </w:rPr>
        <w:t>к Программе проведения оценки обеспечения готовности к отопительному периоду 2025-2026 годов</w:t>
      </w:r>
    </w:p>
    <w:p w:rsidR="00D1218E" w:rsidRPr="00D1218E" w:rsidRDefault="00D1218E" w:rsidP="00D1218E">
      <w:pPr>
        <w:ind w:left="4820"/>
        <w:jc w:val="center"/>
        <w:rPr>
          <w:sz w:val="26"/>
          <w:szCs w:val="26"/>
        </w:rPr>
      </w:pPr>
    </w:p>
    <w:p w:rsidR="00D1218E" w:rsidRPr="00D1218E" w:rsidRDefault="00D1218E" w:rsidP="00D1218E">
      <w:pPr>
        <w:ind w:left="4820"/>
        <w:jc w:val="center"/>
        <w:rPr>
          <w:sz w:val="26"/>
          <w:szCs w:val="26"/>
        </w:rPr>
      </w:pPr>
    </w:p>
    <w:p w:rsidR="00D1218E" w:rsidRPr="00D1218E" w:rsidRDefault="00D1218E" w:rsidP="00D1218E">
      <w:pPr>
        <w:jc w:val="center"/>
        <w:rPr>
          <w:b/>
          <w:sz w:val="26"/>
          <w:szCs w:val="26"/>
        </w:rPr>
      </w:pPr>
      <w:r w:rsidRPr="00D1218E">
        <w:rPr>
          <w:b/>
          <w:sz w:val="26"/>
          <w:szCs w:val="26"/>
        </w:rPr>
        <w:t>ОЦЕНОЧНЫЙ ЛИСТ</w:t>
      </w:r>
    </w:p>
    <w:p w:rsidR="00D1218E" w:rsidRPr="00D1218E" w:rsidRDefault="00D1218E" w:rsidP="00D1218E">
      <w:pPr>
        <w:jc w:val="center"/>
        <w:rPr>
          <w:b/>
          <w:sz w:val="26"/>
          <w:szCs w:val="26"/>
        </w:rPr>
      </w:pPr>
      <w:r w:rsidRPr="00D1218E">
        <w:rPr>
          <w:b/>
          <w:sz w:val="26"/>
          <w:szCs w:val="26"/>
        </w:rPr>
        <w:t>для расчета индекса готовности к отопительному периоду потребителей тепловой энергии</w:t>
      </w:r>
    </w:p>
    <w:p w:rsidR="00D1218E" w:rsidRPr="00D1218E" w:rsidRDefault="00D1218E" w:rsidP="00D1218E">
      <w:pPr>
        <w:jc w:val="both"/>
        <w:rPr>
          <w:sz w:val="26"/>
          <w:szCs w:val="26"/>
        </w:rPr>
      </w:pPr>
    </w:p>
    <w:tbl>
      <w:tblPr>
        <w:tblW w:w="5000" w:type="pct"/>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44"/>
        <w:gridCol w:w="3078"/>
        <w:gridCol w:w="2784"/>
        <w:gridCol w:w="2505"/>
        <w:gridCol w:w="1673"/>
        <w:gridCol w:w="1810"/>
        <w:gridCol w:w="2772"/>
      </w:tblGrid>
      <w:tr w:rsidR="00D1218E" w:rsidRPr="00D1218E" w:rsidTr="00D1218E">
        <w:trPr>
          <w:tblHeader/>
        </w:trPr>
        <w:tc>
          <w:tcPr>
            <w:tcW w:w="273"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jc w:val="center"/>
              <w:rPr>
                <w:sz w:val="26"/>
                <w:szCs w:val="26"/>
              </w:rPr>
            </w:pPr>
            <w:r w:rsidRPr="00D1218E">
              <w:rPr>
                <w:sz w:val="26"/>
                <w:szCs w:val="26"/>
              </w:rPr>
              <w:t>№</w:t>
            </w:r>
          </w:p>
          <w:p w:rsidR="00D1218E" w:rsidRPr="00D1218E" w:rsidRDefault="00D1218E" w:rsidP="00D1218E">
            <w:pPr>
              <w:jc w:val="center"/>
              <w:rPr>
                <w:sz w:val="26"/>
                <w:szCs w:val="26"/>
              </w:rPr>
            </w:pPr>
            <w:r w:rsidRPr="00D1218E">
              <w:rPr>
                <w:sz w:val="26"/>
                <w:szCs w:val="26"/>
              </w:rPr>
              <w:t>п/п</w:t>
            </w:r>
          </w:p>
        </w:tc>
        <w:tc>
          <w:tcPr>
            <w:tcW w:w="995"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jc w:val="center"/>
              <w:rPr>
                <w:sz w:val="26"/>
                <w:szCs w:val="26"/>
              </w:rPr>
            </w:pPr>
            <w:r w:rsidRPr="00D1218E">
              <w:rPr>
                <w:sz w:val="26"/>
                <w:szCs w:val="26"/>
              </w:rPr>
              <w:t>Обязательное требование</w:t>
            </w:r>
          </w:p>
        </w:tc>
        <w:tc>
          <w:tcPr>
            <w:tcW w:w="9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jc w:val="center"/>
              <w:rPr>
                <w:sz w:val="26"/>
                <w:szCs w:val="26"/>
              </w:rPr>
            </w:pPr>
            <w:r w:rsidRPr="00D1218E">
              <w:rPr>
                <w:sz w:val="26"/>
                <w:szCs w:val="26"/>
              </w:rPr>
              <w:t>Подтверждающий</w:t>
            </w:r>
          </w:p>
          <w:p w:rsidR="00D1218E" w:rsidRPr="00D1218E" w:rsidRDefault="00D1218E" w:rsidP="00D1218E">
            <w:pPr>
              <w:jc w:val="center"/>
              <w:rPr>
                <w:sz w:val="26"/>
                <w:szCs w:val="26"/>
              </w:rPr>
            </w:pPr>
            <w:r w:rsidRPr="00D1218E">
              <w:rPr>
                <w:sz w:val="26"/>
                <w:szCs w:val="26"/>
              </w:rPr>
              <w:t>документ</w:t>
            </w:r>
          </w:p>
        </w:tc>
        <w:tc>
          <w:tcPr>
            <w:tcW w:w="810"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jc w:val="center"/>
              <w:rPr>
                <w:sz w:val="26"/>
                <w:szCs w:val="26"/>
              </w:rPr>
            </w:pPr>
            <w:r w:rsidRPr="00D1218E">
              <w:rPr>
                <w:sz w:val="26"/>
                <w:szCs w:val="26"/>
              </w:rPr>
              <w:t>Показатель</w:t>
            </w:r>
          </w:p>
        </w:tc>
        <w:tc>
          <w:tcPr>
            <w:tcW w:w="541"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jc w:val="center"/>
              <w:rPr>
                <w:sz w:val="26"/>
                <w:szCs w:val="26"/>
              </w:rPr>
            </w:pPr>
            <w:r w:rsidRPr="00D1218E">
              <w:rPr>
                <w:sz w:val="26"/>
                <w:szCs w:val="26"/>
              </w:rPr>
              <w:t>Вес</w:t>
            </w:r>
          </w:p>
          <w:p w:rsidR="00D1218E" w:rsidRPr="00D1218E" w:rsidRDefault="00D1218E" w:rsidP="00D1218E">
            <w:pPr>
              <w:jc w:val="center"/>
              <w:rPr>
                <w:sz w:val="26"/>
                <w:szCs w:val="26"/>
              </w:rPr>
            </w:pPr>
            <w:r w:rsidRPr="00D1218E">
              <w:rPr>
                <w:sz w:val="26"/>
                <w:szCs w:val="26"/>
              </w:rPr>
              <w:t>показателя</w:t>
            </w:r>
          </w:p>
        </w:tc>
        <w:tc>
          <w:tcPr>
            <w:tcW w:w="585"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jc w:val="center"/>
              <w:rPr>
                <w:sz w:val="26"/>
                <w:szCs w:val="26"/>
              </w:rPr>
            </w:pPr>
            <w:r w:rsidRPr="00D1218E">
              <w:rPr>
                <w:sz w:val="26"/>
                <w:szCs w:val="26"/>
              </w:rPr>
              <w:t>Наименование показателя</w:t>
            </w:r>
          </w:p>
        </w:tc>
        <w:tc>
          <w:tcPr>
            <w:tcW w:w="896"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jc w:val="center"/>
              <w:rPr>
                <w:sz w:val="26"/>
                <w:szCs w:val="26"/>
              </w:rPr>
            </w:pPr>
            <w:r w:rsidRPr="00D1218E">
              <w:rPr>
                <w:sz w:val="26"/>
                <w:szCs w:val="26"/>
              </w:rPr>
              <w:t xml:space="preserve">Расчет показателей </w:t>
            </w:r>
          </w:p>
          <w:p w:rsidR="00D1218E" w:rsidRPr="00D1218E" w:rsidRDefault="00D1218E" w:rsidP="00D1218E">
            <w:pPr>
              <w:jc w:val="center"/>
              <w:rPr>
                <w:sz w:val="26"/>
                <w:szCs w:val="26"/>
              </w:rPr>
            </w:pPr>
            <w:r w:rsidRPr="00D1218E">
              <w:rPr>
                <w:sz w:val="26"/>
                <w:szCs w:val="26"/>
              </w:rPr>
              <w:t>готовности (формула)</w:t>
            </w:r>
          </w:p>
        </w:tc>
      </w:tr>
      <w:tr w:rsidR="00D1218E" w:rsidRPr="00D1218E" w:rsidTr="00D1218E">
        <w:trPr>
          <w:trHeight w:val="477"/>
        </w:trPr>
        <w:tc>
          <w:tcPr>
            <w:tcW w:w="273"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jc w:val="center"/>
              <w:rPr>
                <w:sz w:val="26"/>
                <w:szCs w:val="26"/>
              </w:rPr>
            </w:pPr>
          </w:p>
        </w:tc>
        <w:tc>
          <w:tcPr>
            <w:tcW w:w="995"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jc w:val="both"/>
              <w:rPr>
                <w:sz w:val="26"/>
                <w:szCs w:val="26"/>
              </w:rPr>
            </w:pPr>
          </w:p>
        </w:tc>
        <w:tc>
          <w:tcPr>
            <w:tcW w:w="9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jc w:val="both"/>
              <w:rPr>
                <w:sz w:val="26"/>
                <w:szCs w:val="26"/>
              </w:rPr>
            </w:pPr>
          </w:p>
        </w:tc>
        <w:tc>
          <w:tcPr>
            <w:tcW w:w="1936" w:type="pct"/>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jc w:val="right"/>
              <w:rPr>
                <w:sz w:val="26"/>
                <w:szCs w:val="26"/>
              </w:rPr>
            </w:pPr>
            <w:r w:rsidRPr="00D1218E">
              <w:rPr>
                <w:sz w:val="26"/>
                <w:szCs w:val="26"/>
              </w:rPr>
              <w:t>ИНДЕКС ГОТОВНОСТИ</w:t>
            </w:r>
          </w:p>
        </w:tc>
        <w:tc>
          <w:tcPr>
            <w:tcW w:w="896"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rPr>
                <w:sz w:val="26"/>
                <w:szCs w:val="26"/>
              </w:rPr>
            </w:pPr>
            <w:r w:rsidRPr="00D1218E">
              <w:rPr>
                <w:sz w:val="26"/>
                <w:szCs w:val="26"/>
              </w:rPr>
              <w:t>И</w:t>
            </w:r>
            <w:r w:rsidRPr="00D1218E">
              <w:rPr>
                <w:sz w:val="26"/>
                <w:szCs w:val="26"/>
                <w:vertAlign w:val="subscript"/>
              </w:rPr>
              <w:t>потр</w:t>
            </w:r>
            <w:r w:rsidRPr="00D1218E">
              <w:rPr>
                <w:sz w:val="26"/>
                <w:szCs w:val="26"/>
              </w:rPr>
              <w:t>=К</w:t>
            </w:r>
            <w:r w:rsidRPr="00D1218E">
              <w:rPr>
                <w:sz w:val="26"/>
                <w:szCs w:val="26"/>
                <w:vertAlign w:val="subscript"/>
              </w:rPr>
              <w:t>закон о тепл</w:t>
            </w:r>
            <w:r w:rsidRPr="00D1218E">
              <w:rPr>
                <w:sz w:val="26"/>
                <w:szCs w:val="26"/>
              </w:rPr>
              <w:t>*0,85+К</w:t>
            </w:r>
            <w:r w:rsidRPr="00D1218E">
              <w:rPr>
                <w:sz w:val="26"/>
                <w:szCs w:val="26"/>
                <w:vertAlign w:val="subscript"/>
              </w:rPr>
              <w:t>жил.фонд</w:t>
            </w:r>
            <w:r w:rsidRPr="00D1218E">
              <w:rPr>
                <w:sz w:val="26"/>
                <w:szCs w:val="26"/>
              </w:rPr>
              <w:t>*0,06+К</w:t>
            </w:r>
            <w:r w:rsidRPr="00D1218E">
              <w:rPr>
                <w:sz w:val="26"/>
                <w:szCs w:val="26"/>
                <w:vertAlign w:val="subscript"/>
              </w:rPr>
              <w:t>газ</w:t>
            </w:r>
            <w:r w:rsidRPr="00D1218E">
              <w:rPr>
                <w:sz w:val="26"/>
                <w:szCs w:val="26"/>
              </w:rPr>
              <w:t>*0,02+К</w:t>
            </w:r>
            <w:r w:rsidRPr="00D1218E">
              <w:rPr>
                <w:sz w:val="26"/>
                <w:szCs w:val="26"/>
                <w:vertAlign w:val="subscript"/>
              </w:rPr>
              <w:t>предп</w:t>
            </w:r>
            <w:r w:rsidRPr="00D1218E">
              <w:rPr>
                <w:sz w:val="26"/>
                <w:szCs w:val="26"/>
              </w:rPr>
              <w:t>*0,05+К</w:t>
            </w:r>
            <w:r w:rsidRPr="00D1218E">
              <w:rPr>
                <w:sz w:val="26"/>
                <w:szCs w:val="26"/>
                <w:vertAlign w:val="subscript"/>
              </w:rPr>
              <w:t>план</w:t>
            </w:r>
            <w:r w:rsidRPr="00D1218E">
              <w:rPr>
                <w:sz w:val="26"/>
                <w:szCs w:val="26"/>
              </w:rPr>
              <w:t>*0,02</w:t>
            </w:r>
          </w:p>
        </w:tc>
      </w:tr>
      <w:tr w:rsidR="00D1218E" w:rsidRPr="00D1218E" w:rsidTr="00D1218E">
        <w:tc>
          <w:tcPr>
            <w:tcW w:w="273"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jc w:val="center"/>
              <w:rPr>
                <w:sz w:val="26"/>
                <w:szCs w:val="26"/>
              </w:rPr>
            </w:pPr>
            <w:r w:rsidRPr="00D1218E">
              <w:rPr>
                <w:sz w:val="26"/>
                <w:szCs w:val="26"/>
              </w:rPr>
              <w:t>1</w:t>
            </w:r>
          </w:p>
        </w:tc>
        <w:tc>
          <w:tcPr>
            <w:tcW w:w="995"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jc w:val="both"/>
              <w:rPr>
                <w:sz w:val="26"/>
                <w:szCs w:val="26"/>
              </w:rPr>
            </w:pPr>
            <w:r w:rsidRPr="00D1218E">
              <w:rPr>
                <w:sz w:val="26"/>
                <w:szCs w:val="26"/>
              </w:rPr>
              <w:t xml:space="preserve">Выполнить требования, установленные частью 6 статьи 20 Федерального закона от 27 июля 2010 года № 190-ФЗ «О теплоснабжении» (далее - Федеральный закон о теплоснабжении) (подпункт 11.1 пункта 11 Правил обеспечения готовности к отопительному периоду, утвержденных </w:t>
            </w:r>
            <w:hyperlink r:id="rId10" w:anchor="/document/411024354/entry/0" w:history="1">
              <w:r w:rsidRPr="00D1218E">
                <w:rPr>
                  <w:sz w:val="26"/>
                  <w:szCs w:val="26"/>
                </w:rPr>
                <w:t>приказом</w:t>
              </w:r>
            </w:hyperlink>
            <w:r w:rsidRPr="00D1218E">
              <w:rPr>
                <w:sz w:val="26"/>
                <w:szCs w:val="26"/>
              </w:rPr>
              <w:t xml:space="preserve"> Минэнерго России от 13 ноября 2024 г. № 2234 (далее - Правила):</w:t>
            </w:r>
          </w:p>
        </w:tc>
        <w:tc>
          <w:tcPr>
            <w:tcW w:w="9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rPr>
                <w:sz w:val="26"/>
                <w:szCs w:val="26"/>
              </w:rPr>
            </w:pPr>
            <w:r w:rsidRPr="00D1218E">
              <w:rPr>
                <w:sz w:val="26"/>
                <w:szCs w:val="26"/>
              </w:rPr>
              <w:t>-</w:t>
            </w:r>
          </w:p>
        </w:tc>
        <w:tc>
          <w:tcPr>
            <w:tcW w:w="810"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jc w:val="both"/>
              <w:rPr>
                <w:sz w:val="26"/>
                <w:szCs w:val="26"/>
              </w:rPr>
            </w:pPr>
            <w:r w:rsidRPr="00D1218E">
              <w:rPr>
                <w:sz w:val="26"/>
                <w:szCs w:val="26"/>
              </w:rPr>
              <w:t xml:space="preserve">Показатель выполнения требований </w:t>
            </w:r>
            <w:hyperlink r:id="rId11" w:anchor="/document/12177489/entry/0" w:history="1">
              <w:r w:rsidRPr="00D1218E">
                <w:rPr>
                  <w:sz w:val="26"/>
                  <w:szCs w:val="26"/>
                </w:rPr>
                <w:t>Федерального закона</w:t>
              </w:r>
            </w:hyperlink>
            <w:r w:rsidRPr="00D1218E">
              <w:rPr>
                <w:sz w:val="26"/>
                <w:szCs w:val="26"/>
              </w:rPr>
              <w:t xml:space="preserve"> о теплоснабжении</w:t>
            </w:r>
          </w:p>
        </w:tc>
        <w:tc>
          <w:tcPr>
            <w:tcW w:w="541"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jc w:val="both"/>
              <w:rPr>
                <w:sz w:val="26"/>
                <w:szCs w:val="26"/>
              </w:rPr>
            </w:pPr>
            <w:r w:rsidRPr="00D1218E">
              <w:rPr>
                <w:sz w:val="26"/>
                <w:szCs w:val="26"/>
              </w:rPr>
              <w:t>0,85</w:t>
            </w:r>
          </w:p>
        </w:tc>
        <w:tc>
          <w:tcPr>
            <w:tcW w:w="585"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jc w:val="both"/>
              <w:rPr>
                <w:sz w:val="26"/>
                <w:szCs w:val="26"/>
              </w:rPr>
            </w:pPr>
            <w:r w:rsidRPr="00D1218E">
              <w:rPr>
                <w:sz w:val="26"/>
                <w:szCs w:val="26"/>
              </w:rPr>
              <w:t>К</w:t>
            </w:r>
            <w:r w:rsidRPr="00D1218E">
              <w:rPr>
                <w:sz w:val="26"/>
                <w:szCs w:val="26"/>
                <w:vertAlign w:val="subscript"/>
              </w:rPr>
              <w:t> закон о тепл</w:t>
            </w:r>
          </w:p>
        </w:tc>
        <w:tc>
          <w:tcPr>
            <w:tcW w:w="896"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jc w:val="both"/>
              <w:rPr>
                <w:sz w:val="26"/>
                <w:szCs w:val="26"/>
              </w:rPr>
            </w:pPr>
            <w:r w:rsidRPr="00D1218E">
              <w:rPr>
                <w:sz w:val="26"/>
                <w:szCs w:val="26"/>
              </w:rPr>
              <w:t>К</w:t>
            </w:r>
            <w:r w:rsidRPr="00D1218E">
              <w:rPr>
                <w:sz w:val="26"/>
                <w:szCs w:val="26"/>
                <w:vertAlign w:val="subscript"/>
              </w:rPr>
              <w:t> закон о тепл</w:t>
            </w:r>
            <w:r w:rsidRPr="00D1218E">
              <w:rPr>
                <w:sz w:val="26"/>
                <w:szCs w:val="26"/>
              </w:rPr>
              <w:t>=К</w:t>
            </w:r>
            <w:r w:rsidRPr="00D1218E">
              <w:rPr>
                <w:sz w:val="26"/>
                <w:szCs w:val="26"/>
                <w:vertAlign w:val="subscript"/>
              </w:rPr>
              <w:t> безопасн</w:t>
            </w:r>
            <w:r w:rsidRPr="00D1218E">
              <w:rPr>
                <w:sz w:val="26"/>
                <w:szCs w:val="26"/>
              </w:rPr>
              <w:t>* 0,8 + К</w:t>
            </w:r>
            <w:r w:rsidRPr="00D1218E">
              <w:rPr>
                <w:sz w:val="26"/>
                <w:szCs w:val="26"/>
                <w:vertAlign w:val="subscript"/>
              </w:rPr>
              <w:t> режим</w:t>
            </w:r>
            <w:r w:rsidRPr="00D1218E">
              <w:rPr>
                <w:sz w:val="26"/>
                <w:szCs w:val="26"/>
              </w:rPr>
              <w:t>* 0,03 + К</w:t>
            </w:r>
            <w:r w:rsidRPr="00D1218E">
              <w:rPr>
                <w:sz w:val="26"/>
                <w:szCs w:val="26"/>
                <w:vertAlign w:val="subscript"/>
              </w:rPr>
              <w:t> задолж</w:t>
            </w:r>
            <w:r w:rsidRPr="00D1218E">
              <w:rPr>
                <w:sz w:val="26"/>
                <w:szCs w:val="26"/>
              </w:rPr>
              <w:t>* 0,15 + К</w:t>
            </w:r>
            <w:r w:rsidRPr="00D1218E">
              <w:rPr>
                <w:sz w:val="26"/>
                <w:szCs w:val="26"/>
                <w:vertAlign w:val="subscript"/>
              </w:rPr>
              <w:t> учет</w:t>
            </w:r>
            <w:r w:rsidRPr="00D1218E">
              <w:rPr>
                <w:sz w:val="26"/>
                <w:szCs w:val="26"/>
              </w:rPr>
              <w:t>* 0,02</w:t>
            </w:r>
          </w:p>
        </w:tc>
      </w:tr>
      <w:tr w:rsidR="00D1218E" w:rsidRPr="00D1218E" w:rsidTr="00D1218E">
        <w:tc>
          <w:tcPr>
            <w:tcW w:w="273"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jc w:val="center"/>
              <w:rPr>
                <w:sz w:val="26"/>
                <w:szCs w:val="26"/>
              </w:rPr>
            </w:pPr>
            <w:r w:rsidRPr="00D1218E">
              <w:rPr>
                <w:sz w:val="26"/>
                <w:szCs w:val="26"/>
              </w:rPr>
              <w:t>1.1</w:t>
            </w:r>
          </w:p>
        </w:tc>
        <w:tc>
          <w:tcPr>
            <w:tcW w:w="995"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jc w:val="both"/>
              <w:rPr>
                <w:sz w:val="26"/>
                <w:szCs w:val="26"/>
              </w:rPr>
            </w:pPr>
            <w:r w:rsidRPr="00D1218E">
              <w:rPr>
                <w:sz w:val="26"/>
                <w:szCs w:val="26"/>
              </w:rPr>
              <w:t xml:space="preserve">Обеспечивать эксплуатацию теплопотребляющих </w:t>
            </w:r>
            <w:r w:rsidRPr="00D1218E">
              <w:rPr>
                <w:sz w:val="26"/>
                <w:szCs w:val="26"/>
              </w:rPr>
              <w:lastRenderedPageBreak/>
              <w:t xml:space="preserve">установок в соответствии с требованиями безопасности в сфере теплоснабжения, установленными </w:t>
            </w:r>
            <w:hyperlink r:id="rId12" w:anchor="/document/12177489/entry/2302" w:history="1">
              <w:r w:rsidRPr="00D1218E">
                <w:rPr>
                  <w:sz w:val="26"/>
                  <w:szCs w:val="26"/>
                </w:rPr>
                <w:t>статьей 23</w:t>
              </w:r>
              <w:r w:rsidRPr="00D1218E">
                <w:rPr>
                  <w:sz w:val="26"/>
                  <w:szCs w:val="26"/>
                  <w:vertAlign w:val="superscript"/>
                </w:rPr>
                <w:t> 2</w:t>
              </w:r>
            </w:hyperlink>
            <w:r w:rsidRPr="00D1218E">
              <w:rPr>
                <w:sz w:val="26"/>
                <w:szCs w:val="26"/>
              </w:rPr>
              <w:t xml:space="preserve"> Федерального закона о теплоснабжении (</w:t>
            </w:r>
            <w:hyperlink r:id="rId13" w:anchor="/document/12177489/entry/20601" w:history="1">
              <w:r w:rsidRPr="00D1218E">
                <w:rPr>
                  <w:sz w:val="26"/>
                  <w:szCs w:val="26"/>
                </w:rPr>
                <w:t>пункт 1 части 6 статьи 20</w:t>
              </w:r>
            </w:hyperlink>
            <w:r w:rsidRPr="00D1218E">
              <w:rPr>
                <w:sz w:val="26"/>
                <w:szCs w:val="26"/>
              </w:rPr>
              <w:t xml:space="preserve"> Федерального закона о теплоснабжении)</w:t>
            </w:r>
          </w:p>
        </w:tc>
        <w:tc>
          <w:tcPr>
            <w:tcW w:w="9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jc w:val="both"/>
              <w:rPr>
                <w:sz w:val="26"/>
                <w:szCs w:val="26"/>
              </w:rPr>
            </w:pPr>
            <w:r w:rsidRPr="00D1218E">
              <w:rPr>
                <w:sz w:val="26"/>
                <w:szCs w:val="26"/>
              </w:rPr>
              <w:lastRenderedPageBreak/>
              <w:t xml:space="preserve">Документы, предусмотренные </w:t>
            </w:r>
            <w:hyperlink r:id="rId14" w:anchor="/document/411024354/entry/11151" w:history="1">
              <w:r w:rsidRPr="00D1218E">
                <w:rPr>
                  <w:sz w:val="26"/>
                  <w:szCs w:val="26"/>
                </w:rPr>
                <w:t xml:space="preserve">подпунктами 11.5.1 - </w:t>
              </w:r>
              <w:r w:rsidRPr="00D1218E">
                <w:rPr>
                  <w:sz w:val="26"/>
                  <w:szCs w:val="26"/>
                </w:rPr>
                <w:lastRenderedPageBreak/>
                <w:t>11.5.10 пункта 11</w:t>
              </w:r>
            </w:hyperlink>
            <w:r w:rsidRPr="00D1218E">
              <w:rPr>
                <w:sz w:val="26"/>
                <w:szCs w:val="26"/>
              </w:rPr>
              <w:t> Правил</w:t>
            </w:r>
          </w:p>
        </w:tc>
        <w:tc>
          <w:tcPr>
            <w:tcW w:w="810"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jc w:val="both"/>
              <w:rPr>
                <w:sz w:val="26"/>
                <w:szCs w:val="26"/>
              </w:rPr>
            </w:pPr>
            <w:r w:rsidRPr="00D1218E">
              <w:rPr>
                <w:sz w:val="26"/>
                <w:szCs w:val="26"/>
              </w:rPr>
              <w:lastRenderedPageBreak/>
              <w:t xml:space="preserve">Показатель обеспечения эксплуатации </w:t>
            </w:r>
            <w:r w:rsidRPr="00D1218E">
              <w:rPr>
                <w:sz w:val="26"/>
                <w:szCs w:val="26"/>
              </w:rPr>
              <w:lastRenderedPageBreak/>
              <w:t>теплопотребляющих установок в соответствии с требованиями безопасности</w:t>
            </w:r>
          </w:p>
        </w:tc>
        <w:tc>
          <w:tcPr>
            <w:tcW w:w="541"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jc w:val="both"/>
              <w:rPr>
                <w:sz w:val="26"/>
                <w:szCs w:val="26"/>
              </w:rPr>
            </w:pPr>
            <w:r w:rsidRPr="00D1218E">
              <w:rPr>
                <w:sz w:val="26"/>
                <w:szCs w:val="26"/>
              </w:rPr>
              <w:lastRenderedPageBreak/>
              <w:t>0,8</w:t>
            </w:r>
          </w:p>
        </w:tc>
        <w:tc>
          <w:tcPr>
            <w:tcW w:w="585"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jc w:val="both"/>
              <w:rPr>
                <w:sz w:val="26"/>
                <w:szCs w:val="26"/>
              </w:rPr>
            </w:pPr>
            <w:r w:rsidRPr="00D1218E">
              <w:rPr>
                <w:sz w:val="26"/>
                <w:szCs w:val="26"/>
              </w:rPr>
              <w:t>К</w:t>
            </w:r>
            <w:r w:rsidRPr="00D1218E">
              <w:rPr>
                <w:sz w:val="26"/>
                <w:szCs w:val="26"/>
                <w:vertAlign w:val="subscript"/>
              </w:rPr>
              <w:t> безопасн</w:t>
            </w:r>
          </w:p>
        </w:tc>
        <w:tc>
          <w:tcPr>
            <w:tcW w:w="896"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jc w:val="both"/>
              <w:rPr>
                <w:sz w:val="26"/>
                <w:szCs w:val="26"/>
              </w:rPr>
            </w:pPr>
            <w:r w:rsidRPr="00D1218E">
              <w:rPr>
                <w:sz w:val="26"/>
                <w:szCs w:val="26"/>
              </w:rPr>
              <w:t>К</w:t>
            </w:r>
            <w:r w:rsidRPr="00D1218E">
              <w:rPr>
                <w:sz w:val="26"/>
                <w:szCs w:val="26"/>
                <w:vertAlign w:val="subscript"/>
              </w:rPr>
              <w:t> безопасн</w:t>
            </w:r>
            <w:r w:rsidRPr="00D1218E">
              <w:rPr>
                <w:sz w:val="26"/>
                <w:szCs w:val="26"/>
              </w:rPr>
              <w:t>=К</w:t>
            </w:r>
            <w:r w:rsidRPr="00D1218E">
              <w:rPr>
                <w:sz w:val="26"/>
                <w:szCs w:val="26"/>
                <w:vertAlign w:val="subscript"/>
              </w:rPr>
              <w:t> промыв</w:t>
            </w:r>
            <w:r w:rsidRPr="00D1218E">
              <w:rPr>
                <w:sz w:val="26"/>
                <w:szCs w:val="26"/>
              </w:rPr>
              <w:t> *0,31+ К</w:t>
            </w:r>
            <w:r w:rsidRPr="00D1218E">
              <w:rPr>
                <w:sz w:val="26"/>
                <w:szCs w:val="26"/>
                <w:vertAlign w:val="subscript"/>
              </w:rPr>
              <w:t> гидр</w:t>
            </w:r>
            <w:r w:rsidRPr="00D1218E">
              <w:rPr>
                <w:sz w:val="26"/>
                <w:szCs w:val="26"/>
              </w:rPr>
              <w:t> * 0,31 + К</w:t>
            </w:r>
            <w:r w:rsidRPr="00D1218E">
              <w:rPr>
                <w:sz w:val="26"/>
                <w:szCs w:val="26"/>
                <w:vertAlign w:val="subscript"/>
              </w:rPr>
              <w:t> арм</w:t>
            </w:r>
            <w:r w:rsidRPr="00D1218E">
              <w:rPr>
                <w:sz w:val="26"/>
                <w:szCs w:val="26"/>
              </w:rPr>
              <w:t>*0,01 + К</w:t>
            </w:r>
            <w:r w:rsidRPr="00D1218E">
              <w:rPr>
                <w:sz w:val="26"/>
                <w:szCs w:val="26"/>
                <w:vertAlign w:val="subscript"/>
              </w:rPr>
              <w:t> отв</w:t>
            </w:r>
            <w:r w:rsidRPr="00D1218E">
              <w:rPr>
                <w:sz w:val="26"/>
                <w:szCs w:val="26"/>
              </w:rPr>
              <w:t xml:space="preserve">* 0,01 </w:t>
            </w:r>
            <w:r w:rsidRPr="00D1218E">
              <w:rPr>
                <w:sz w:val="26"/>
                <w:szCs w:val="26"/>
              </w:rPr>
              <w:lastRenderedPageBreak/>
              <w:t>+ К</w:t>
            </w:r>
            <w:r w:rsidRPr="00D1218E">
              <w:rPr>
                <w:sz w:val="26"/>
                <w:szCs w:val="26"/>
                <w:vertAlign w:val="subscript"/>
              </w:rPr>
              <w:t> испыт</w:t>
            </w:r>
            <w:r w:rsidRPr="00D1218E">
              <w:rPr>
                <w:sz w:val="26"/>
                <w:szCs w:val="26"/>
              </w:rPr>
              <w:t>* 0,31 + К</w:t>
            </w:r>
            <w:r w:rsidRPr="00D1218E">
              <w:rPr>
                <w:sz w:val="26"/>
                <w:szCs w:val="26"/>
                <w:vertAlign w:val="subscript"/>
              </w:rPr>
              <w:t> перечень</w:t>
            </w:r>
            <w:r w:rsidRPr="00D1218E">
              <w:rPr>
                <w:sz w:val="26"/>
                <w:szCs w:val="26"/>
              </w:rPr>
              <w:t> * 0,01 + К</w:t>
            </w:r>
            <w:r w:rsidRPr="00D1218E">
              <w:rPr>
                <w:sz w:val="26"/>
                <w:szCs w:val="26"/>
                <w:vertAlign w:val="subscript"/>
              </w:rPr>
              <w:t> экспл/произв.инстр</w:t>
            </w:r>
            <w:r w:rsidRPr="00D1218E">
              <w:rPr>
                <w:sz w:val="26"/>
                <w:szCs w:val="26"/>
              </w:rPr>
              <w:t> * 0,01 + К</w:t>
            </w:r>
            <w:r w:rsidRPr="00D1218E">
              <w:rPr>
                <w:sz w:val="26"/>
                <w:szCs w:val="26"/>
                <w:vertAlign w:val="subscript"/>
              </w:rPr>
              <w:t> паспорт.тепл.пункт</w:t>
            </w:r>
            <w:r w:rsidRPr="00D1218E">
              <w:rPr>
                <w:sz w:val="26"/>
                <w:szCs w:val="26"/>
              </w:rPr>
              <w:t> * 0,01 + К</w:t>
            </w:r>
            <w:r w:rsidRPr="00D1218E">
              <w:rPr>
                <w:sz w:val="26"/>
                <w:szCs w:val="26"/>
                <w:vertAlign w:val="subscript"/>
              </w:rPr>
              <w:t> шт</w:t>
            </w:r>
            <w:r w:rsidRPr="00D1218E">
              <w:rPr>
                <w:sz w:val="26"/>
                <w:szCs w:val="26"/>
              </w:rPr>
              <w:t> *0,01+К</w:t>
            </w:r>
            <w:r w:rsidRPr="00D1218E">
              <w:rPr>
                <w:sz w:val="26"/>
                <w:szCs w:val="26"/>
                <w:vertAlign w:val="subscript"/>
              </w:rPr>
              <w:t> регул.темпер</w:t>
            </w:r>
            <w:r w:rsidRPr="00D1218E">
              <w:rPr>
                <w:sz w:val="26"/>
                <w:szCs w:val="26"/>
              </w:rPr>
              <w:t> * 0,01</w:t>
            </w:r>
          </w:p>
        </w:tc>
      </w:tr>
      <w:tr w:rsidR="00D1218E" w:rsidRPr="00D1218E" w:rsidTr="00D1218E">
        <w:trPr>
          <w:trHeight w:val="240"/>
        </w:trPr>
        <w:tc>
          <w:tcPr>
            <w:tcW w:w="273"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jc w:val="center"/>
              <w:rPr>
                <w:sz w:val="26"/>
                <w:szCs w:val="26"/>
              </w:rPr>
            </w:pPr>
            <w:r w:rsidRPr="00D1218E">
              <w:rPr>
                <w:sz w:val="26"/>
                <w:szCs w:val="26"/>
              </w:rPr>
              <w:lastRenderedPageBreak/>
              <w:t>1.1.1</w:t>
            </w:r>
          </w:p>
        </w:tc>
        <w:tc>
          <w:tcPr>
            <w:tcW w:w="995"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jc w:val="both"/>
              <w:rPr>
                <w:sz w:val="26"/>
                <w:szCs w:val="26"/>
              </w:rPr>
            </w:pPr>
            <w:r w:rsidRPr="00D1218E">
              <w:rPr>
                <w:sz w:val="26"/>
                <w:szCs w:val="26"/>
              </w:rPr>
              <w:t> </w:t>
            </w:r>
          </w:p>
        </w:tc>
        <w:tc>
          <w:tcPr>
            <w:tcW w:w="9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jc w:val="both"/>
              <w:rPr>
                <w:sz w:val="26"/>
                <w:szCs w:val="26"/>
              </w:rPr>
            </w:pPr>
            <w:r w:rsidRPr="00D1218E">
              <w:rPr>
                <w:sz w:val="26"/>
                <w:szCs w:val="26"/>
              </w:rPr>
              <w:t xml:space="preserve">Акты промывки теплопотребляющей установки, проведенной в присутствии представителя единой теплоснабжающей организации, в зону (зоны) деятельности которой входит система (системы) теплоснабжения, установленные требованиями </w:t>
            </w:r>
            <w:hyperlink r:id="rId15" w:anchor="/document/185671/entry/776" w:history="1">
              <w:r w:rsidRPr="00D1218E">
                <w:rPr>
                  <w:sz w:val="26"/>
                  <w:szCs w:val="26"/>
                </w:rPr>
                <w:t>пункта 9.2.9</w:t>
              </w:r>
            </w:hyperlink>
            <w:r w:rsidRPr="00D1218E">
              <w:rPr>
                <w:sz w:val="26"/>
                <w:szCs w:val="26"/>
              </w:rPr>
              <w:t xml:space="preserve"> Правил технической эксплуатации тепловых энергоустановок, утвержденных </w:t>
            </w:r>
            <w:hyperlink r:id="rId16" w:anchor="/document/185671/entry/0" w:history="1">
              <w:r w:rsidRPr="00D1218E">
                <w:rPr>
                  <w:sz w:val="26"/>
                  <w:szCs w:val="26"/>
                </w:rPr>
                <w:t>приказом</w:t>
              </w:r>
            </w:hyperlink>
            <w:r w:rsidRPr="00D1218E">
              <w:rPr>
                <w:sz w:val="26"/>
                <w:szCs w:val="26"/>
              </w:rPr>
              <w:t xml:space="preserve"> Минэнерго России от 24 марта </w:t>
            </w:r>
            <w:r w:rsidRPr="00D1218E">
              <w:rPr>
                <w:sz w:val="26"/>
                <w:szCs w:val="26"/>
              </w:rPr>
              <w:lastRenderedPageBreak/>
              <w:t>2003 г. № 115</w:t>
            </w:r>
            <w:r w:rsidRPr="00D1218E">
              <w:rPr>
                <w:sz w:val="26"/>
                <w:szCs w:val="26"/>
                <w:vertAlign w:val="superscript"/>
              </w:rPr>
              <w:t> </w:t>
            </w:r>
            <w:hyperlink r:id="rId17" w:anchor="/document/411024354/entry/241111" w:history="1">
              <w:r w:rsidRPr="00D1218E">
                <w:rPr>
                  <w:sz w:val="26"/>
                  <w:szCs w:val="26"/>
                  <w:vertAlign w:val="superscript"/>
                </w:rPr>
                <w:t>1</w:t>
              </w:r>
            </w:hyperlink>
            <w:r w:rsidRPr="00D1218E">
              <w:rPr>
                <w:sz w:val="26"/>
                <w:szCs w:val="26"/>
              </w:rPr>
              <w:t xml:space="preserve"> (далее - Правила технической эксплуатации тепловых энергоустановок) (</w:t>
            </w:r>
            <w:hyperlink r:id="rId18" w:anchor="/document/411024354/entry/11151" w:history="1">
              <w:r w:rsidRPr="00D1218E">
                <w:rPr>
                  <w:sz w:val="26"/>
                  <w:szCs w:val="26"/>
                </w:rPr>
                <w:t>подпункт 11.5.1 пункта 11</w:t>
              </w:r>
            </w:hyperlink>
            <w:r w:rsidRPr="00D1218E">
              <w:rPr>
                <w:sz w:val="26"/>
                <w:szCs w:val="26"/>
              </w:rPr>
              <w:t xml:space="preserve"> Правил)</w:t>
            </w:r>
          </w:p>
        </w:tc>
        <w:tc>
          <w:tcPr>
            <w:tcW w:w="810"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jc w:val="both"/>
              <w:rPr>
                <w:sz w:val="26"/>
                <w:szCs w:val="26"/>
              </w:rPr>
            </w:pPr>
            <w:r w:rsidRPr="00D1218E">
              <w:rPr>
                <w:sz w:val="26"/>
                <w:szCs w:val="26"/>
              </w:rPr>
              <w:lastRenderedPageBreak/>
              <w:t>Показатель наличия акта промывки теплопотребляющей установки</w:t>
            </w:r>
          </w:p>
        </w:tc>
        <w:tc>
          <w:tcPr>
            <w:tcW w:w="541"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jc w:val="both"/>
              <w:rPr>
                <w:sz w:val="26"/>
                <w:szCs w:val="26"/>
              </w:rPr>
            </w:pPr>
            <w:r w:rsidRPr="00D1218E">
              <w:rPr>
                <w:sz w:val="26"/>
                <w:szCs w:val="26"/>
              </w:rPr>
              <w:t>0,31</w:t>
            </w:r>
          </w:p>
        </w:tc>
        <w:tc>
          <w:tcPr>
            <w:tcW w:w="585"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jc w:val="both"/>
              <w:rPr>
                <w:sz w:val="26"/>
                <w:szCs w:val="26"/>
              </w:rPr>
            </w:pPr>
            <w:r w:rsidRPr="00D1218E">
              <w:rPr>
                <w:sz w:val="26"/>
                <w:szCs w:val="26"/>
              </w:rPr>
              <w:t>К</w:t>
            </w:r>
            <w:r w:rsidRPr="00D1218E">
              <w:rPr>
                <w:sz w:val="26"/>
                <w:szCs w:val="26"/>
                <w:vertAlign w:val="subscript"/>
              </w:rPr>
              <w:t> промыв</w:t>
            </w:r>
          </w:p>
        </w:tc>
        <w:tc>
          <w:tcPr>
            <w:tcW w:w="896"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jc w:val="both"/>
              <w:rPr>
                <w:sz w:val="26"/>
                <w:szCs w:val="26"/>
              </w:rPr>
            </w:pPr>
            <w:r w:rsidRPr="00D1218E">
              <w:rPr>
                <w:sz w:val="26"/>
                <w:szCs w:val="26"/>
              </w:rPr>
              <w:t>Наличие - 1;</w:t>
            </w:r>
          </w:p>
          <w:p w:rsidR="00D1218E" w:rsidRPr="00D1218E" w:rsidRDefault="00D1218E" w:rsidP="00D1218E">
            <w:pPr>
              <w:jc w:val="both"/>
              <w:rPr>
                <w:sz w:val="26"/>
                <w:szCs w:val="26"/>
              </w:rPr>
            </w:pPr>
            <w:r w:rsidRPr="00D1218E">
              <w:rPr>
                <w:sz w:val="26"/>
                <w:szCs w:val="26"/>
              </w:rPr>
              <w:t>Отсутствие - 0.</w:t>
            </w:r>
          </w:p>
        </w:tc>
      </w:tr>
      <w:tr w:rsidR="00D1218E" w:rsidRPr="00D1218E" w:rsidTr="00D1218E">
        <w:tc>
          <w:tcPr>
            <w:tcW w:w="273"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jc w:val="center"/>
              <w:rPr>
                <w:sz w:val="26"/>
                <w:szCs w:val="26"/>
              </w:rPr>
            </w:pPr>
            <w:r w:rsidRPr="00D1218E">
              <w:rPr>
                <w:sz w:val="26"/>
                <w:szCs w:val="26"/>
              </w:rPr>
              <w:lastRenderedPageBreak/>
              <w:t>1.1.2</w:t>
            </w:r>
          </w:p>
        </w:tc>
        <w:tc>
          <w:tcPr>
            <w:tcW w:w="995" w:type="pct"/>
            <w:vMerge/>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D1218E" w:rsidRPr="00D1218E" w:rsidRDefault="00D1218E" w:rsidP="00D1218E">
            <w:pPr>
              <w:rPr>
                <w:sz w:val="26"/>
                <w:szCs w:val="26"/>
              </w:rPr>
            </w:pPr>
          </w:p>
        </w:tc>
        <w:tc>
          <w:tcPr>
            <w:tcW w:w="9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rPr>
                <w:sz w:val="26"/>
                <w:szCs w:val="26"/>
              </w:rPr>
            </w:pPr>
            <w:r w:rsidRPr="00D1218E">
              <w:rPr>
                <w:sz w:val="26"/>
                <w:szCs w:val="26"/>
              </w:rPr>
              <w:t>Акты о проведении наладки режимов потребления тепловой энергии и (или) теплоносителя (в том числе тепловых и гидравлических режимов) теплового пункта, внутридомовых сетей и теплопотребляющих установок, актов об установке и пломбировании дроссельных (ограничительных) устройств во внутренних системах, включая элеваторы и шайбы на линиях рециркуляции горячего водоснабжения в соответствии с </w:t>
            </w:r>
            <w:hyperlink r:id="rId19" w:anchor="/document/185671/entry/812" w:history="1">
              <w:r w:rsidRPr="00D1218E">
                <w:rPr>
                  <w:sz w:val="26"/>
                  <w:szCs w:val="26"/>
                </w:rPr>
                <w:t xml:space="preserve">пунктом </w:t>
              </w:r>
              <w:r w:rsidRPr="00D1218E">
                <w:rPr>
                  <w:sz w:val="26"/>
                  <w:szCs w:val="26"/>
                </w:rPr>
                <w:lastRenderedPageBreak/>
                <w:t>9.3.25</w:t>
              </w:r>
            </w:hyperlink>
            <w:r w:rsidRPr="00D1218E">
              <w:rPr>
                <w:sz w:val="26"/>
                <w:szCs w:val="26"/>
              </w:rPr>
              <w:t> Правил технической эксплуатации тепловых энергоустановок (</w:t>
            </w:r>
            <w:hyperlink r:id="rId20" w:anchor="/document/411024354/entry/11152" w:history="1">
              <w:r w:rsidRPr="00D1218E">
                <w:rPr>
                  <w:sz w:val="26"/>
                  <w:szCs w:val="26"/>
                </w:rPr>
                <w:t>подпункт 11.5.2 пункта 11</w:t>
              </w:r>
            </w:hyperlink>
            <w:r w:rsidRPr="00D1218E">
              <w:rPr>
                <w:sz w:val="26"/>
                <w:szCs w:val="26"/>
              </w:rPr>
              <w:t> Правил)</w:t>
            </w:r>
          </w:p>
        </w:tc>
        <w:tc>
          <w:tcPr>
            <w:tcW w:w="810"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rPr>
                <w:sz w:val="26"/>
                <w:szCs w:val="26"/>
              </w:rPr>
            </w:pPr>
            <w:r w:rsidRPr="00D1218E">
              <w:rPr>
                <w:sz w:val="26"/>
                <w:szCs w:val="26"/>
              </w:rPr>
              <w:lastRenderedPageBreak/>
              <w:t>Показатель наличия актов о проведении наладки режимов потребления тепловой энергии и (или) теплоносителя</w:t>
            </w:r>
          </w:p>
        </w:tc>
        <w:tc>
          <w:tcPr>
            <w:tcW w:w="541"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rPr>
                <w:sz w:val="26"/>
                <w:szCs w:val="26"/>
              </w:rPr>
            </w:pPr>
            <w:r w:rsidRPr="00D1218E">
              <w:rPr>
                <w:sz w:val="26"/>
                <w:szCs w:val="26"/>
              </w:rPr>
              <w:t>0,31</w:t>
            </w:r>
          </w:p>
        </w:tc>
        <w:tc>
          <w:tcPr>
            <w:tcW w:w="585"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rPr>
                <w:sz w:val="26"/>
                <w:szCs w:val="26"/>
              </w:rPr>
            </w:pPr>
            <w:r w:rsidRPr="00D1218E">
              <w:rPr>
                <w:sz w:val="26"/>
                <w:szCs w:val="26"/>
              </w:rPr>
              <w:t>К</w:t>
            </w:r>
            <w:r w:rsidRPr="00D1218E">
              <w:rPr>
                <w:sz w:val="26"/>
                <w:szCs w:val="26"/>
                <w:vertAlign w:val="subscript"/>
              </w:rPr>
              <w:t> гидр</w:t>
            </w:r>
          </w:p>
        </w:tc>
        <w:tc>
          <w:tcPr>
            <w:tcW w:w="896"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rPr>
                <w:sz w:val="26"/>
                <w:szCs w:val="26"/>
              </w:rPr>
            </w:pPr>
            <w:r w:rsidRPr="00D1218E">
              <w:rPr>
                <w:sz w:val="26"/>
                <w:szCs w:val="26"/>
              </w:rPr>
              <w:t>Наличие - 1;</w:t>
            </w:r>
          </w:p>
          <w:p w:rsidR="00D1218E" w:rsidRPr="00D1218E" w:rsidRDefault="00D1218E" w:rsidP="00D1218E">
            <w:pPr>
              <w:rPr>
                <w:sz w:val="26"/>
                <w:szCs w:val="26"/>
              </w:rPr>
            </w:pPr>
            <w:r w:rsidRPr="00D1218E">
              <w:rPr>
                <w:sz w:val="26"/>
                <w:szCs w:val="26"/>
              </w:rPr>
              <w:t>Отсутствие - 0</w:t>
            </w:r>
          </w:p>
        </w:tc>
      </w:tr>
      <w:tr w:rsidR="00D1218E" w:rsidRPr="00D1218E" w:rsidTr="00D1218E">
        <w:tc>
          <w:tcPr>
            <w:tcW w:w="273"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jc w:val="center"/>
              <w:rPr>
                <w:sz w:val="26"/>
                <w:szCs w:val="26"/>
              </w:rPr>
            </w:pPr>
            <w:r w:rsidRPr="00D1218E">
              <w:rPr>
                <w:sz w:val="26"/>
                <w:szCs w:val="26"/>
              </w:rPr>
              <w:lastRenderedPageBreak/>
              <w:t>1.1.3</w:t>
            </w:r>
          </w:p>
        </w:tc>
        <w:tc>
          <w:tcPr>
            <w:tcW w:w="995" w:type="pct"/>
            <w:vMerge/>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D1218E" w:rsidRPr="00D1218E" w:rsidRDefault="00D1218E" w:rsidP="00D1218E">
            <w:pPr>
              <w:rPr>
                <w:sz w:val="26"/>
                <w:szCs w:val="26"/>
              </w:rPr>
            </w:pPr>
          </w:p>
        </w:tc>
        <w:tc>
          <w:tcPr>
            <w:tcW w:w="9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jc w:val="both"/>
              <w:rPr>
                <w:sz w:val="26"/>
                <w:szCs w:val="26"/>
              </w:rPr>
            </w:pPr>
            <w:r w:rsidRPr="00D1218E">
              <w:rPr>
                <w:sz w:val="26"/>
                <w:szCs w:val="26"/>
              </w:rPr>
              <w:t xml:space="preserve">Акт проверки (осмотра) запорной арматуры, в том числе в высших (воздушники) и низших точках трубопровода (спускники) и арматуры постоянного регулирования на предмет наличия и работоспособности, плотности (герметичности) сальниковых уплотнений, наличия теплоизоляции в соответствии с проектными решениями, наличия соответствующих неповрежденных пломб, установленных теплоснабжающими и теплосетевыми </w:t>
            </w:r>
            <w:r w:rsidRPr="00D1218E">
              <w:rPr>
                <w:sz w:val="26"/>
                <w:szCs w:val="26"/>
              </w:rPr>
              <w:lastRenderedPageBreak/>
              <w:t>организациями (</w:t>
            </w:r>
            <w:hyperlink r:id="rId21" w:anchor="/document/411024354/entry/11153" w:history="1">
              <w:r w:rsidRPr="00D1218E">
                <w:rPr>
                  <w:sz w:val="26"/>
                  <w:szCs w:val="26"/>
                </w:rPr>
                <w:t>подпункт 11.5.3 пункта 11</w:t>
              </w:r>
            </w:hyperlink>
            <w:r w:rsidRPr="00D1218E">
              <w:rPr>
                <w:sz w:val="26"/>
                <w:szCs w:val="26"/>
              </w:rPr>
              <w:t xml:space="preserve"> Правил)</w:t>
            </w:r>
          </w:p>
        </w:tc>
        <w:tc>
          <w:tcPr>
            <w:tcW w:w="810"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jc w:val="both"/>
              <w:rPr>
                <w:sz w:val="26"/>
                <w:szCs w:val="26"/>
              </w:rPr>
            </w:pPr>
            <w:r w:rsidRPr="00D1218E">
              <w:rPr>
                <w:sz w:val="26"/>
                <w:szCs w:val="26"/>
              </w:rPr>
              <w:lastRenderedPageBreak/>
              <w:t>Показатель наличия акта проверки (осмотра) запорной арматуры и арматуры постоянного регулирования</w:t>
            </w:r>
          </w:p>
        </w:tc>
        <w:tc>
          <w:tcPr>
            <w:tcW w:w="541"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jc w:val="both"/>
              <w:rPr>
                <w:sz w:val="26"/>
                <w:szCs w:val="26"/>
              </w:rPr>
            </w:pPr>
            <w:r w:rsidRPr="00D1218E">
              <w:rPr>
                <w:sz w:val="26"/>
                <w:szCs w:val="26"/>
              </w:rPr>
              <w:t>0,01</w:t>
            </w:r>
          </w:p>
        </w:tc>
        <w:tc>
          <w:tcPr>
            <w:tcW w:w="585"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jc w:val="both"/>
              <w:rPr>
                <w:sz w:val="26"/>
                <w:szCs w:val="26"/>
              </w:rPr>
            </w:pPr>
            <w:r w:rsidRPr="00D1218E">
              <w:rPr>
                <w:sz w:val="26"/>
                <w:szCs w:val="26"/>
              </w:rPr>
              <w:t>К</w:t>
            </w:r>
            <w:r w:rsidRPr="00D1218E">
              <w:rPr>
                <w:sz w:val="26"/>
                <w:szCs w:val="26"/>
                <w:vertAlign w:val="subscript"/>
              </w:rPr>
              <w:t> арм</w:t>
            </w:r>
          </w:p>
        </w:tc>
        <w:tc>
          <w:tcPr>
            <w:tcW w:w="896"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jc w:val="both"/>
              <w:rPr>
                <w:sz w:val="26"/>
                <w:szCs w:val="26"/>
              </w:rPr>
            </w:pPr>
            <w:r w:rsidRPr="00D1218E">
              <w:rPr>
                <w:sz w:val="26"/>
                <w:szCs w:val="26"/>
              </w:rPr>
              <w:t>Наличие - 1</w:t>
            </w:r>
          </w:p>
          <w:p w:rsidR="00D1218E" w:rsidRPr="00D1218E" w:rsidRDefault="00D1218E" w:rsidP="00D1218E">
            <w:pPr>
              <w:jc w:val="both"/>
              <w:rPr>
                <w:sz w:val="26"/>
                <w:szCs w:val="26"/>
              </w:rPr>
            </w:pPr>
            <w:r w:rsidRPr="00D1218E">
              <w:rPr>
                <w:sz w:val="26"/>
                <w:szCs w:val="26"/>
              </w:rPr>
              <w:t>Отсутствие - 0</w:t>
            </w:r>
          </w:p>
        </w:tc>
      </w:tr>
      <w:tr w:rsidR="00D1218E" w:rsidRPr="00D1218E" w:rsidTr="00D1218E">
        <w:trPr>
          <w:trHeight w:val="240"/>
        </w:trPr>
        <w:tc>
          <w:tcPr>
            <w:tcW w:w="273"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jc w:val="center"/>
              <w:rPr>
                <w:sz w:val="26"/>
                <w:szCs w:val="26"/>
              </w:rPr>
            </w:pPr>
            <w:r w:rsidRPr="00D1218E">
              <w:rPr>
                <w:sz w:val="26"/>
                <w:szCs w:val="26"/>
              </w:rPr>
              <w:lastRenderedPageBreak/>
              <w:t>1.1.4</w:t>
            </w:r>
          </w:p>
        </w:tc>
        <w:tc>
          <w:tcPr>
            <w:tcW w:w="995"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jc w:val="both"/>
              <w:rPr>
                <w:sz w:val="26"/>
                <w:szCs w:val="26"/>
              </w:rPr>
            </w:pPr>
            <w:r w:rsidRPr="00D1218E">
              <w:rPr>
                <w:sz w:val="26"/>
                <w:szCs w:val="26"/>
              </w:rPr>
              <w:t> </w:t>
            </w:r>
          </w:p>
        </w:tc>
        <w:tc>
          <w:tcPr>
            <w:tcW w:w="9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jc w:val="both"/>
              <w:rPr>
                <w:sz w:val="26"/>
                <w:szCs w:val="26"/>
              </w:rPr>
            </w:pPr>
            <w:r w:rsidRPr="00D1218E">
              <w:rPr>
                <w:sz w:val="26"/>
                <w:szCs w:val="26"/>
              </w:rPr>
              <w:t xml:space="preserve">Установленные </w:t>
            </w:r>
            <w:hyperlink r:id="rId22" w:anchor="/document/185671/entry/120" w:history="1">
              <w:r w:rsidRPr="00D1218E">
                <w:rPr>
                  <w:sz w:val="26"/>
                  <w:szCs w:val="26"/>
                </w:rPr>
                <w:t>пунктами 2.1.2</w:t>
              </w:r>
            </w:hyperlink>
            <w:r w:rsidRPr="00D1218E">
              <w:rPr>
                <w:sz w:val="26"/>
                <w:szCs w:val="26"/>
              </w:rPr>
              <w:t xml:space="preserve">, </w:t>
            </w:r>
            <w:hyperlink r:id="rId23" w:anchor="/document/185671/entry/121" w:history="1">
              <w:r w:rsidRPr="00D1218E">
                <w:rPr>
                  <w:sz w:val="26"/>
                  <w:szCs w:val="26"/>
                </w:rPr>
                <w:t>2.1.3</w:t>
              </w:r>
            </w:hyperlink>
            <w:r w:rsidRPr="00D1218E">
              <w:rPr>
                <w:sz w:val="26"/>
                <w:szCs w:val="26"/>
              </w:rPr>
              <w:t xml:space="preserve"> Правил технической эксплуатации тепловых энергоустановок организационно-распоря-дительные документы организации о назначении ответственных лиц за безопасную эксплуатацию тепловых энергоустановок для объектов и (или) установленные </w:t>
            </w:r>
            <w:hyperlink r:id="rId24" w:anchor="/document/400165158/entry/1228" w:history="1">
              <w:r w:rsidRPr="00D1218E">
                <w:rPr>
                  <w:sz w:val="26"/>
                  <w:szCs w:val="26"/>
                </w:rPr>
                <w:t>пунктом 228</w:t>
              </w:r>
            </w:hyperlink>
            <w:r w:rsidRPr="00D1218E">
              <w:rPr>
                <w:sz w:val="26"/>
                <w:szCs w:val="26"/>
              </w:rPr>
              <w:t xml:space="preserve"> Правил промышленной безопасности при использовании оборудования, работающего под избыточным давлением, утвержденных </w:t>
            </w:r>
            <w:hyperlink r:id="rId25" w:anchor="/document/400165158/entry/0" w:history="1">
              <w:r w:rsidRPr="00D1218E">
                <w:rPr>
                  <w:sz w:val="26"/>
                  <w:szCs w:val="26"/>
                </w:rPr>
                <w:t>приказом</w:t>
              </w:r>
            </w:hyperlink>
            <w:r w:rsidRPr="00D1218E">
              <w:rPr>
                <w:sz w:val="26"/>
                <w:szCs w:val="26"/>
              </w:rPr>
              <w:t xml:space="preserve"> Ростехнадзора от 15 </w:t>
            </w:r>
            <w:r w:rsidRPr="00D1218E">
              <w:rPr>
                <w:sz w:val="26"/>
                <w:szCs w:val="26"/>
              </w:rPr>
              <w:lastRenderedPageBreak/>
              <w:t>декабря 2020 г. № 536</w:t>
            </w:r>
            <w:r w:rsidRPr="00D1218E">
              <w:rPr>
                <w:sz w:val="26"/>
                <w:szCs w:val="26"/>
                <w:vertAlign w:val="superscript"/>
              </w:rPr>
              <w:t> </w:t>
            </w:r>
            <w:hyperlink r:id="rId26" w:anchor="/document/411024354/entry/24222" w:history="1">
              <w:r w:rsidRPr="00D1218E">
                <w:rPr>
                  <w:sz w:val="26"/>
                  <w:szCs w:val="26"/>
                  <w:vertAlign w:val="superscript"/>
                </w:rPr>
                <w:t>2</w:t>
              </w:r>
            </w:hyperlink>
            <w:r w:rsidRPr="00D1218E">
              <w:rPr>
                <w:sz w:val="26"/>
                <w:szCs w:val="26"/>
              </w:rPr>
              <w:t xml:space="preserve"> (далее - Правила промышленной безопасности),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опасных производственных объектах (далее - ОПО) (</w:t>
            </w:r>
            <w:hyperlink r:id="rId27" w:anchor="/document/411024354/entry/11154" w:history="1">
              <w:r w:rsidRPr="00D1218E">
                <w:rPr>
                  <w:sz w:val="26"/>
                  <w:szCs w:val="26"/>
                </w:rPr>
                <w:t>подпункт 11.5.4 пункта 11</w:t>
              </w:r>
            </w:hyperlink>
            <w:r w:rsidRPr="00D1218E">
              <w:rPr>
                <w:sz w:val="26"/>
                <w:szCs w:val="26"/>
              </w:rPr>
              <w:t> Правил)</w:t>
            </w:r>
          </w:p>
        </w:tc>
        <w:tc>
          <w:tcPr>
            <w:tcW w:w="810"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jc w:val="both"/>
              <w:rPr>
                <w:sz w:val="26"/>
                <w:szCs w:val="26"/>
              </w:rPr>
            </w:pPr>
            <w:r w:rsidRPr="00D1218E">
              <w:rPr>
                <w:sz w:val="26"/>
                <w:szCs w:val="26"/>
              </w:rPr>
              <w:lastRenderedPageBreak/>
              <w:t>Показатель назначения ответственных лиц за безопасную эксплуатацию тепловых энергоустановок</w:t>
            </w:r>
          </w:p>
        </w:tc>
        <w:tc>
          <w:tcPr>
            <w:tcW w:w="541"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jc w:val="both"/>
              <w:rPr>
                <w:sz w:val="26"/>
                <w:szCs w:val="26"/>
              </w:rPr>
            </w:pPr>
            <w:r w:rsidRPr="00D1218E">
              <w:rPr>
                <w:sz w:val="26"/>
                <w:szCs w:val="26"/>
              </w:rPr>
              <w:t>0,01</w:t>
            </w:r>
          </w:p>
        </w:tc>
        <w:tc>
          <w:tcPr>
            <w:tcW w:w="585"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jc w:val="both"/>
              <w:rPr>
                <w:sz w:val="26"/>
                <w:szCs w:val="26"/>
              </w:rPr>
            </w:pPr>
            <w:r w:rsidRPr="00D1218E">
              <w:rPr>
                <w:sz w:val="26"/>
                <w:szCs w:val="26"/>
              </w:rPr>
              <w:t>К</w:t>
            </w:r>
            <w:r w:rsidRPr="00D1218E">
              <w:rPr>
                <w:sz w:val="26"/>
                <w:szCs w:val="26"/>
                <w:vertAlign w:val="subscript"/>
              </w:rPr>
              <w:t> отв</w:t>
            </w:r>
          </w:p>
        </w:tc>
        <w:tc>
          <w:tcPr>
            <w:tcW w:w="896"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jc w:val="both"/>
              <w:rPr>
                <w:sz w:val="26"/>
                <w:szCs w:val="26"/>
              </w:rPr>
            </w:pPr>
            <w:r w:rsidRPr="00D1218E">
              <w:rPr>
                <w:sz w:val="26"/>
                <w:szCs w:val="26"/>
              </w:rPr>
              <w:t>Наличие - 1;</w:t>
            </w:r>
          </w:p>
          <w:p w:rsidR="00D1218E" w:rsidRPr="00D1218E" w:rsidRDefault="00D1218E" w:rsidP="00D1218E">
            <w:pPr>
              <w:jc w:val="both"/>
              <w:rPr>
                <w:sz w:val="26"/>
                <w:szCs w:val="26"/>
              </w:rPr>
            </w:pPr>
            <w:r w:rsidRPr="00D1218E">
              <w:rPr>
                <w:sz w:val="26"/>
                <w:szCs w:val="26"/>
              </w:rPr>
              <w:t>Отсутствие - 0</w:t>
            </w:r>
          </w:p>
        </w:tc>
      </w:tr>
      <w:tr w:rsidR="00D1218E" w:rsidRPr="00D1218E" w:rsidTr="00D1218E">
        <w:tc>
          <w:tcPr>
            <w:tcW w:w="273"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jc w:val="center"/>
              <w:rPr>
                <w:sz w:val="26"/>
                <w:szCs w:val="26"/>
              </w:rPr>
            </w:pPr>
            <w:r w:rsidRPr="00D1218E">
              <w:rPr>
                <w:sz w:val="26"/>
                <w:szCs w:val="26"/>
              </w:rPr>
              <w:lastRenderedPageBreak/>
              <w:t>1.1.5</w:t>
            </w:r>
          </w:p>
        </w:tc>
        <w:tc>
          <w:tcPr>
            <w:tcW w:w="995" w:type="pct"/>
            <w:vMerge/>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D1218E" w:rsidRPr="00D1218E" w:rsidRDefault="00D1218E" w:rsidP="00D1218E">
            <w:pPr>
              <w:rPr>
                <w:sz w:val="26"/>
                <w:szCs w:val="26"/>
              </w:rPr>
            </w:pPr>
          </w:p>
        </w:tc>
        <w:tc>
          <w:tcPr>
            <w:tcW w:w="9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jc w:val="both"/>
              <w:rPr>
                <w:sz w:val="26"/>
                <w:szCs w:val="26"/>
              </w:rPr>
            </w:pPr>
            <w:r w:rsidRPr="00D1218E">
              <w:rPr>
                <w:sz w:val="26"/>
                <w:szCs w:val="26"/>
              </w:rPr>
              <w:t xml:space="preserve">Акты о проведении испытаний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 (до вводной запорной </w:t>
            </w:r>
            <w:r w:rsidRPr="00D1218E">
              <w:rPr>
                <w:sz w:val="26"/>
                <w:szCs w:val="26"/>
              </w:rPr>
              <w:lastRenderedPageBreak/>
              <w:t xml:space="preserve">арматуры) в границах балансовой принадлежности, оборудования индивидуальных тепловых пунктов и внутренних систем теплопотребления в соответствии с требованиями </w:t>
            </w:r>
            <w:hyperlink r:id="rId28" w:anchor="/document/185671/entry/691" w:history="1">
              <w:r w:rsidRPr="00D1218E">
                <w:rPr>
                  <w:sz w:val="26"/>
                  <w:szCs w:val="26"/>
                </w:rPr>
                <w:t>пунктов 9.8</w:t>
              </w:r>
            </w:hyperlink>
            <w:r w:rsidRPr="00D1218E">
              <w:rPr>
                <w:sz w:val="26"/>
                <w:szCs w:val="26"/>
              </w:rPr>
              <w:t xml:space="preserve">, </w:t>
            </w:r>
            <w:hyperlink r:id="rId29" w:anchor="/document/185671/entry/762" w:history="1">
              <w:r w:rsidRPr="00D1218E">
                <w:rPr>
                  <w:sz w:val="26"/>
                  <w:szCs w:val="26"/>
                </w:rPr>
                <w:t>9.1.59</w:t>
              </w:r>
            </w:hyperlink>
            <w:r w:rsidRPr="00D1218E">
              <w:rPr>
                <w:sz w:val="26"/>
                <w:szCs w:val="26"/>
              </w:rPr>
              <w:t xml:space="preserve"> Правил технической эксплуатации тепловых энергоустановок и наличие записей о результатах проведенных испытаний в паспорте теплового пункта и (или) теплопотребляющих установок (</w:t>
            </w:r>
            <w:hyperlink r:id="rId30" w:anchor="/document/411024354/entry/11155" w:history="1">
              <w:r w:rsidRPr="00D1218E">
                <w:rPr>
                  <w:sz w:val="26"/>
                  <w:szCs w:val="26"/>
                </w:rPr>
                <w:t>подпункт 11.5.5 пункта 11</w:t>
              </w:r>
            </w:hyperlink>
            <w:r w:rsidRPr="00D1218E">
              <w:rPr>
                <w:sz w:val="26"/>
                <w:szCs w:val="26"/>
              </w:rPr>
              <w:t xml:space="preserve"> Правил)</w:t>
            </w:r>
          </w:p>
        </w:tc>
        <w:tc>
          <w:tcPr>
            <w:tcW w:w="810"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jc w:val="both"/>
              <w:rPr>
                <w:sz w:val="26"/>
                <w:szCs w:val="26"/>
              </w:rPr>
            </w:pPr>
            <w:r w:rsidRPr="00D1218E">
              <w:rPr>
                <w:sz w:val="26"/>
                <w:szCs w:val="26"/>
              </w:rPr>
              <w:lastRenderedPageBreak/>
              <w:t xml:space="preserve">Показатель наличия актов о проведении испытаний на плотность и прочность (гидравлических испытаний) тепловых энергоустановок, включая трубопроводы тепловых сетей (при </w:t>
            </w:r>
            <w:r w:rsidRPr="00D1218E">
              <w:rPr>
                <w:sz w:val="26"/>
                <w:szCs w:val="26"/>
              </w:rPr>
              <w:lastRenderedPageBreak/>
              <w:t>наличии) и участков тепловых вводов</w:t>
            </w:r>
          </w:p>
        </w:tc>
        <w:tc>
          <w:tcPr>
            <w:tcW w:w="541"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rPr>
                <w:sz w:val="26"/>
                <w:szCs w:val="26"/>
              </w:rPr>
            </w:pPr>
            <w:r w:rsidRPr="00D1218E">
              <w:rPr>
                <w:sz w:val="26"/>
                <w:szCs w:val="26"/>
              </w:rPr>
              <w:lastRenderedPageBreak/>
              <w:t>0,31</w:t>
            </w:r>
          </w:p>
        </w:tc>
        <w:tc>
          <w:tcPr>
            <w:tcW w:w="585"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rPr>
                <w:sz w:val="26"/>
                <w:szCs w:val="26"/>
              </w:rPr>
            </w:pPr>
            <w:r w:rsidRPr="00D1218E">
              <w:rPr>
                <w:sz w:val="26"/>
                <w:szCs w:val="26"/>
              </w:rPr>
              <w:t>К</w:t>
            </w:r>
            <w:r w:rsidRPr="00D1218E">
              <w:rPr>
                <w:sz w:val="26"/>
                <w:szCs w:val="26"/>
                <w:vertAlign w:val="subscript"/>
              </w:rPr>
              <w:t> испыт</w:t>
            </w:r>
          </w:p>
        </w:tc>
        <w:tc>
          <w:tcPr>
            <w:tcW w:w="896"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rPr>
                <w:sz w:val="26"/>
                <w:szCs w:val="26"/>
              </w:rPr>
            </w:pPr>
            <w:r w:rsidRPr="00D1218E">
              <w:rPr>
                <w:sz w:val="26"/>
                <w:szCs w:val="26"/>
              </w:rPr>
              <w:t>Наличие - 1;</w:t>
            </w:r>
          </w:p>
          <w:p w:rsidR="00D1218E" w:rsidRPr="00D1218E" w:rsidRDefault="00D1218E" w:rsidP="00D1218E">
            <w:pPr>
              <w:rPr>
                <w:sz w:val="26"/>
                <w:szCs w:val="26"/>
              </w:rPr>
            </w:pPr>
            <w:r w:rsidRPr="00D1218E">
              <w:rPr>
                <w:sz w:val="26"/>
                <w:szCs w:val="26"/>
              </w:rPr>
              <w:t>Отсутствие - 0</w:t>
            </w:r>
          </w:p>
        </w:tc>
      </w:tr>
      <w:tr w:rsidR="00D1218E" w:rsidRPr="00D1218E" w:rsidTr="00D1218E">
        <w:tc>
          <w:tcPr>
            <w:tcW w:w="273"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jc w:val="center"/>
              <w:rPr>
                <w:sz w:val="26"/>
                <w:szCs w:val="26"/>
              </w:rPr>
            </w:pPr>
            <w:r w:rsidRPr="00D1218E">
              <w:rPr>
                <w:sz w:val="26"/>
                <w:szCs w:val="26"/>
              </w:rPr>
              <w:lastRenderedPageBreak/>
              <w:t>1.1.6</w:t>
            </w:r>
          </w:p>
        </w:tc>
        <w:tc>
          <w:tcPr>
            <w:tcW w:w="995" w:type="pct"/>
            <w:vMerge/>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D1218E" w:rsidRPr="00D1218E" w:rsidRDefault="00D1218E" w:rsidP="00D1218E">
            <w:pPr>
              <w:rPr>
                <w:sz w:val="26"/>
                <w:szCs w:val="26"/>
              </w:rPr>
            </w:pPr>
          </w:p>
        </w:tc>
        <w:tc>
          <w:tcPr>
            <w:tcW w:w="9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jc w:val="both"/>
              <w:rPr>
                <w:sz w:val="26"/>
                <w:szCs w:val="26"/>
              </w:rPr>
            </w:pPr>
            <w:r w:rsidRPr="00D1218E">
              <w:rPr>
                <w:sz w:val="26"/>
                <w:szCs w:val="26"/>
              </w:rPr>
              <w:t xml:space="preserve">Организационно-распорядительные документы об утверждении перечня производственных инструкций для безопасной </w:t>
            </w:r>
            <w:r w:rsidRPr="00D1218E">
              <w:rPr>
                <w:sz w:val="26"/>
                <w:szCs w:val="26"/>
              </w:rPr>
              <w:lastRenderedPageBreak/>
              <w:t xml:space="preserve">эксплуатации котлов и вспомогательного оборудования в случае эксплуатации ОПО, разработанного в соответствии с </w:t>
            </w:r>
            <w:hyperlink r:id="rId31" w:anchor="/document/400165158/entry/1278" w:history="1">
              <w:r w:rsidRPr="00D1218E">
                <w:rPr>
                  <w:sz w:val="26"/>
                  <w:szCs w:val="26"/>
                </w:rPr>
                <w:t>пунктом 278</w:t>
              </w:r>
            </w:hyperlink>
            <w:r w:rsidRPr="00D1218E">
              <w:rPr>
                <w:sz w:val="26"/>
                <w:szCs w:val="26"/>
              </w:rPr>
              <w:t xml:space="preserve"> Правил промышленной безопасности, и (или) перечня документации эксплуатирующей организации для объектов, не являющихся ОПО, разработанного в соответствии с </w:t>
            </w:r>
            <w:hyperlink r:id="rId32" w:anchor="/document/185671/entry/237" w:history="1">
              <w:r w:rsidRPr="00D1218E">
                <w:rPr>
                  <w:sz w:val="26"/>
                  <w:szCs w:val="26"/>
                </w:rPr>
                <w:t>пунктом 2.8.2</w:t>
              </w:r>
            </w:hyperlink>
            <w:r w:rsidRPr="00D1218E">
              <w:rPr>
                <w:sz w:val="26"/>
                <w:szCs w:val="26"/>
              </w:rPr>
              <w:t xml:space="preserve"> Правил технической эксплуатации тепловых энергоустановок (</w:t>
            </w:r>
            <w:hyperlink r:id="rId33" w:anchor="/document/411024354/entry/11156" w:history="1">
              <w:r w:rsidRPr="00D1218E">
                <w:rPr>
                  <w:sz w:val="26"/>
                  <w:szCs w:val="26"/>
                </w:rPr>
                <w:t>подпункт 11.5.6 пункта 11</w:t>
              </w:r>
            </w:hyperlink>
            <w:r w:rsidRPr="00D1218E">
              <w:rPr>
                <w:sz w:val="26"/>
                <w:szCs w:val="26"/>
              </w:rPr>
              <w:t xml:space="preserve"> Правил)</w:t>
            </w:r>
          </w:p>
        </w:tc>
        <w:tc>
          <w:tcPr>
            <w:tcW w:w="810"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jc w:val="both"/>
              <w:rPr>
                <w:sz w:val="26"/>
                <w:szCs w:val="26"/>
              </w:rPr>
            </w:pPr>
            <w:r w:rsidRPr="00D1218E">
              <w:rPr>
                <w:sz w:val="26"/>
                <w:szCs w:val="26"/>
              </w:rPr>
              <w:lastRenderedPageBreak/>
              <w:t xml:space="preserve">Показатель наличия перечня производственных инструкций для безопасной эксплуатации котлов и </w:t>
            </w:r>
            <w:r w:rsidRPr="00D1218E">
              <w:rPr>
                <w:sz w:val="26"/>
                <w:szCs w:val="26"/>
              </w:rPr>
              <w:lastRenderedPageBreak/>
              <w:t>вспомогательного оборудования в случае эксплуатации ОПО</w:t>
            </w:r>
          </w:p>
        </w:tc>
        <w:tc>
          <w:tcPr>
            <w:tcW w:w="541"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jc w:val="both"/>
              <w:rPr>
                <w:sz w:val="26"/>
                <w:szCs w:val="26"/>
              </w:rPr>
            </w:pPr>
            <w:r w:rsidRPr="00D1218E">
              <w:rPr>
                <w:sz w:val="26"/>
                <w:szCs w:val="26"/>
              </w:rPr>
              <w:lastRenderedPageBreak/>
              <w:t>0,01</w:t>
            </w:r>
          </w:p>
        </w:tc>
        <w:tc>
          <w:tcPr>
            <w:tcW w:w="585"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jc w:val="both"/>
              <w:rPr>
                <w:sz w:val="26"/>
                <w:szCs w:val="26"/>
              </w:rPr>
            </w:pPr>
            <w:r w:rsidRPr="00D1218E">
              <w:rPr>
                <w:sz w:val="26"/>
                <w:szCs w:val="26"/>
              </w:rPr>
              <w:t>К</w:t>
            </w:r>
            <w:r w:rsidRPr="00D1218E">
              <w:rPr>
                <w:sz w:val="26"/>
                <w:szCs w:val="26"/>
                <w:vertAlign w:val="subscript"/>
              </w:rPr>
              <w:t> перечень</w:t>
            </w:r>
          </w:p>
        </w:tc>
        <w:tc>
          <w:tcPr>
            <w:tcW w:w="896"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jc w:val="both"/>
              <w:rPr>
                <w:sz w:val="26"/>
                <w:szCs w:val="26"/>
              </w:rPr>
            </w:pPr>
            <w:r w:rsidRPr="00D1218E">
              <w:rPr>
                <w:sz w:val="26"/>
                <w:szCs w:val="26"/>
              </w:rPr>
              <w:t>Наличие - 1</w:t>
            </w:r>
          </w:p>
          <w:p w:rsidR="00D1218E" w:rsidRPr="00D1218E" w:rsidRDefault="00D1218E" w:rsidP="00D1218E">
            <w:pPr>
              <w:jc w:val="both"/>
              <w:rPr>
                <w:sz w:val="26"/>
                <w:szCs w:val="26"/>
              </w:rPr>
            </w:pPr>
            <w:r w:rsidRPr="00D1218E">
              <w:rPr>
                <w:sz w:val="26"/>
                <w:szCs w:val="26"/>
              </w:rPr>
              <w:t>Отсутствие - 0</w:t>
            </w:r>
          </w:p>
        </w:tc>
      </w:tr>
      <w:tr w:rsidR="00D1218E" w:rsidRPr="00D1218E" w:rsidTr="00D1218E">
        <w:tc>
          <w:tcPr>
            <w:tcW w:w="273"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jc w:val="center"/>
              <w:rPr>
                <w:sz w:val="26"/>
                <w:szCs w:val="26"/>
              </w:rPr>
            </w:pPr>
            <w:r w:rsidRPr="00D1218E">
              <w:rPr>
                <w:sz w:val="26"/>
                <w:szCs w:val="26"/>
              </w:rPr>
              <w:lastRenderedPageBreak/>
              <w:t>1.1.7</w:t>
            </w:r>
          </w:p>
        </w:tc>
        <w:tc>
          <w:tcPr>
            <w:tcW w:w="995" w:type="pct"/>
            <w:vMerge/>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D1218E" w:rsidRPr="00D1218E" w:rsidRDefault="00D1218E" w:rsidP="00D1218E">
            <w:pPr>
              <w:rPr>
                <w:sz w:val="26"/>
                <w:szCs w:val="26"/>
              </w:rPr>
            </w:pPr>
          </w:p>
        </w:tc>
        <w:tc>
          <w:tcPr>
            <w:tcW w:w="9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jc w:val="both"/>
              <w:rPr>
                <w:sz w:val="26"/>
                <w:szCs w:val="26"/>
              </w:rPr>
            </w:pPr>
            <w:r w:rsidRPr="00D1218E">
              <w:rPr>
                <w:sz w:val="26"/>
                <w:szCs w:val="26"/>
              </w:rPr>
              <w:t xml:space="preserve">Утвержденные в соответствии с требованиями </w:t>
            </w:r>
            <w:hyperlink r:id="rId34" w:anchor="/document/185671/entry/12200" w:history="1">
              <w:r w:rsidRPr="00D1218E">
                <w:rPr>
                  <w:sz w:val="26"/>
                  <w:szCs w:val="26"/>
                </w:rPr>
                <w:t>пункта 2.2</w:t>
              </w:r>
            </w:hyperlink>
            <w:r w:rsidRPr="00D1218E">
              <w:rPr>
                <w:sz w:val="26"/>
                <w:szCs w:val="26"/>
              </w:rPr>
              <w:t xml:space="preserve"> Правил технической эксплуатации тепловых энергоустановок эксплуатационные </w:t>
            </w:r>
            <w:r w:rsidRPr="00D1218E">
              <w:rPr>
                <w:sz w:val="26"/>
                <w:szCs w:val="26"/>
              </w:rPr>
              <w:lastRenderedPageBreak/>
              <w:t xml:space="preserve">инструкции объектов теплоснабжения и (или) производственные инструкции, разработанные в соответствии с </w:t>
            </w:r>
            <w:hyperlink r:id="rId35" w:anchor="/document/400165158/entry/1278" w:history="1">
              <w:r w:rsidRPr="00D1218E">
                <w:rPr>
                  <w:sz w:val="26"/>
                  <w:szCs w:val="26"/>
                </w:rPr>
                <w:t>пунктом 278</w:t>
              </w:r>
            </w:hyperlink>
            <w:r w:rsidRPr="00D1218E">
              <w:rPr>
                <w:sz w:val="26"/>
                <w:szCs w:val="26"/>
              </w:rPr>
              <w:t xml:space="preserve"> Правил промышленной безопасности (</w:t>
            </w:r>
            <w:hyperlink r:id="rId36" w:anchor="/document/411024354/entry/11157" w:history="1">
              <w:r w:rsidRPr="00D1218E">
                <w:rPr>
                  <w:sz w:val="26"/>
                  <w:szCs w:val="26"/>
                </w:rPr>
                <w:t>подпункт 11.5.7 пункта 11</w:t>
              </w:r>
            </w:hyperlink>
            <w:r w:rsidRPr="00D1218E">
              <w:rPr>
                <w:sz w:val="26"/>
                <w:szCs w:val="26"/>
              </w:rPr>
              <w:t xml:space="preserve"> Правил)</w:t>
            </w:r>
          </w:p>
        </w:tc>
        <w:tc>
          <w:tcPr>
            <w:tcW w:w="810"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jc w:val="both"/>
              <w:rPr>
                <w:sz w:val="26"/>
                <w:szCs w:val="26"/>
              </w:rPr>
            </w:pPr>
            <w:r w:rsidRPr="00D1218E">
              <w:rPr>
                <w:sz w:val="26"/>
                <w:szCs w:val="26"/>
              </w:rPr>
              <w:lastRenderedPageBreak/>
              <w:t>Показатель наличия эксплуатационных инструкций объектов теплоснабжения и (или) производственных инструкций</w:t>
            </w:r>
          </w:p>
        </w:tc>
        <w:tc>
          <w:tcPr>
            <w:tcW w:w="541"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jc w:val="both"/>
              <w:rPr>
                <w:sz w:val="26"/>
                <w:szCs w:val="26"/>
              </w:rPr>
            </w:pPr>
            <w:r w:rsidRPr="00D1218E">
              <w:rPr>
                <w:sz w:val="26"/>
                <w:szCs w:val="26"/>
              </w:rPr>
              <w:t>0,01</w:t>
            </w:r>
          </w:p>
        </w:tc>
        <w:tc>
          <w:tcPr>
            <w:tcW w:w="585"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jc w:val="both"/>
              <w:rPr>
                <w:sz w:val="26"/>
                <w:szCs w:val="26"/>
              </w:rPr>
            </w:pPr>
            <w:r w:rsidRPr="00D1218E">
              <w:rPr>
                <w:sz w:val="26"/>
                <w:szCs w:val="26"/>
              </w:rPr>
              <w:t>К</w:t>
            </w:r>
            <w:r w:rsidRPr="00D1218E">
              <w:rPr>
                <w:sz w:val="26"/>
                <w:szCs w:val="26"/>
                <w:vertAlign w:val="subscript"/>
              </w:rPr>
              <w:t> экспл/произв.инстр</w:t>
            </w:r>
          </w:p>
        </w:tc>
        <w:tc>
          <w:tcPr>
            <w:tcW w:w="896"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jc w:val="both"/>
              <w:rPr>
                <w:sz w:val="26"/>
                <w:szCs w:val="26"/>
              </w:rPr>
            </w:pPr>
            <w:r w:rsidRPr="00D1218E">
              <w:rPr>
                <w:sz w:val="26"/>
                <w:szCs w:val="26"/>
              </w:rPr>
              <w:t>Наличие - 1</w:t>
            </w:r>
          </w:p>
          <w:p w:rsidR="00D1218E" w:rsidRPr="00D1218E" w:rsidRDefault="00D1218E" w:rsidP="00D1218E">
            <w:pPr>
              <w:jc w:val="both"/>
              <w:rPr>
                <w:sz w:val="26"/>
                <w:szCs w:val="26"/>
              </w:rPr>
            </w:pPr>
            <w:r w:rsidRPr="00D1218E">
              <w:rPr>
                <w:sz w:val="26"/>
                <w:szCs w:val="26"/>
              </w:rPr>
              <w:t>Отсутствие - 0</w:t>
            </w:r>
          </w:p>
        </w:tc>
      </w:tr>
      <w:tr w:rsidR="00D1218E" w:rsidRPr="00D1218E" w:rsidTr="00D1218E">
        <w:tc>
          <w:tcPr>
            <w:tcW w:w="273"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jc w:val="center"/>
              <w:rPr>
                <w:sz w:val="26"/>
                <w:szCs w:val="26"/>
              </w:rPr>
            </w:pPr>
            <w:r w:rsidRPr="00D1218E">
              <w:rPr>
                <w:sz w:val="26"/>
                <w:szCs w:val="26"/>
              </w:rPr>
              <w:lastRenderedPageBreak/>
              <w:t>1.1.8</w:t>
            </w:r>
          </w:p>
        </w:tc>
        <w:tc>
          <w:tcPr>
            <w:tcW w:w="995" w:type="pct"/>
            <w:vMerge/>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D1218E" w:rsidRPr="00D1218E" w:rsidRDefault="00D1218E" w:rsidP="00D1218E">
            <w:pPr>
              <w:rPr>
                <w:sz w:val="26"/>
                <w:szCs w:val="26"/>
              </w:rPr>
            </w:pPr>
          </w:p>
        </w:tc>
        <w:tc>
          <w:tcPr>
            <w:tcW w:w="9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jc w:val="both"/>
              <w:rPr>
                <w:sz w:val="26"/>
                <w:szCs w:val="26"/>
              </w:rPr>
            </w:pPr>
            <w:r w:rsidRPr="00D1218E">
              <w:rPr>
                <w:sz w:val="26"/>
                <w:szCs w:val="26"/>
              </w:rPr>
              <w:t xml:space="preserve">Паспорта тепловых пунктов или копии паспортов тепловых пунктов в соответствии с </w:t>
            </w:r>
            <w:hyperlink r:id="rId37" w:anchor="/document/185671/entry/708" w:history="1">
              <w:r w:rsidRPr="00D1218E">
                <w:rPr>
                  <w:sz w:val="26"/>
                  <w:szCs w:val="26"/>
                </w:rPr>
                <w:t>пунктом 9.1.5</w:t>
              </w:r>
            </w:hyperlink>
            <w:r w:rsidRPr="00D1218E">
              <w:rPr>
                <w:sz w:val="26"/>
                <w:szCs w:val="26"/>
              </w:rPr>
              <w:t xml:space="preserve"> Правил технической эксплуатации тепловых энергоустановок, а также проектно-техническая документация на здание (сооружение) в части внутренних систем теплоснабжения по теплопотребляющим установкам, установленным в </w:t>
            </w:r>
            <w:r w:rsidRPr="00D1218E">
              <w:rPr>
                <w:sz w:val="26"/>
                <w:szCs w:val="26"/>
              </w:rPr>
              <w:lastRenderedPageBreak/>
              <w:t>здании (сооружении) (</w:t>
            </w:r>
            <w:hyperlink r:id="rId38" w:anchor="/document/411024354/entry/11158" w:history="1">
              <w:r w:rsidRPr="00D1218E">
                <w:rPr>
                  <w:sz w:val="26"/>
                  <w:szCs w:val="26"/>
                </w:rPr>
                <w:t>подпункт 11.5.8 пункта 11</w:t>
              </w:r>
            </w:hyperlink>
            <w:r w:rsidRPr="00D1218E">
              <w:rPr>
                <w:sz w:val="26"/>
                <w:szCs w:val="26"/>
              </w:rPr>
              <w:t xml:space="preserve"> Правил)</w:t>
            </w:r>
          </w:p>
        </w:tc>
        <w:tc>
          <w:tcPr>
            <w:tcW w:w="810"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jc w:val="both"/>
              <w:rPr>
                <w:sz w:val="26"/>
                <w:szCs w:val="26"/>
              </w:rPr>
            </w:pPr>
            <w:r w:rsidRPr="00D1218E">
              <w:rPr>
                <w:sz w:val="26"/>
                <w:szCs w:val="26"/>
              </w:rPr>
              <w:lastRenderedPageBreak/>
              <w:t>Показатель наличия паспортов тепловых пунктов и проектно-технической документации на здание в части внутренних систем теплоснабжения по теплопотребляющим установкам</w:t>
            </w:r>
          </w:p>
        </w:tc>
        <w:tc>
          <w:tcPr>
            <w:tcW w:w="541"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jc w:val="both"/>
              <w:rPr>
                <w:sz w:val="26"/>
                <w:szCs w:val="26"/>
              </w:rPr>
            </w:pPr>
            <w:r w:rsidRPr="00D1218E">
              <w:rPr>
                <w:sz w:val="26"/>
                <w:szCs w:val="26"/>
              </w:rPr>
              <w:t>0,01</w:t>
            </w:r>
          </w:p>
        </w:tc>
        <w:tc>
          <w:tcPr>
            <w:tcW w:w="585"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jc w:val="both"/>
              <w:rPr>
                <w:sz w:val="26"/>
                <w:szCs w:val="26"/>
              </w:rPr>
            </w:pPr>
            <w:r w:rsidRPr="00D1218E">
              <w:rPr>
                <w:sz w:val="26"/>
                <w:szCs w:val="26"/>
              </w:rPr>
              <w:t>К</w:t>
            </w:r>
            <w:r w:rsidRPr="00D1218E">
              <w:rPr>
                <w:sz w:val="26"/>
                <w:szCs w:val="26"/>
                <w:vertAlign w:val="subscript"/>
              </w:rPr>
              <w:t> паспорт.тепл.пункт</w:t>
            </w:r>
          </w:p>
        </w:tc>
        <w:tc>
          <w:tcPr>
            <w:tcW w:w="896"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jc w:val="both"/>
              <w:rPr>
                <w:sz w:val="26"/>
                <w:szCs w:val="26"/>
              </w:rPr>
            </w:pPr>
            <w:r w:rsidRPr="00D1218E">
              <w:rPr>
                <w:sz w:val="26"/>
                <w:szCs w:val="26"/>
              </w:rPr>
              <w:t>Наличие - 1</w:t>
            </w:r>
          </w:p>
          <w:p w:rsidR="00D1218E" w:rsidRPr="00D1218E" w:rsidRDefault="00D1218E" w:rsidP="00D1218E">
            <w:pPr>
              <w:jc w:val="both"/>
              <w:rPr>
                <w:sz w:val="26"/>
                <w:szCs w:val="26"/>
              </w:rPr>
            </w:pPr>
            <w:r w:rsidRPr="00D1218E">
              <w:rPr>
                <w:sz w:val="26"/>
                <w:szCs w:val="26"/>
              </w:rPr>
              <w:t>Отсутствие - 0</w:t>
            </w:r>
          </w:p>
        </w:tc>
      </w:tr>
      <w:tr w:rsidR="00D1218E" w:rsidRPr="00D1218E" w:rsidTr="00D1218E">
        <w:tc>
          <w:tcPr>
            <w:tcW w:w="273"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jc w:val="center"/>
              <w:rPr>
                <w:sz w:val="26"/>
                <w:szCs w:val="26"/>
              </w:rPr>
            </w:pPr>
            <w:r w:rsidRPr="00D1218E">
              <w:rPr>
                <w:sz w:val="26"/>
                <w:szCs w:val="26"/>
              </w:rPr>
              <w:lastRenderedPageBreak/>
              <w:t>1.1.9</w:t>
            </w:r>
          </w:p>
        </w:tc>
        <w:tc>
          <w:tcPr>
            <w:tcW w:w="995" w:type="pct"/>
            <w:vMerge/>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D1218E" w:rsidRPr="00D1218E" w:rsidRDefault="00D1218E" w:rsidP="00D1218E">
            <w:pPr>
              <w:rPr>
                <w:sz w:val="26"/>
                <w:szCs w:val="26"/>
              </w:rPr>
            </w:pPr>
          </w:p>
        </w:tc>
        <w:tc>
          <w:tcPr>
            <w:tcW w:w="9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jc w:val="both"/>
              <w:rPr>
                <w:sz w:val="26"/>
                <w:szCs w:val="26"/>
              </w:rPr>
            </w:pPr>
            <w:r w:rsidRPr="00D1218E">
              <w:rPr>
                <w:sz w:val="26"/>
                <w:szCs w:val="26"/>
              </w:rPr>
              <w:t>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энергосервисные контракты в случае привлечения специализированных организаций для эксплуатации оборудования (</w:t>
            </w:r>
            <w:hyperlink r:id="rId39" w:anchor="/document/411024354/entry/11159" w:history="1">
              <w:r w:rsidRPr="00D1218E">
                <w:rPr>
                  <w:sz w:val="26"/>
                  <w:szCs w:val="26"/>
                </w:rPr>
                <w:t>подпункт 11.5.9 пункта 11</w:t>
              </w:r>
            </w:hyperlink>
            <w:r w:rsidRPr="00D1218E">
              <w:rPr>
                <w:sz w:val="26"/>
                <w:szCs w:val="26"/>
              </w:rPr>
              <w:t> Правил)</w:t>
            </w:r>
          </w:p>
        </w:tc>
        <w:tc>
          <w:tcPr>
            <w:tcW w:w="810"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jc w:val="both"/>
              <w:rPr>
                <w:sz w:val="26"/>
                <w:szCs w:val="26"/>
              </w:rPr>
            </w:pPr>
            <w:r w:rsidRPr="00D1218E">
              <w:rPr>
                <w:sz w:val="26"/>
                <w:szCs w:val="26"/>
              </w:rPr>
              <w:t>Показатель наличия персонала, осуществляющего функции эксплуатационной, диспетчерской и аварийной служб или договоров на техническое обслуживание, энергосервисных контрактов</w:t>
            </w:r>
          </w:p>
        </w:tc>
        <w:tc>
          <w:tcPr>
            <w:tcW w:w="541"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jc w:val="both"/>
              <w:rPr>
                <w:sz w:val="26"/>
                <w:szCs w:val="26"/>
              </w:rPr>
            </w:pPr>
            <w:r w:rsidRPr="00D1218E">
              <w:rPr>
                <w:sz w:val="26"/>
                <w:szCs w:val="26"/>
              </w:rPr>
              <w:t>0,01</w:t>
            </w:r>
          </w:p>
        </w:tc>
        <w:tc>
          <w:tcPr>
            <w:tcW w:w="585"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jc w:val="both"/>
              <w:rPr>
                <w:sz w:val="26"/>
                <w:szCs w:val="26"/>
              </w:rPr>
            </w:pPr>
            <w:r w:rsidRPr="00D1218E">
              <w:rPr>
                <w:sz w:val="26"/>
                <w:szCs w:val="26"/>
              </w:rPr>
              <w:t>К</w:t>
            </w:r>
            <w:r w:rsidRPr="00D1218E">
              <w:rPr>
                <w:sz w:val="26"/>
                <w:szCs w:val="26"/>
                <w:vertAlign w:val="subscript"/>
              </w:rPr>
              <w:t> шт</w:t>
            </w:r>
          </w:p>
        </w:tc>
        <w:tc>
          <w:tcPr>
            <w:tcW w:w="896"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jc w:val="both"/>
              <w:rPr>
                <w:sz w:val="26"/>
                <w:szCs w:val="26"/>
              </w:rPr>
            </w:pPr>
            <w:r w:rsidRPr="00D1218E">
              <w:rPr>
                <w:sz w:val="26"/>
                <w:szCs w:val="26"/>
              </w:rPr>
              <w:t>Наличие - 1</w:t>
            </w:r>
          </w:p>
          <w:p w:rsidR="00D1218E" w:rsidRPr="00D1218E" w:rsidRDefault="00D1218E" w:rsidP="00D1218E">
            <w:pPr>
              <w:jc w:val="both"/>
              <w:rPr>
                <w:sz w:val="26"/>
                <w:szCs w:val="26"/>
              </w:rPr>
            </w:pPr>
            <w:r w:rsidRPr="00D1218E">
              <w:rPr>
                <w:sz w:val="26"/>
                <w:szCs w:val="26"/>
              </w:rPr>
              <w:t>Отсутствие - 0</w:t>
            </w:r>
          </w:p>
        </w:tc>
      </w:tr>
      <w:tr w:rsidR="00D1218E" w:rsidRPr="00D1218E" w:rsidTr="00D1218E">
        <w:tc>
          <w:tcPr>
            <w:tcW w:w="273"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jc w:val="center"/>
              <w:rPr>
                <w:sz w:val="26"/>
                <w:szCs w:val="26"/>
              </w:rPr>
            </w:pPr>
            <w:r w:rsidRPr="00D1218E">
              <w:rPr>
                <w:sz w:val="26"/>
                <w:szCs w:val="26"/>
              </w:rPr>
              <w:t>1.1.10</w:t>
            </w:r>
          </w:p>
        </w:tc>
        <w:tc>
          <w:tcPr>
            <w:tcW w:w="995" w:type="pct"/>
            <w:vMerge/>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D1218E" w:rsidRPr="00D1218E" w:rsidRDefault="00D1218E" w:rsidP="00D1218E">
            <w:pPr>
              <w:rPr>
                <w:sz w:val="26"/>
                <w:szCs w:val="26"/>
              </w:rPr>
            </w:pPr>
          </w:p>
        </w:tc>
        <w:tc>
          <w:tcPr>
            <w:tcW w:w="9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jc w:val="both"/>
              <w:rPr>
                <w:sz w:val="26"/>
                <w:szCs w:val="26"/>
              </w:rPr>
            </w:pPr>
            <w:r w:rsidRPr="00D1218E">
              <w:rPr>
                <w:sz w:val="26"/>
                <w:szCs w:val="26"/>
              </w:rPr>
              <w:t xml:space="preserve">Акты или документы, подтверждающие проверку работоспособности автоматических регуляторов температуры воды, </w:t>
            </w:r>
            <w:r w:rsidRPr="00D1218E">
              <w:rPr>
                <w:sz w:val="26"/>
                <w:szCs w:val="26"/>
              </w:rPr>
              <w:lastRenderedPageBreak/>
              <w:t xml:space="preserve">подаваемой в системы горячего водоснабжения, а также проверку настроечных характеристик и установок систем регулирования и (или) регуляторов температуры и давления теплоносителя на системы отопления и воды на системы горячего водоснабжения, ограничения расхода сетевой воды через тепловой пункт в соответствии с </w:t>
            </w:r>
            <w:hyperlink r:id="rId40" w:anchor="/document/185671/entry/809" w:history="1">
              <w:r w:rsidRPr="00D1218E">
                <w:rPr>
                  <w:sz w:val="26"/>
                  <w:szCs w:val="26"/>
                </w:rPr>
                <w:t>пунктами 9.3.22</w:t>
              </w:r>
            </w:hyperlink>
            <w:r w:rsidRPr="00D1218E">
              <w:rPr>
                <w:sz w:val="26"/>
                <w:szCs w:val="26"/>
              </w:rPr>
              <w:t xml:space="preserve">, </w:t>
            </w:r>
            <w:hyperlink r:id="rId41" w:anchor="/document/185671/entry/830" w:history="1">
              <w:r w:rsidRPr="00D1218E">
                <w:rPr>
                  <w:sz w:val="26"/>
                  <w:szCs w:val="26"/>
                </w:rPr>
                <w:t>9.4.18</w:t>
              </w:r>
            </w:hyperlink>
            <w:r w:rsidRPr="00D1218E">
              <w:rPr>
                <w:sz w:val="26"/>
                <w:szCs w:val="26"/>
              </w:rPr>
              <w:t xml:space="preserve"> Правил технической эксплуатации тепловых энергоустановок (</w:t>
            </w:r>
            <w:hyperlink r:id="rId42" w:anchor="/document/411024354/entry/111510" w:history="1">
              <w:r w:rsidRPr="00D1218E">
                <w:rPr>
                  <w:sz w:val="26"/>
                  <w:szCs w:val="26"/>
                </w:rPr>
                <w:t>подпункт 11.5.10 пункта 11</w:t>
              </w:r>
            </w:hyperlink>
            <w:r w:rsidRPr="00D1218E">
              <w:rPr>
                <w:sz w:val="26"/>
                <w:szCs w:val="26"/>
              </w:rPr>
              <w:t xml:space="preserve"> Правил)</w:t>
            </w:r>
          </w:p>
        </w:tc>
        <w:tc>
          <w:tcPr>
            <w:tcW w:w="810"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jc w:val="both"/>
              <w:rPr>
                <w:sz w:val="26"/>
                <w:szCs w:val="26"/>
              </w:rPr>
            </w:pPr>
            <w:r w:rsidRPr="00D1218E">
              <w:rPr>
                <w:sz w:val="26"/>
                <w:szCs w:val="26"/>
              </w:rPr>
              <w:lastRenderedPageBreak/>
              <w:t xml:space="preserve">Показатель наличия актов или документов, подтверждающих работоспособность автоматических регуляторов </w:t>
            </w:r>
            <w:r w:rsidRPr="00D1218E">
              <w:rPr>
                <w:sz w:val="26"/>
                <w:szCs w:val="26"/>
              </w:rPr>
              <w:lastRenderedPageBreak/>
              <w:t>температуры воды</w:t>
            </w:r>
          </w:p>
        </w:tc>
        <w:tc>
          <w:tcPr>
            <w:tcW w:w="541"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jc w:val="both"/>
              <w:rPr>
                <w:sz w:val="26"/>
                <w:szCs w:val="26"/>
              </w:rPr>
            </w:pPr>
            <w:r w:rsidRPr="00D1218E">
              <w:rPr>
                <w:sz w:val="26"/>
                <w:szCs w:val="26"/>
              </w:rPr>
              <w:lastRenderedPageBreak/>
              <w:t>0,01</w:t>
            </w:r>
          </w:p>
        </w:tc>
        <w:tc>
          <w:tcPr>
            <w:tcW w:w="585"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jc w:val="both"/>
              <w:rPr>
                <w:sz w:val="26"/>
                <w:szCs w:val="26"/>
              </w:rPr>
            </w:pPr>
            <w:r w:rsidRPr="00D1218E">
              <w:rPr>
                <w:sz w:val="26"/>
                <w:szCs w:val="26"/>
              </w:rPr>
              <w:t>К</w:t>
            </w:r>
            <w:r w:rsidRPr="00D1218E">
              <w:rPr>
                <w:sz w:val="26"/>
                <w:szCs w:val="26"/>
                <w:vertAlign w:val="subscript"/>
              </w:rPr>
              <w:t> регул.темпер</w:t>
            </w:r>
          </w:p>
        </w:tc>
        <w:tc>
          <w:tcPr>
            <w:tcW w:w="896"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jc w:val="both"/>
              <w:rPr>
                <w:sz w:val="26"/>
                <w:szCs w:val="26"/>
              </w:rPr>
            </w:pPr>
            <w:r w:rsidRPr="00D1218E">
              <w:rPr>
                <w:sz w:val="26"/>
                <w:szCs w:val="26"/>
              </w:rPr>
              <w:t>Наличие - 1</w:t>
            </w:r>
          </w:p>
          <w:p w:rsidR="00D1218E" w:rsidRPr="00D1218E" w:rsidRDefault="00D1218E" w:rsidP="00D1218E">
            <w:pPr>
              <w:jc w:val="both"/>
              <w:rPr>
                <w:sz w:val="26"/>
                <w:szCs w:val="26"/>
              </w:rPr>
            </w:pPr>
            <w:r w:rsidRPr="00D1218E">
              <w:rPr>
                <w:sz w:val="26"/>
                <w:szCs w:val="26"/>
              </w:rPr>
              <w:t>Отсутствие - 0</w:t>
            </w:r>
          </w:p>
        </w:tc>
      </w:tr>
      <w:tr w:rsidR="00D1218E" w:rsidRPr="00D1218E" w:rsidTr="00D1218E">
        <w:trPr>
          <w:trHeight w:val="240"/>
        </w:trPr>
        <w:tc>
          <w:tcPr>
            <w:tcW w:w="273"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jc w:val="center"/>
              <w:rPr>
                <w:sz w:val="26"/>
                <w:szCs w:val="26"/>
              </w:rPr>
            </w:pPr>
            <w:r w:rsidRPr="00D1218E">
              <w:rPr>
                <w:sz w:val="26"/>
                <w:szCs w:val="26"/>
              </w:rPr>
              <w:lastRenderedPageBreak/>
              <w:t>1.2</w:t>
            </w:r>
          </w:p>
        </w:tc>
        <w:tc>
          <w:tcPr>
            <w:tcW w:w="995"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rPr>
                <w:sz w:val="26"/>
                <w:szCs w:val="26"/>
              </w:rPr>
            </w:pPr>
            <w:r w:rsidRPr="00D1218E">
              <w:rPr>
                <w:sz w:val="26"/>
                <w:szCs w:val="26"/>
              </w:rPr>
              <w:t xml:space="preserve">Обеспечивать готовность к соблюдению указанного в договоре теплоснабжения режима потребления тепловой </w:t>
            </w:r>
            <w:r w:rsidRPr="00D1218E">
              <w:rPr>
                <w:sz w:val="26"/>
                <w:szCs w:val="26"/>
              </w:rPr>
              <w:lastRenderedPageBreak/>
              <w:t>энергии (</w:t>
            </w:r>
            <w:hyperlink r:id="rId43" w:anchor="/document/12177489/entry/20602" w:history="1">
              <w:r w:rsidRPr="00D1218E">
                <w:rPr>
                  <w:sz w:val="26"/>
                  <w:szCs w:val="26"/>
                </w:rPr>
                <w:t>пункт 2 части 6 статьи 20</w:t>
              </w:r>
            </w:hyperlink>
            <w:r w:rsidRPr="00D1218E">
              <w:rPr>
                <w:sz w:val="26"/>
                <w:szCs w:val="26"/>
              </w:rPr>
              <w:t> Федерального закона о теплоснабжении)</w:t>
            </w:r>
          </w:p>
        </w:tc>
        <w:tc>
          <w:tcPr>
            <w:tcW w:w="9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jc w:val="both"/>
              <w:rPr>
                <w:sz w:val="26"/>
                <w:szCs w:val="26"/>
              </w:rPr>
            </w:pPr>
            <w:r w:rsidRPr="00D1218E">
              <w:rPr>
                <w:sz w:val="26"/>
                <w:szCs w:val="26"/>
              </w:rPr>
              <w:lastRenderedPageBreak/>
              <w:t xml:space="preserve">Документы, предусмотренные </w:t>
            </w:r>
            <w:hyperlink r:id="rId44" w:anchor="/document/411024354/entry/111511" w:history="1">
              <w:r w:rsidRPr="00D1218E">
                <w:rPr>
                  <w:sz w:val="26"/>
                  <w:szCs w:val="26"/>
                </w:rPr>
                <w:t>подпунктами 11.5.11</w:t>
              </w:r>
            </w:hyperlink>
            <w:r w:rsidRPr="00D1218E">
              <w:rPr>
                <w:sz w:val="26"/>
                <w:szCs w:val="26"/>
              </w:rPr>
              <w:t xml:space="preserve">, </w:t>
            </w:r>
            <w:hyperlink r:id="rId45" w:anchor="/document/411024354/entry/111519" w:history="1">
              <w:r w:rsidRPr="00D1218E">
                <w:rPr>
                  <w:sz w:val="26"/>
                  <w:szCs w:val="26"/>
                </w:rPr>
                <w:t>11.5.19 пункта 11</w:t>
              </w:r>
            </w:hyperlink>
            <w:r w:rsidRPr="00D1218E">
              <w:rPr>
                <w:sz w:val="26"/>
                <w:szCs w:val="26"/>
              </w:rPr>
              <w:t xml:space="preserve"> Правил</w:t>
            </w:r>
          </w:p>
        </w:tc>
        <w:tc>
          <w:tcPr>
            <w:tcW w:w="810"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jc w:val="both"/>
              <w:rPr>
                <w:sz w:val="26"/>
                <w:szCs w:val="26"/>
              </w:rPr>
            </w:pPr>
            <w:r w:rsidRPr="00D1218E">
              <w:rPr>
                <w:sz w:val="26"/>
                <w:szCs w:val="26"/>
              </w:rPr>
              <w:t xml:space="preserve">Показатель обеспечения соблюдения указанного в договоре </w:t>
            </w:r>
            <w:r w:rsidRPr="00D1218E">
              <w:rPr>
                <w:sz w:val="26"/>
                <w:szCs w:val="26"/>
              </w:rPr>
              <w:lastRenderedPageBreak/>
              <w:t>теплоснабжения режима потребления тепловой энергии</w:t>
            </w:r>
          </w:p>
        </w:tc>
        <w:tc>
          <w:tcPr>
            <w:tcW w:w="541"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jc w:val="both"/>
              <w:rPr>
                <w:sz w:val="26"/>
                <w:szCs w:val="26"/>
              </w:rPr>
            </w:pPr>
            <w:r w:rsidRPr="00D1218E">
              <w:rPr>
                <w:sz w:val="26"/>
                <w:szCs w:val="26"/>
              </w:rPr>
              <w:lastRenderedPageBreak/>
              <w:t>0,03</w:t>
            </w:r>
          </w:p>
        </w:tc>
        <w:tc>
          <w:tcPr>
            <w:tcW w:w="585"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jc w:val="both"/>
              <w:rPr>
                <w:sz w:val="26"/>
                <w:szCs w:val="26"/>
              </w:rPr>
            </w:pPr>
            <w:r w:rsidRPr="00D1218E">
              <w:rPr>
                <w:sz w:val="26"/>
                <w:szCs w:val="26"/>
              </w:rPr>
              <w:t>К</w:t>
            </w:r>
            <w:r w:rsidRPr="00D1218E">
              <w:rPr>
                <w:sz w:val="26"/>
                <w:szCs w:val="26"/>
                <w:vertAlign w:val="subscript"/>
              </w:rPr>
              <w:t> режим</w:t>
            </w:r>
          </w:p>
        </w:tc>
        <w:tc>
          <w:tcPr>
            <w:tcW w:w="896"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jc w:val="both"/>
              <w:rPr>
                <w:sz w:val="26"/>
                <w:szCs w:val="26"/>
              </w:rPr>
            </w:pPr>
            <w:r w:rsidRPr="00D1218E">
              <w:rPr>
                <w:sz w:val="26"/>
                <w:szCs w:val="26"/>
              </w:rPr>
              <w:t>К</w:t>
            </w:r>
            <w:r w:rsidRPr="00D1218E">
              <w:rPr>
                <w:sz w:val="26"/>
                <w:szCs w:val="26"/>
                <w:vertAlign w:val="subscript"/>
              </w:rPr>
              <w:t> режим</w:t>
            </w:r>
            <w:r w:rsidRPr="00D1218E">
              <w:rPr>
                <w:sz w:val="26"/>
                <w:szCs w:val="26"/>
              </w:rPr>
              <w:t> = К</w:t>
            </w:r>
            <w:r w:rsidRPr="00D1218E">
              <w:rPr>
                <w:sz w:val="26"/>
                <w:szCs w:val="26"/>
                <w:vertAlign w:val="subscript"/>
              </w:rPr>
              <w:t> врез</w:t>
            </w:r>
            <w:r w:rsidRPr="00D1218E">
              <w:rPr>
                <w:sz w:val="26"/>
                <w:szCs w:val="26"/>
              </w:rPr>
              <w:t> * 0,5 + К</w:t>
            </w:r>
            <w:r w:rsidRPr="00D1218E">
              <w:rPr>
                <w:sz w:val="26"/>
                <w:szCs w:val="26"/>
                <w:vertAlign w:val="subscript"/>
              </w:rPr>
              <w:t> тех.готов</w:t>
            </w:r>
            <w:r w:rsidRPr="00D1218E">
              <w:rPr>
                <w:sz w:val="26"/>
                <w:szCs w:val="26"/>
              </w:rPr>
              <w:t> * 0,5</w:t>
            </w:r>
          </w:p>
        </w:tc>
      </w:tr>
      <w:tr w:rsidR="00D1218E" w:rsidRPr="00D1218E" w:rsidTr="00D1218E">
        <w:tc>
          <w:tcPr>
            <w:tcW w:w="273"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jc w:val="center"/>
              <w:rPr>
                <w:sz w:val="26"/>
                <w:szCs w:val="26"/>
              </w:rPr>
            </w:pPr>
            <w:r w:rsidRPr="00D1218E">
              <w:rPr>
                <w:sz w:val="26"/>
                <w:szCs w:val="26"/>
              </w:rPr>
              <w:lastRenderedPageBreak/>
              <w:t>1.2.1</w:t>
            </w:r>
          </w:p>
        </w:tc>
        <w:tc>
          <w:tcPr>
            <w:tcW w:w="995" w:type="pct"/>
            <w:vMerge/>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D1218E" w:rsidRPr="00D1218E" w:rsidRDefault="00D1218E" w:rsidP="00D1218E">
            <w:pPr>
              <w:rPr>
                <w:sz w:val="26"/>
                <w:szCs w:val="26"/>
              </w:rPr>
            </w:pPr>
          </w:p>
        </w:tc>
        <w:tc>
          <w:tcPr>
            <w:tcW w:w="9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jc w:val="both"/>
              <w:rPr>
                <w:sz w:val="26"/>
                <w:szCs w:val="26"/>
              </w:rPr>
            </w:pPr>
            <w:r w:rsidRPr="00D1218E">
              <w:rPr>
                <w:sz w:val="26"/>
                <w:szCs w:val="26"/>
              </w:rPr>
              <w:t>Акты осмотра объектов теплоснабжения и теплопотребляющих установок на предмет наличия несанкционированных врезок для разбора сетевой воды или потребления тепловой энергии на теплопотребляющих энергоустановках, или для переключения закрытой системы теплоснабжения на открытую систему теплоснабжения с разбором сетевой воды или отступлений от проектного решения (</w:t>
            </w:r>
            <w:hyperlink r:id="rId46" w:anchor="/document/411024354/entry/111511" w:history="1">
              <w:r w:rsidRPr="00D1218E">
                <w:rPr>
                  <w:sz w:val="26"/>
                  <w:szCs w:val="26"/>
                </w:rPr>
                <w:t>под-пункт 11.5.11 пункта 11</w:t>
              </w:r>
            </w:hyperlink>
            <w:r w:rsidRPr="00D1218E">
              <w:rPr>
                <w:sz w:val="26"/>
                <w:szCs w:val="26"/>
              </w:rPr>
              <w:t xml:space="preserve"> Правил)</w:t>
            </w:r>
          </w:p>
        </w:tc>
        <w:tc>
          <w:tcPr>
            <w:tcW w:w="810"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jc w:val="both"/>
              <w:rPr>
                <w:sz w:val="26"/>
                <w:szCs w:val="26"/>
              </w:rPr>
            </w:pPr>
            <w:r w:rsidRPr="00D1218E">
              <w:rPr>
                <w:sz w:val="26"/>
                <w:szCs w:val="26"/>
              </w:rPr>
              <w:t>Показатель наличия актов осмотра объектов теплоснабжения и теплопотребляющих установок на предмет наличия несанкционированных врезок</w:t>
            </w:r>
          </w:p>
        </w:tc>
        <w:tc>
          <w:tcPr>
            <w:tcW w:w="541"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jc w:val="both"/>
              <w:rPr>
                <w:sz w:val="26"/>
                <w:szCs w:val="26"/>
              </w:rPr>
            </w:pPr>
            <w:r w:rsidRPr="00D1218E">
              <w:rPr>
                <w:sz w:val="26"/>
                <w:szCs w:val="26"/>
              </w:rPr>
              <w:t>0,5</w:t>
            </w:r>
          </w:p>
        </w:tc>
        <w:tc>
          <w:tcPr>
            <w:tcW w:w="585"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jc w:val="both"/>
              <w:rPr>
                <w:sz w:val="26"/>
                <w:szCs w:val="26"/>
              </w:rPr>
            </w:pPr>
            <w:r w:rsidRPr="00D1218E">
              <w:rPr>
                <w:sz w:val="26"/>
                <w:szCs w:val="26"/>
              </w:rPr>
              <w:t>К</w:t>
            </w:r>
            <w:r w:rsidRPr="00D1218E">
              <w:rPr>
                <w:sz w:val="26"/>
                <w:szCs w:val="26"/>
                <w:vertAlign w:val="subscript"/>
              </w:rPr>
              <w:t> врез</w:t>
            </w:r>
          </w:p>
        </w:tc>
        <w:tc>
          <w:tcPr>
            <w:tcW w:w="896"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jc w:val="both"/>
              <w:rPr>
                <w:sz w:val="26"/>
                <w:szCs w:val="26"/>
              </w:rPr>
            </w:pPr>
            <w:r w:rsidRPr="00D1218E">
              <w:rPr>
                <w:sz w:val="26"/>
                <w:szCs w:val="26"/>
              </w:rPr>
              <w:t>Наличие - 1</w:t>
            </w:r>
          </w:p>
          <w:p w:rsidR="00D1218E" w:rsidRPr="00D1218E" w:rsidRDefault="00D1218E" w:rsidP="00D1218E">
            <w:pPr>
              <w:jc w:val="both"/>
              <w:rPr>
                <w:sz w:val="26"/>
                <w:szCs w:val="26"/>
              </w:rPr>
            </w:pPr>
            <w:r w:rsidRPr="00D1218E">
              <w:rPr>
                <w:sz w:val="26"/>
                <w:szCs w:val="26"/>
              </w:rPr>
              <w:t>Отсутствие - 0</w:t>
            </w:r>
          </w:p>
        </w:tc>
      </w:tr>
      <w:tr w:rsidR="00D1218E" w:rsidRPr="00D1218E" w:rsidTr="00D1218E">
        <w:tc>
          <w:tcPr>
            <w:tcW w:w="273"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jc w:val="center"/>
              <w:rPr>
                <w:sz w:val="26"/>
                <w:szCs w:val="26"/>
              </w:rPr>
            </w:pPr>
            <w:r w:rsidRPr="00D1218E">
              <w:rPr>
                <w:sz w:val="26"/>
                <w:szCs w:val="26"/>
              </w:rPr>
              <w:t>1.2.2</w:t>
            </w:r>
          </w:p>
        </w:tc>
        <w:tc>
          <w:tcPr>
            <w:tcW w:w="995" w:type="pct"/>
            <w:vMerge/>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D1218E" w:rsidRPr="00D1218E" w:rsidRDefault="00D1218E" w:rsidP="00D1218E">
            <w:pPr>
              <w:rPr>
                <w:sz w:val="26"/>
                <w:szCs w:val="26"/>
              </w:rPr>
            </w:pPr>
          </w:p>
        </w:tc>
        <w:tc>
          <w:tcPr>
            <w:tcW w:w="9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jc w:val="both"/>
              <w:rPr>
                <w:sz w:val="26"/>
                <w:szCs w:val="26"/>
              </w:rPr>
            </w:pPr>
            <w:r w:rsidRPr="00D1218E">
              <w:rPr>
                <w:sz w:val="26"/>
                <w:szCs w:val="26"/>
              </w:rPr>
              <w:t xml:space="preserve">Подписанный представителем теплоснабжающей организации и </w:t>
            </w:r>
            <w:r w:rsidRPr="00D1218E">
              <w:rPr>
                <w:sz w:val="26"/>
                <w:szCs w:val="26"/>
              </w:rPr>
              <w:lastRenderedPageBreak/>
              <w:t xml:space="preserve">уполномоченным представителем потребителя тепловой энергии акт проверки технической готовности теплопотребляющей установки объекта к отопительному периоду, составленный по результатам анализа документов и визуального осмотра, с указанием выявленных замечаний, свидетельствующих о несоблюдении потребителем требований безопасной эксплуатации теплопотребляющих установок и (или) невыполнении мероприятий, обеспечивающих соблюдение указанного в договоре теплоснабжения или предусмотренного </w:t>
            </w:r>
            <w:r w:rsidRPr="00D1218E">
              <w:rPr>
                <w:sz w:val="26"/>
                <w:szCs w:val="26"/>
              </w:rPr>
              <w:lastRenderedPageBreak/>
              <w:t>нормативными актами режима потребления тепловой энергии (</w:t>
            </w:r>
            <w:hyperlink r:id="rId47" w:anchor="/document/411024354/entry/111519" w:history="1">
              <w:r w:rsidRPr="00D1218E">
                <w:rPr>
                  <w:sz w:val="26"/>
                  <w:szCs w:val="26"/>
                </w:rPr>
                <w:t>подпункт 11.5.19 пункта 11</w:t>
              </w:r>
            </w:hyperlink>
            <w:r w:rsidRPr="00D1218E">
              <w:rPr>
                <w:sz w:val="26"/>
                <w:szCs w:val="26"/>
              </w:rPr>
              <w:t xml:space="preserve"> Правил)</w:t>
            </w:r>
          </w:p>
        </w:tc>
        <w:tc>
          <w:tcPr>
            <w:tcW w:w="810"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jc w:val="both"/>
              <w:rPr>
                <w:sz w:val="26"/>
                <w:szCs w:val="26"/>
              </w:rPr>
            </w:pPr>
            <w:r w:rsidRPr="00D1218E">
              <w:rPr>
                <w:sz w:val="26"/>
                <w:szCs w:val="26"/>
              </w:rPr>
              <w:lastRenderedPageBreak/>
              <w:t xml:space="preserve">Показатель наличия актов проверки технической готовности </w:t>
            </w:r>
            <w:r w:rsidRPr="00D1218E">
              <w:rPr>
                <w:sz w:val="26"/>
                <w:szCs w:val="26"/>
              </w:rPr>
              <w:lastRenderedPageBreak/>
              <w:t>теплопотребляющей установки объекта к отопительному периоду</w:t>
            </w:r>
          </w:p>
        </w:tc>
        <w:tc>
          <w:tcPr>
            <w:tcW w:w="541"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jc w:val="both"/>
              <w:rPr>
                <w:sz w:val="26"/>
                <w:szCs w:val="26"/>
              </w:rPr>
            </w:pPr>
            <w:r w:rsidRPr="00D1218E">
              <w:rPr>
                <w:sz w:val="26"/>
                <w:szCs w:val="26"/>
              </w:rPr>
              <w:lastRenderedPageBreak/>
              <w:t>0,5</w:t>
            </w:r>
          </w:p>
        </w:tc>
        <w:tc>
          <w:tcPr>
            <w:tcW w:w="585"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jc w:val="both"/>
              <w:rPr>
                <w:sz w:val="26"/>
                <w:szCs w:val="26"/>
              </w:rPr>
            </w:pPr>
            <w:r w:rsidRPr="00D1218E">
              <w:rPr>
                <w:sz w:val="26"/>
                <w:szCs w:val="26"/>
              </w:rPr>
              <w:t>К</w:t>
            </w:r>
            <w:r w:rsidRPr="00D1218E">
              <w:rPr>
                <w:sz w:val="26"/>
                <w:szCs w:val="26"/>
                <w:vertAlign w:val="subscript"/>
              </w:rPr>
              <w:t> тех.готов</w:t>
            </w:r>
          </w:p>
        </w:tc>
        <w:tc>
          <w:tcPr>
            <w:tcW w:w="896"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jc w:val="both"/>
              <w:rPr>
                <w:sz w:val="26"/>
                <w:szCs w:val="26"/>
              </w:rPr>
            </w:pPr>
            <w:r w:rsidRPr="00D1218E">
              <w:rPr>
                <w:sz w:val="26"/>
                <w:szCs w:val="26"/>
              </w:rPr>
              <w:t>Наличие - 1</w:t>
            </w:r>
          </w:p>
          <w:p w:rsidR="00D1218E" w:rsidRPr="00D1218E" w:rsidRDefault="00D1218E" w:rsidP="00D1218E">
            <w:pPr>
              <w:jc w:val="both"/>
              <w:rPr>
                <w:sz w:val="26"/>
                <w:szCs w:val="26"/>
              </w:rPr>
            </w:pPr>
            <w:r w:rsidRPr="00D1218E">
              <w:rPr>
                <w:sz w:val="26"/>
                <w:szCs w:val="26"/>
              </w:rPr>
              <w:t>Отсутствие - 0</w:t>
            </w:r>
          </w:p>
        </w:tc>
      </w:tr>
      <w:tr w:rsidR="00D1218E" w:rsidRPr="00D1218E" w:rsidTr="00D1218E">
        <w:trPr>
          <w:trHeight w:val="240"/>
        </w:trPr>
        <w:tc>
          <w:tcPr>
            <w:tcW w:w="273"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jc w:val="center"/>
              <w:rPr>
                <w:sz w:val="26"/>
                <w:szCs w:val="26"/>
              </w:rPr>
            </w:pPr>
            <w:r w:rsidRPr="00D1218E">
              <w:rPr>
                <w:sz w:val="26"/>
                <w:szCs w:val="26"/>
              </w:rPr>
              <w:lastRenderedPageBreak/>
              <w:t>1.3</w:t>
            </w:r>
          </w:p>
        </w:tc>
        <w:tc>
          <w:tcPr>
            <w:tcW w:w="995"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jc w:val="both"/>
              <w:rPr>
                <w:sz w:val="26"/>
                <w:szCs w:val="26"/>
              </w:rPr>
            </w:pPr>
            <w:r w:rsidRPr="00D1218E">
              <w:rPr>
                <w:sz w:val="26"/>
                <w:szCs w:val="26"/>
              </w:rPr>
              <w:t>Обеспечивать отсутствие задолженности за поставленные тепловую энергию (мощность), теплоноситель (</w:t>
            </w:r>
            <w:hyperlink r:id="rId48" w:anchor="/document/12177489/entry/20603" w:history="1">
              <w:r w:rsidRPr="00D1218E">
                <w:rPr>
                  <w:sz w:val="26"/>
                  <w:szCs w:val="26"/>
                </w:rPr>
                <w:t>пункт 3 части 6 статьи 20</w:t>
              </w:r>
            </w:hyperlink>
            <w:r w:rsidRPr="00D1218E">
              <w:rPr>
                <w:sz w:val="26"/>
                <w:szCs w:val="26"/>
              </w:rPr>
              <w:t> Федерального закона о теплоснабжении)</w:t>
            </w:r>
          </w:p>
        </w:tc>
        <w:tc>
          <w:tcPr>
            <w:tcW w:w="9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jc w:val="both"/>
              <w:rPr>
                <w:sz w:val="26"/>
                <w:szCs w:val="26"/>
              </w:rPr>
            </w:pPr>
            <w:r w:rsidRPr="00D1218E">
              <w:rPr>
                <w:sz w:val="26"/>
                <w:szCs w:val="26"/>
              </w:rPr>
              <w:t xml:space="preserve">Документы, предусмотренные </w:t>
            </w:r>
            <w:hyperlink r:id="rId49" w:anchor="/document/411024354/entry/111512" w:history="1">
              <w:r w:rsidRPr="00D1218E">
                <w:rPr>
                  <w:sz w:val="26"/>
                  <w:szCs w:val="26"/>
                </w:rPr>
                <w:t>подпунктами 11.5.12</w:t>
              </w:r>
            </w:hyperlink>
            <w:r w:rsidRPr="00D1218E">
              <w:rPr>
                <w:sz w:val="26"/>
                <w:szCs w:val="26"/>
              </w:rPr>
              <w:t xml:space="preserve">, </w:t>
            </w:r>
            <w:hyperlink r:id="rId50" w:anchor="/document/411024354/entry/111513" w:history="1">
              <w:r w:rsidRPr="00D1218E">
                <w:rPr>
                  <w:sz w:val="26"/>
                  <w:szCs w:val="26"/>
                </w:rPr>
                <w:t>11.5.13 пункта 11</w:t>
              </w:r>
            </w:hyperlink>
            <w:r w:rsidRPr="00D1218E">
              <w:rPr>
                <w:sz w:val="26"/>
                <w:szCs w:val="26"/>
              </w:rPr>
              <w:t xml:space="preserve"> Правил</w:t>
            </w:r>
          </w:p>
        </w:tc>
        <w:tc>
          <w:tcPr>
            <w:tcW w:w="810"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jc w:val="both"/>
              <w:rPr>
                <w:sz w:val="26"/>
                <w:szCs w:val="26"/>
              </w:rPr>
            </w:pPr>
            <w:r w:rsidRPr="00D1218E">
              <w:rPr>
                <w:sz w:val="26"/>
                <w:szCs w:val="26"/>
              </w:rPr>
              <w:t>Показатель отсутствия задолженности за поставленные тепловую энергию</w:t>
            </w:r>
          </w:p>
        </w:tc>
        <w:tc>
          <w:tcPr>
            <w:tcW w:w="541"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jc w:val="both"/>
              <w:rPr>
                <w:sz w:val="26"/>
                <w:szCs w:val="26"/>
              </w:rPr>
            </w:pPr>
            <w:r w:rsidRPr="00D1218E">
              <w:rPr>
                <w:sz w:val="26"/>
                <w:szCs w:val="26"/>
              </w:rPr>
              <w:t>0,15</w:t>
            </w:r>
          </w:p>
        </w:tc>
        <w:tc>
          <w:tcPr>
            <w:tcW w:w="585"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jc w:val="both"/>
              <w:rPr>
                <w:sz w:val="26"/>
                <w:szCs w:val="26"/>
              </w:rPr>
            </w:pPr>
            <w:r w:rsidRPr="00D1218E">
              <w:rPr>
                <w:sz w:val="26"/>
                <w:szCs w:val="26"/>
              </w:rPr>
              <w:t>К</w:t>
            </w:r>
            <w:r w:rsidRPr="00D1218E">
              <w:rPr>
                <w:sz w:val="26"/>
                <w:szCs w:val="26"/>
                <w:vertAlign w:val="subscript"/>
              </w:rPr>
              <w:t> задолж</w:t>
            </w:r>
          </w:p>
        </w:tc>
        <w:tc>
          <w:tcPr>
            <w:tcW w:w="896"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jc w:val="both"/>
              <w:rPr>
                <w:sz w:val="26"/>
                <w:szCs w:val="26"/>
              </w:rPr>
            </w:pPr>
            <w:r w:rsidRPr="00D1218E">
              <w:rPr>
                <w:sz w:val="26"/>
                <w:szCs w:val="26"/>
              </w:rPr>
              <w:t>К</w:t>
            </w:r>
            <w:r w:rsidRPr="00D1218E">
              <w:rPr>
                <w:sz w:val="26"/>
                <w:szCs w:val="26"/>
                <w:vertAlign w:val="subscript"/>
              </w:rPr>
              <w:t> задолж</w:t>
            </w:r>
            <w:r w:rsidRPr="00D1218E">
              <w:rPr>
                <w:sz w:val="26"/>
                <w:szCs w:val="26"/>
              </w:rPr>
              <w:t> = К</w:t>
            </w:r>
            <w:r w:rsidRPr="00D1218E">
              <w:rPr>
                <w:sz w:val="26"/>
                <w:szCs w:val="26"/>
                <w:vertAlign w:val="subscript"/>
              </w:rPr>
              <w:t> договор</w:t>
            </w:r>
            <w:r w:rsidRPr="00D1218E">
              <w:rPr>
                <w:sz w:val="26"/>
                <w:szCs w:val="26"/>
              </w:rPr>
              <w:t> * 0,05 + К</w:t>
            </w:r>
            <w:r w:rsidRPr="00D1218E">
              <w:rPr>
                <w:sz w:val="26"/>
                <w:szCs w:val="26"/>
                <w:vertAlign w:val="subscript"/>
              </w:rPr>
              <w:t> свер</w:t>
            </w:r>
            <w:r w:rsidRPr="00D1218E">
              <w:rPr>
                <w:sz w:val="26"/>
                <w:szCs w:val="26"/>
              </w:rPr>
              <w:t> 0,95</w:t>
            </w:r>
          </w:p>
        </w:tc>
      </w:tr>
      <w:tr w:rsidR="00D1218E" w:rsidRPr="00D1218E" w:rsidTr="00D1218E">
        <w:tc>
          <w:tcPr>
            <w:tcW w:w="273"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jc w:val="center"/>
              <w:rPr>
                <w:sz w:val="26"/>
                <w:szCs w:val="26"/>
              </w:rPr>
            </w:pPr>
            <w:r w:rsidRPr="00D1218E">
              <w:rPr>
                <w:sz w:val="26"/>
                <w:szCs w:val="26"/>
              </w:rPr>
              <w:t>1.3.1</w:t>
            </w:r>
          </w:p>
        </w:tc>
        <w:tc>
          <w:tcPr>
            <w:tcW w:w="995" w:type="pct"/>
            <w:vMerge/>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D1218E" w:rsidRPr="00D1218E" w:rsidRDefault="00D1218E" w:rsidP="00D1218E">
            <w:pPr>
              <w:jc w:val="both"/>
              <w:rPr>
                <w:sz w:val="26"/>
                <w:szCs w:val="26"/>
              </w:rPr>
            </w:pPr>
          </w:p>
        </w:tc>
        <w:tc>
          <w:tcPr>
            <w:tcW w:w="9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jc w:val="both"/>
              <w:rPr>
                <w:sz w:val="26"/>
                <w:szCs w:val="26"/>
              </w:rPr>
            </w:pPr>
            <w:r w:rsidRPr="00D1218E">
              <w:rPr>
                <w:sz w:val="26"/>
                <w:szCs w:val="26"/>
              </w:rPr>
              <w:t>Копии заключенных договоров теплоснабжения и (или) договоров оказания услуг по поддержанию резервной тепловой мощности (</w:t>
            </w:r>
            <w:hyperlink r:id="rId51" w:anchor="/document/411024354/entry/111512" w:history="1">
              <w:r w:rsidRPr="00D1218E">
                <w:rPr>
                  <w:sz w:val="26"/>
                  <w:szCs w:val="26"/>
                </w:rPr>
                <w:t>подпункт 11.5.12 пункта 11</w:t>
              </w:r>
            </w:hyperlink>
            <w:r w:rsidRPr="00D1218E">
              <w:rPr>
                <w:sz w:val="26"/>
                <w:szCs w:val="26"/>
              </w:rPr>
              <w:t xml:space="preserve"> Правил)</w:t>
            </w:r>
          </w:p>
        </w:tc>
        <w:tc>
          <w:tcPr>
            <w:tcW w:w="810"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jc w:val="both"/>
              <w:rPr>
                <w:sz w:val="26"/>
                <w:szCs w:val="26"/>
              </w:rPr>
            </w:pPr>
            <w:r w:rsidRPr="00D1218E">
              <w:rPr>
                <w:sz w:val="26"/>
                <w:szCs w:val="26"/>
              </w:rPr>
              <w:t>Показатель наличия заключенных договоров теплоснабжения и (или) договоров оказания услуг по поддержанию резервной тепловой мощности</w:t>
            </w:r>
          </w:p>
        </w:tc>
        <w:tc>
          <w:tcPr>
            <w:tcW w:w="541"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jc w:val="both"/>
              <w:rPr>
                <w:sz w:val="26"/>
                <w:szCs w:val="26"/>
              </w:rPr>
            </w:pPr>
            <w:r w:rsidRPr="00D1218E">
              <w:rPr>
                <w:sz w:val="26"/>
                <w:szCs w:val="26"/>
              </w:rPr>
              <w:t>0,05</w:t>
            </w:r>
          </w:p>
        </w:tc>
        <w:tc>
          <w:tcPr>
            <w:tcW w:w="585"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jc w:val="both"/>
              <w:rPr>
                <w:sz w:val="26"/>
                <w:szCs w:val="26"/>
              </w:rPr>
            </w:pPr>
            <w:r w:rsidRPr="00D1218E">
              <w:rPr>
                <w:sz w:val="26"/>
                <w:szCs w:val="26"/>
              </w:rPr>
              <w:t>К</w:t>
            </w:r>
            <w:r w:rsidRPr="00D1218E">
              <w:rPr>
                <w:sz w:val="26"/>
                <w:szCs w:val="26"/>
                <w:vertAlign w:val="subscript"/>
              </w:rPr>
              <w:t> договор</w:t>
            </w:r>
          </w:p>
        </w:tc>
        <w:tc>
          <w:tcPr>
            <w:tcW w:w="896"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jc w:val="both"/>
              <w:rPr>
                <w:sz w:val="26"/>
                <w:szCs w:val="26"/>
              </w:rPr>
            </w:pPr>
            <w:r w:rsidRPr="00D1218E">
              <w:rPr>
                <w:sz w:val="26"/>
                <w:szCs w:val="26"/>
              </w:rPr>
              <w:t>Наличие - 1</w:t>
            </w:r>
          </w:p>
          <w:p w:rsidR="00D1218E" w:rsidRPr="00D1218E" w:rsidRDefault="00D1218E" w:rsidP="00D1218E">
            <w:pPr>
              <w:jc w:val="both"/>
              <w:rPr>
                <w:sz w:val="26"/>
                <w:szCs w:val="26"/>
              </w:rPr>
            </w:pPr>
            <w:r w:rsidRPr="00D1218E">
              <w:rPr>
                <w:sz w:val="26"/>
                <w:szCs w:val="26"/>
              </w:rPr>
              <w:t>Отсутствие - 0</w:t>
            </w:r>
          </w:p>
        </w:tc>
      </w:tr>
      <w:tr w:rsidR="00D1218E" w:rsidRPr="00D1218E" w:rsidTr="00D1218E">
        <w:tc>
          <w:tcPr>
            <w:tcW w:w="273"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jc w:val="center"/>
              <w:rPr>
                <w:sz w:val="26"/>
                <w:szCs w:val="26"/>
              </w:rPr>
            </w:pPr>
            <w:r w:rsidRPr="00D1218E">
              <w:rPr>
                <w:sz w:val="26"/>
                <w:szCs w:val="26"/>
              </w:rPr>
              <w:t>1.3.2</w:t>
            </w:r>
          </w:p>
        </w:tc>
        <w:tc>
          <w:tcPr>
            <w:tcW w:w="995" w:type="pct"/>
            <w:vMerge/>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D1218E" w:rsidRPr="00D1218E" w:rsidRDefault="00D1218E" w:rsidP="00D1218E">
            <w:pPr>
              <w:rPr>
                <w:sz w:val="26"/>
                <w:szCs w:val="26"/>
              </w:rPr>
            </w:pPr>
          </w:p>
        </w:tc>
        <w:tc>
          <w:tcPr>
            <w:tcW w:w="9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jc w:val="both"/>
              <w:rPr>
                <w:sz w:val="26"/>
                <w:szCs w:val="26"/>
              </w:rPr>
            </w:pPr>
            <w:r w:rsidRPr="00D1218E">
              <w:rPr>
                <w:sz w:val="26"/>
                <w:szCs w:val="26"/>
              </w:rPr>
              <w:t xml:space="preserve">Акт сверки расчетов за поставленные тепловую энергию (мощность), теплоноситель, горячую воду, оказание услуг по поддержанию резервной тепловой мощности по состоянию на дату проверки, </w:t>
            </w:r>
            <w:r w:rsidRPr="00D1218E">
              <w:rPr>
                <w:sz w:val="26"/>
                <w:szCs w:val="26"/>
              </w:rPr>
              <w:lastRenderedPageBreak/>
              <w:t>подтверждающий отсутствие задолженности, либо подписанное сторонами соглашение, подтверждающее урегулирование с теплоснабжающей организацией порядка погашения всей существующей задолженности (</w:t>
            </w:r>
            <w:hyperlink r:id="rId52" w:anchor="/document/411024354/entry/111513" w:history="1">
              <w:r w:rsidRPr="00D1218E">
                <w:rPr>
                  <w:sz w:val="26"/>
                  <w:szCs w:val="26"/>
                </w:rPr>
                <w:t>подпункт 11.5.13 пункта 11</w:t>
              </w:r>
            </w:hyperlink>
            <w:r w:rsidRPr="00D1218E">
              <w:rPr>
                <w:sz w:val="26"/>
                <w:szCs w:val="26"/>
              </w:rPr>
              <w:t> Правил)</w:t>
            </w:r>
          </w:p>
        </w:tc>
        <w:tc>
          <w:tcPr>
            <w:tcW w:w="810"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jc w:val="both"/>
              <w:rPr>
                <w:sz w:val="26"/>
                <w:szCs w:val="26"/>
              </w:rPr>
            </w:pPr>
            <w:r w:rsidRPr="00D1218E">
              <w:rPr>
                <w:sz w:val="26"/>
                <w:szCs w:val="26"/>
              </w:rPr>
              <w:lastRenderedPageBreak/>
              <w:t xml:space="preserve">Показатель отсутствия задолженности либо подписанное сторонами соглашение, подтверждающее урегулирование с теплоснабжающей организацией порядка погашения всей существующей </w:t>
            </w:r>
            <w:r w:rsidRPr="00D1218E">
              <w:rPr>
                <w:sz w:val="26"/>
                <w:szCs w:val="26"/>
              </w:rPr>
              <w:lastRenderedPageBreak/>
              <w:t>задолженности</w:t>
            </w:r>
          </w:p>
        </w:tc>
        <w:tc>
          <w:tcPr>
            <w:tcW w:w="541"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jc w:val="both"/>
              <w:rPr>
                <w:sz w:val="26"/>
                <w:szCs w:val="26"/>
              </w:rPr>
            </w:pPr>
            <w:r w:rsidRPr="00D1218E">
              <w:rPr>
                <w:sz w:val="26"/>
                <w:szCs w:val="26"/>
              </w:rPr>
              <w:lastRenderedPageBreak/>
              <w:t>0,95</w:t>
            </w:r>
          </w:p>
        </w:tc>
        <w:tc>
          <w:tcPr>
            <w:tcW w:w="585"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jc w:val="both"/>
              <w:rPr>
                <w:sz w:val="26"/>
                <w:szCs w:val="26"/>
              </w:rPr>
            </w:pPr>
            <w:r w:rsidRPr="00D1218E">
              <w:rPr>
                <w:sz w:val="26"/>
                <w:szCs w:val="26"/>
              </w:rPr>
              <w:t>К</w:t>
            </w:r>
            <w:r w:rsidRPr="00D1218E">
              <w:rPr>
                <w:sz w:val="26"/>
                <w:szCs w:val="26"/>
                <w:vertAlign w:val="subscript"/>
              </w:rPr>
              <w:t> свер</w:t>
            </w:r>
          </w:p>
        </w:tc>
        <w:tc>
          <w:tcPr>
            <w:tcW w:w="896"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jc w:val="both"/>
              <w:rPr>
                <w:sz w:val="26"/>
                <w:szCs w:val="26"/>
              </w:rPr>
            </w:pPr>
            <w:r w:rsidRPr="00D1218E">
              <w:rPr>
                <w:sz w:val="26"/>
                <w:szCs w:val="26"/>
              </w:rPr>
              <w:t>Наличие - 1</w:t>
            </w:r>
          </w:p>
          <w:p w:rsidR="00D1218E" w:rsidRPr="00D1218E" w:rsidRDefault="00D1218E" w:rsidP="00D1218E">
            <w:pPr>
              <w:jc w:val="both"/>
              <w:rPr>
                <w:sz w:val="26"/>
                <w:szCs w:val="26"/>
              </w:rPr>
            </w:pPr>
            <w:r w:rsidRPr="00D1218E">
              <w:rPr>
                <w:sz w:val="26"/>
                <w:szCs w:val="26"/>
              </w:rPr>
              <w:t>Отсутствие - 0</w:t>
            </w:r>
          </w:p>
        </w:tc>
      </w:tr>
      <w:tr w:rsidR="00D1218E" w:rsidRPr="00D1218E" w:rsidTr="00D1218E">
        <w:trPr>
          <w:trHeight w:val="240"/>
        </w:trPr>
        <w:tc>
          <w:tcPr>
            <w:tcW w:w="273"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jc w:val="center"/>
              <w:rPr>
                <w:sz w:val="26"/>
                <w:szCs w:val="26"/>
              </w:rPr>
            </w:pPr>
            <w:r w:rsidRPr="00D1218E">
              <w:rPr>
                <w:sz w:val="26"/>
                <w:szCs w:val="26"/>
              </w:rPr>
              <w:lastRenderedPageBreak/>
              <w:t>1.4</w:t>
            </w:r>
          </w:p>
        </w:tc>
        <w:tc>
          <w:tcPr>
            <w:tcW w:w="995"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rPr>
                <w:sz w:val="26"/>
                <w:szCs w:val="26"/>
              </w:rPr>
            </w:pPr>
            <w:r w:rsidRPr="00D1218E">
              <w:rPr>
                <w:sz w:val="26"/>
                <w:szCs w:val="26"/>
              </w:rPr>
              <w:t>Организовывать коммерческий учет тепловой энергии, теплоносителя в соответствии с требованиями, установленными </w:t>
            </w:r>
            <w:hyperlink r:id="rId53" w:anchor="/document/12177489/entry/19" w:history="1">
              <w:r w:rsidRPr="00D1218E">
                <w:rPr>
                  <w:sz w:val="26"/>
                  <w:szCs w:val="26"/>
                </w:rPr>
                <w:t>статьей 19</w:t>
              </w:r>
            </w:hyperlink>
            <w:r w:rsidRPr="00D1218E">
              <w:rPr>
                <w:sz w:val="26"/>
                <w:szCs w:val="26"/>
              </w:rPr>
              <w:t> Закона о теплоснабжении (</w:t>
            </w:r>
            <w:hyperlink r:id="rId54" w:anchor="/document/12177489/entry/20604" w:history="1">
              <w:r w:rsidRPr="00D1218E">
                <w:rPr>
                  <w:sz w:val="26"/>
                  <w:szCs w:val="26"/>
                </w:rPr>
                <w:t>пункт 4 части 6 статьи 20</w:t>
              </w:r>
            </w:hyperlink>
            <w:r w:rsidRPr="00D1218E">
              <w:rPr>
                <w:sz w:val="26"/>
                <w:szCs w:val="26"/>
              </w:rPr>
              <w:t> Федерального закона о теплоснабжении)</w:t>
            </w:r>
          </w:p>
        </w:tc>
        <w:tc>
          <w:tcPr>
            <w:tcW w:w="9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rPr>
                <w:sz w:val="26"/>
                <w:szCs w:val="26"/>
              </w:rPr>
            </w:pPr>
            <w:r w:rsidRPr="00D1218E">
              <w:rPr>
                <w:sz w:val="26"/>
                <w:szCs w:val="26"/>
              </w:rPr>
              <w:t xml:space="preserve">Документы, предусмотренные </w:t>
            </w:r>
            <w:hyperlink r:id="rId55" w:anchor="/document/411024354/entry/111514" w:history="1">
              <w:r w:rsidRPr="00D1218E">
                <w:rPr>
                  <w:sz w:val="26"/>
                  <w:szCs w:val="26"/>
                </w:rPr>
                <w:t>подпунктами 11.5.14</w:t>
              </w:r>
            </w:hyperlink>
            <w:r w:rsidRPr="00D1218E">
              <w:rPr>
                <w:sz w:val="26"/>
                <w:szCs w:val="26"/>
              </w:rPr>
              <w:t xml:space="preserve">, </w:t>
            </w:r>
            <w:hyperlink r:id="rId56" w:anchor="/document/411024354/entry/111515" w:history="1">
              <w:r w:rsidRPr="00D1218E">
                <w:rPr>
                  <w:sz w:val="26"/>
                  <w:szCs w:val="26"/>
                </w:rPr>
                <w:t>11.5.15 пункта 11</w:t>
              </w:r>
            </w:hyperlink>
            <w:r w:rsidRPr="00D1218E">
              <w:rPr>
                <w:sz w:val="26"/>
                <w:szCs w:val="26"/>
              </w:rPr>
              <w:t xml:space="preserve"> Правил</w:t>
            </w:r>
          </w:p>
        </w:tc>
        <w:tc>
          <w:tcPr>
            <w:tcW w:w="810"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rPr>
                <w:sz w:val="26"/>
                <w:szCs w:val="26"/>
              </w:rPr>
            </w:pPr>
            <w:r w:rsidRPr="00D1218E">
              <w:rPr>
                <w:sz w:val="26"/>
                <w:szCs w:val="26"/>
              </w:rPr>
              <w:t>Показатель организации коммерческого учета тепловой энергии, теплоносителя</w:t>
            </w:r>
          </w:p>
        </w:tc>
        <w:tc>
          <w:tcPr>
            <w:tcW w:w="541"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rPr>
                <w:sz w:val="26"/>
                <w:szCs w:val="26"/>
              </w:rPr>
            </w:pPr>
            <w:r w:rsidRPr="00D1218E">
              <w:rPr>
                <w:sz w:val="26"/>
                <w:szCs w:val="26"/>
              </w:rPr>
              <w:t>0,02</w:t>
            </w:r>
          </w:p>
        </w:tc>
        <w:tc>
          <w:tcPr>
            <w:tcW w:w="585"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rPr>
                <w:sz w:val="26"/>
                <w:szCs w:val="26"/>
              </w:rPr>
            </w:pPr>
            <w:r w:rsidRPr="00D1218E">
              <w:rPr>
                <w:sz w:val="26"/>
                <w:szCs w:val="26"/>
              </w:rPr>
              <w:t>К</w:t>
            </w:r>
            <w:r w:rsidRPr="00D1218E">
              <w:rPr>
                <w:sz w:val="26"/>
                <w:szCs w:val="26"/>
                <w:vertAlign w:val="subscript"/>
              </w:rPr>
              <w:t> учет</w:t>
            </w:r>
          </w:p>
        </w:tc>
        <w:tc>
          <w:tcPr>
            <w:tcW w:w="896"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rPr>
                <w:sz w:val="26"/>
                <w:szCs w:val="26"/>
              </w:rPr>
            </w:pPr>
            <w:r w:rsidRPr="00D1218E">
              <w:rPr>
                <w:sz w:val="26"/>
                <w:szCs w:val="26"/>
              </w:rPr>
              <w:t>К</w:t>
            </w:r>
            <w:r w:rsidRPr="00D1218E">
              <w:rPr>
                <w:sz w:val="26"/>
                <w:szCs w:val="26"/>
                <w:vertAlign w:val="subscript"/>
              </w:rPr>
              <w:t> учет</w:t>
            </w:r>
            <w:r w:rsidRPr="00D1218E">
              <w:rPr>
                <w:sz w:val="26"/>
                <w:szCs w:val="26"/>
              </w:rPr>
              <w:t> = К</w:t>
            </w:r>
            <w:r w:rsidRPr="00D1218E">
              <w:rPr>
                <w:sz w:val="26"/>
                <w:szCs w:val="26"/>
                <w:vertAlign w:val="subscript"/>
              </w:rPr>
              <w:t> провер.уз.уч</w:t>
            </w:r>
            <w:r w:rsidRPr="00D1218E">
              <w:rPr>
                <w:sz w:val="26"/>
                <w:szCs w:val="26"/>
              </w:rPr>
              <w:t> * 0,5 + К</w:t>
            </w:r>
            <w:r w:rsidRPr="00D1218E">
              <w:rPr>
                <w:sz w:val="26"/>
                <w:szCs w:val="26"/>
                <w:vertAlign w:val="subscript"/>
              </w:rPr>
              <w:t> провер.кип</w:t>
            </w:r>
            <w:r w:rsidRPr="00D1218E">
              <w:rPr>
                <w:sz w:val="26"/>
                <w:szCs w:val="26"/>
              </w:rPr>
              <w:t> * 0,5</w:t>
            </w:r>
          </w:p>
        </w:tc>
      </w:tr>
      <w:tr w:rsidR="00D1218E" w:rsidRPr="00D1218E" w:rsidTr="00D1218E">
        <w:tc>
          <w:tcPr>
            <w:tcW w:w="273"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jc w:val="center"/>
              <w:rPr>
                <w:sz w:val="26"/>
                <w:szCs w:val="26"/>
              </w:rPr>
            </w:pPr>
            <w:r w:rsidRPr="00D1218E">
              <w:rPr>
                <w:sz w:val="26"/>
                <w:szCs w:val="26"/>
              </w:rPr>
              <w:t>1.4.1</w:t>
            </w:r>
          </w:p>
        </w:tc>
        <w:tc>
          <w:tcPr>
            <w:tcW w:w="995" w:type="pct"/>
            <w:vMerge/>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D1218E" w:rsidRPr="00D1218E" w:rsidRDefault="00D1218E" w:rsidP="00D1218E">
            <w:pPr>
              <w:rPr>
                <w:sz w:val="26"/>
                <w:szCs w:val="26"/>
              </w:rPr>
            </w:pPr>
          </w:p>
        </w:tc>
        <w:tc>
          <w:tcPr>
            <w:tcW w:w="9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jc w:val="both"/>
              <w:rPr>
                <w:sz w:val="26"/>
                <w:szCs w:val="26"/>
              </w:rPr>
            </w:pPr>
            <w:r w:rsidRPr="00D1218E">
              <w:rPr>
                <w:sz w:val="26"/>
                <w:szCs w:val="26"/>
              </w:rPr>
              <w:t xml:space="preserve">Акты периодической проверки узла учета, составленные в соответствии с </w:t>
            </w:r>
            <w:hyperlink r:id="rId57" w:anchor="/document/70511954/entry/73" w:history="1">
              <w:r w:rsidRPr="00D1218E">
                <w:rPr>
                  <w:sz w:val="26"/>
                  <w:szCs w:val="26"/>
                </w:rPr>
                <w:t>пунктом 73</w:t>
              </w:r>
            </w:hyperlink>
            <w:r w:rsidRPr="00D1218E">
              <w:rPr>
                <w:sz w:val="26"/>
                <w:szCs w:val="26"/>
              </w:rPr>
              <w:t xml:space="preserve"> Правил коммерческого учета, утвержденных </w:t>
            </w:r>
            <w:hyperlink r:id="rId58" w:anchor="/document/70511954/entry/0" w:history="1">
              <w:r w:rsidRPr="00D1218E">
                <w:rPr>
                  <w:sz w:val="26"/>
                  <w:szCs w:val="26"/>
                </w:rPr>
                <w:t>постановлением</w:t>
              </w:r>
            </w:hyperlink>
            <w:r w:rsidRPr="00D1218E">
              <w:rPr>
                <w:sz w:val="26"/>
                <w:szCs w:val="26"/>
              </w:rPr>
              <w:t xml:space="preserve"> Правительства Российской Федерации от 18.11. </w:t>
            </w:r>
            <w:r w:rsidRPr="00D1218E">
              <w:rPr>
                <w:sz w:val="26"/>
                <w:szCs w:val="26"/>
              </w:rPr>
              <w:lastRenderedPageBreak/>
              <w:t>2013 № 1034, акты разграничения балансовой принадлежности (</w:t>
            </w:r>
            <w:hyperlink r:id="rId59" w:anchor="/document/411024354/entry/111514" w:history="1">
              <w:r w:rsidRPr="00D1218E">
                <w:rPr>
                  <w:sz w:val="26"/>
                  <w:szCs w:val="26"/>
                </w:rPr>
                <w:t>подпункт 11.5.14 пун-кта 11</w:t>
              </w:r>
            </w:hyperlink>
            <w:r w:rsidRPr="00D1218E">
              <w:rPr>
                <w:sz w:val="26"/>
                <w:szCs w:val="26"/>
              </w:rPr>
              <w:t xml:space="preserve"> Правил)</w:t>
            </w:r>
          </w:p>
        </w:tc>
        <w:tc>
          <w:tcPr>
            <w:tcW w:w="810"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jc w:val="both"/>
              <w:rPr>
                <w:sz w:val="26"/>
                <w:szCs w:val="26"/>
              </w:rPr>
            </w:pPr>
            <w:r w:rsidRPr="00D1218E">
              <w:rPr>
                <w:sz w:val="26"/>
                <w:szCs w:val="26"/>
              </w:rPr>
              <w:lastRenderedPageBreak/>
              <w:t>Показатель наличия акта проверки узла учета</w:t>
            </w:r>
          </w:p>
        </w:tc>
        <w:tc>
          <w:tcPr>
            <w:tcW w:w="541"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jc w:val="both"/>
              <w:rPr>
                <w:sz w:val="26"/>
                <w:szCs w:val="26"/>
              </w:rPr>
            </w:pPr>
            <w:r w:rsidRPr="00D1218E">
              <w:rPr>
                <w:sz w:val="26"/>
                <w:szCs w:val="26"/>
              </w:rPr>
              <w:t>0,5</w:t>
            </w:r>
          </w:p>
        </w:tc>
        <w:tc>
          <w:tcPr>
            <w:tcW w:w="585"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jc w:val="both"/>
              <w:rPr>
                <w:sz w:val="26"/>
                <w:szCs w:val="26"/>
              </w:rPr>
            </w:pPr>
            <w:r w:rsidRPr="00D1218E">
              <w:rPr>
                <w:sz w:val="26"/>
                <w:szCs w:val="26"/>
              </w:rPr>
              <w:t>К</w:t>
            </w:r>
            <w:r w:rsidRPr="00D1218E">
              <w:rPr>
                <w:sz w:val="26"/>
                <w:szCs w:val="26"/>
                <w:vertAlign w:val="subscript"/>
              </w:rPr>
              <w:t> провер.уз.уч</w:t>
            </w:r>
          </w:p>
        </w:tc>
        <w:tc>
          <w:tcPr>
            <w:tcW w:w="896"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jc w:val="both"/>
              <w:rPr>
                <w:sz w:val="26"/>
                <w:szCs w:val="26"/>
              </w:rPr>
            </w:pPr>
            <w:r w:rsidRPr="00D1218E">
              <w:rPr>
                <w:sz w:val="26"/>
                <w:szCs w:val="26"/>
              </w:rPr>
              <w:t>Наличие - 1</w:t>
            </w:r>
          </w:p>
          <w:p w:rsidR="00D1218E" w:rsidRPr="00D1218E" w:rsidRDefault="00D1218E" w:rsidP="00D1218E">
            <w:pPr>
              <w:jc w:val="both"/>
              <w:rPr>
                <w:sz w:val="26"/>
                <w:szCs w:val="26"/>
              </w:rPr>
            </w:pPr>
            <w:r w:rsidRPr="00D1218E">
              <w:rPr>
                <w:sz w:val="26"/>
                <w:szCs w:val="26"/>
              </w:rPr>
              <w:t>Отсутствие - 0</w:t>
            </w:r>
          </w:p>
        </w:tc>
      </w:tr>
      <w:tr w:rsidR="00D1218E" w:rsidRPr="00D1218E" w:rsidTr="00D1218E">
        <w:tc>
          <w:tcPr>
            <w:tcW w:w="273"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jc w:val="center"/>
              <w:rPr>
                <w:sz w:val="26"/>
                <w:szCs w:val="26"/>
              </w:rPr>
            </w:pPr>
            <w:r w:rsidRPr="00D1218E">
              <w:rPr>
                <w:sz w:val="26"/>
                <w:szCs w:val="26"/>
              </w:rPr>
              <w:lastRenderedPageBreak/>
              <w:t>1.4.2</w:t>
            </w:r>
          </w:p>
        </w:tc>
        <w:tc>
          <w:tcPr>
            <w:tcW w:w="995" w:type="pct"/>
            <w:vMerge/>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D1218E" w:rsidRPr="00D1218E" w:rsidRDefault="00D1218E" w:rsidP="00D1218E">
            <w:pPr>
              <w:rPr>
                <w:sz w:val="26"/>
                <w:szCs w:val="26"/>
              </w:rPr>
            </w:pPr>
          </w:p>
        </w:tc>
        <w:tc>
          <w:tcPr>
            <w:tcW w:w="9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jc w:val="both"/>
              <w:rPr>
                <w:sz w:val="26"/>
                <w:szCs w:val="26"/>
              </w:rPr>
            </w:pPr>
            <w:r w:rsidRPr="00D1218E">
              <w:rPr>
                <w:sz w:val="26"/>
                <w:szCs w:val="26"/>
              </w:rPr>
              <w:t>Акты проверки контрольно-измеритель-ных приборов в тепловом пункте, с обязательным указанием заводских номеров, отметки о наличии паспортов контрольно-измерительных приборов (</w:t>
            </w:r>
            <w:hyperlink r:id="rId60" w:anchor="/document/411024354/entry/111515" w:history="1">
              <w:r w:rsidRPr="00D1218E">
                <w:rPr>
                  <w:sz w:val="26"/>
                  <w:szCs w:val="26"/>
                </w:rPr>
                <w:t>подпункт 11.5.15 пункта 11</w:t>
              </w:r>
            </w:hyperlink>
            <w:r w:rsidRPr="00D1218E">
              <w:rPr>
                <w:sz w:val="26"/>
                <w:szCs w:val="26"/>
              </w:rPr>
              <w:t> Правил)</w:t>
            </w:r>
          </w:p>
        </w:tc>
        <w:tc>
          <w:tcPr>
            <w:tcW w:w="810"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jc w:val="both"/>
              <w:rPr>
                <w:sz w:val="26"/>
                <w:szCs w:val="26"/>
              </w:rPr>
            </w:pPr>
            <w:r w:rsidRPr="00D1218E">
              <w:rPr>
                <w:sz w:val="26"/>
                <w:szCs w:val="26"/>
              </w:rPr>
              <w:t>Показатель наличия актов проверки контрольно-измерительных приборов в тепловом пункте</w:t>
            </w:r>
          </w:p>
        </w:tc>
        <w:tc>
          <w:tcPr>
            <w:tcW w:w="541"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jc w:val="both"/>
              <w:rPr>
                <w:sz w:val="26"/>
                <w:szCs w:val="26"/>
              </w:rPr>
            </w:pPr>
            <w:r w:rsidRPr="00D1218E">
              <w:rPr>
                <w:sz w:val="26"/>
                <w:szCs w:val="26"/>
              </w:rPr>
              <w:t>0,5</w:t>
            </w:r>
          </w:p>
        </w:tc>
        <w:tc>
          <w:tcPr>
            <w:tcW w:w="585"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jc w:val="both"/>
              <w:rPr>
                <w:sz w:val="26"/>
                <w:szCs w:val="26"/>
              </w:rPr>
            </w:pPr>
            <w:r w:rsidRPr="00D1218E">
              <w:rPr>
                <w:sz w:val="26"/>
                <w:szCs w:val="26"/>
              </w:rPr>
              <w:t>К</w:t>
            </w:r>
            <w:r w:rsidRPr="00D1218E">
              <w:rPr>
                <w:sz w:val="26"/>
                <w:szCs w:val="26"/>
                <w:vertAlign w:val="subscript"/>
              </w:rPr>
              <w:t> провер.кип</w:t>
            </w:r>
          </w:p>
        </w:tc>
        <w:tc>
          <w:tcPr>
            <w:tcW w:w="896"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jc w:val="both"/>
              <w:rPr>
                <w:sz w:val="26"/>
                <w:szCs w:val="26"/>
              </w:rPr>
            </w:pPr>
            <w:r w:rsidRPr="00D1218E">
              <w:rPr>
                <w:sz w:val="26"/>
                <w:szCs w:val="26"/>
              </w:rPr>
              <w:t>Наличие - 1</w:t>
            </w:r>
          </w:p>
          <w:p w:rsidR="00D1218E" w:rsidRPr="00D1218E" w:rsidRDefault="00D1218E" w:rsidP="00D1218E">
            <w:pPr>
              <w:jc w:val="both"/>
              <w:rPr>
                <w:sz w:val="26"/>
                <w:szCs w:val="26"/>
              </w:rPr>
            </w:pPr>
            <w:r w:rsidRPr="00D1218E">
              <w:rPr>
                <w:sz w:val="26"/>
                <w:szCs w:val="26"/>
              </w:rPr>
              <w:t>Отсутствие - 0</w:t>
            </w:r>
          </w:p>
        </w:tc>
      </w:tr>
      <w:tr w:rsidR="00D1218E" w:rsidRPr="00D1218E" w:rsidTr="00D1218E">
        <w:trPr>
          <w:trHeight w:val="240"/>
        </w:trPr>
        <w:tc>
          <w:tcPr>
            <w:tcW w:w="273"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jc w:val="center"/>
              <w:rPr>
                <w:sz w:val="26"/>
                <w:szCs w:val="26"/>
              </w:rPr>
            </w:pPr>
            <w:r w:rsidRPr="00D1218E">
              <w:rPr>
                <w:sz w:val="26"/>
                <w:szCs w:val="26"/>
              </w:rPr>
              <w:t>2</w:t>
            </w:r>
          </w:p>
        </w:tc>
        <w:tc>
          <w:tcPr>
            <w:tcW w:w="995" w:type="pct"/>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jc w:val="both"/>
              <w:rPr>
                <w:sz w:val="26"/>
                <w:szCs w:val="26"/>
              </w:rPr>
            </w:pPr>
            <w:r w:rsidRPr="00D1218E">
              <w:rPr>
                <w:sz w:val="26"/>
                <w:szCs w:val="26"/>
              </w:rPr>
              <w:t xml:space="preserve">В случае эксплуатации жилищного фонда обеспечить выполнение требований </w:t>
            </w:r>
            <w:hyperlink r:id="rId61" w:anchor="/document/12132859/entry/1000" w:history="1">
              <w:r w:rsidRPr="00D1218E">
                <w:rPr>
                  <w:sz w:val="26"/>
                  <w:szCs w:val="26"/>
                </w:rPr>
                <w:t>Правил и норм</w:t>
              </w:r>
            </w:hyperlink>
            <w:r w:rsidRPr="00D1218E">
              <w:rPr>
                <w:sz w:val="26"/>
                <w:szCs w:val="26"/>
              </w:rPr>
              <w:t xml:space="preserve"> технической эксплуатации жилищного фонда, утвержденных </w:t>
            </w:r>
            <w:hyperlink r:id="rId62" w:anchor="/document/12132859/entry/0" w:history="1">
              <w:r w:rsidRPr="00D1218E">
                <w:rPr>
                  <w:sz w:val="26"/>
                  <w:szCs w:val="26"/>
                </w:rPr>
                <w:t>постановлением</w:t>
              </w:r>
            </w:hyperlink>
            <w:r w:rsidRPr="00D1218E">
              <w:rPr>
                <w:sz w:val="26"/>
                <w:szCs w:val="26"/>
              </w:rPr>
              <w:t xml:space="preserve"> Госстроя Российской Федерации от 27.09.2003 № 170</w:t>
            </w:r>
            <w:r w:rsidRPr="00D1218E">
              <w:rPr>
                <w:sz w:val="26"/>
                <w:szCs w:val="26"/>
                <w:vertAlign w:val="superscript"/>
              </w:rPr>
              <w:t> </w:t>
            </w:r>
            <w:hyperlink r:id="rId63" w:anchor="/document/411024354/entry/24333" w:history="1">
              <w:r w:rsidRPr="00D1218E">
                <w:rPr>
                  <w:sz w:val="26"/>
                  <w:szCs w:val="26"/>
                  <w:vertAlign w:val="superscript"/>
                </w:rPr>
                <w:t>3</w:t>
              </w:r>
            </w:hyperlink>
            <w:r w:rsidRPr="00D1218E">
              <w:rPr>
                <w:sz w:val="26"/>
                <w:szCs w:val="26"/>
              </w:rPr>
              <w:t xml:space="preserve"> (далее - Правила </w:t>
            </w:r>
            <w:r w:rsidRPr="00D1218E">
              <w:rPr>
                <w:sz w:val="26"/>
                <w:szCs w:val="26"/>
              </w:rPr>
              <w:lastRenderedPageBreak/>
              <w:t>и нормы технической эксплуатации жилищного фонда) (</w:t>
            </w:r>
            <w:hyperlink r:id="rId64" w:anchor="/document/411024354/entry/10112" w:history="1">
              <w:r w:rsidRPr="00D1218E">
                <w:rPr>
                  <w:sz w:val="26"/>
                  <w:szCs w:val="26"/>
                </w:rPr>
                <w:t>подпункт 11.2 пункта 11</w:t>
              </w:r>
            </w:hyperlink>
            <w:r w:rsidRPr="00D1218E">
              <w:rPr>
                <w:sz w:val="26"/>
                <w:szCs w:val="26"/>
              </w:rPr>
              <w:t xml:space="preserve"> Правил)</w:t>
            </w:r>
          </w:p>
        </w:tc>
        <w:tc>
          <w:tcPr>
            <w:tcW w:w="9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jc w:val="both"/>
              <w:rPr>
                <w:sz w:val="26"/>
                <w:szCs w:val="26"/>
              </w:rPr>
            </w:pPr>
            <w:r w:rsidRPr="00D1218E">
              <w:rPr>
                <w:sz w:val="26"/>
                <w:szCs w:val="26"/>
              </w:rPr>
              <w:lastRenderedPageBreak/>
              <w:t xml:space="preserve">Документы, предусмотренные </w:t>
            </w:r>
            <w:hyperlink r:id="rId65" w:anchor="/document/411024354/entry/111516" w:history="1">
              <w:r w:rsidRPr="00D1218E">
                <w:rPr>
                  <w:sz w:val="26"/>
                  <w:szCs w:val="26"/>
                </w:rPr>
                <w:t>подпунктами 11.5.16</w:t>
              </w:r>
            </w:hyperlink>
            <w:r w:rsidRPr="00D1218E">
              <w:rPr>
                <w:sz w:val="26"/>
                <w:szCs w:val="26"/>
              </w:rPr>
              <w:t xml:space="preserve">, </w:t>
            </w:r>
            <w:hyperlink r:id="rId66" w:anchor="/document/411024354/entry/111517" w:history="1">
              <w:r w:rsidRPr="00D1218E">
                <w:rPr>
                  <w:sz w:val="26"/>
                  <w:szCs w:val="26"/>
                </w:rPr>
                <w:t>11.5.17 пункта 11</w:t>
              </w:r>
            </w:hyperlink>
            <w:r w:rsidRPr="00D1218E">
              <w:rPr>
                <w:sz w:val="26"/>
                <w:szCs w:val="26"/>
              </w:rPr>
              <w:t xml:space="preserve"> Правил</w:t>
            </w:r>
          </w:p>
        </w:tc>
        <w:tc>
          <w:tcPr>
            <w:tcW w:w="810"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jc w:val="both"/>
              <w:rPr>
                <w:sz w:val="26"/>
                <w:szCs w:val="26"/>
              </w:rPr>
            </w:pPr>
            <w:r w:rsidRPr="00D1218E">
              <w:rPr>
                <w:sz w:val="26"/>
                <w:szCs w:val="26"/>
              </w:rPr>
              <w:t xml:space="preserve">Показатель выполнения </w:t>
            </w:r>
            <w:hyperlink r:id="rId67" w:anchor="/document/12132859/entry/1000" w:history="1">
              <w:r w:rsidRPr="00D1218E">
                <w:rPr>
                  <w:sz w:val="26"/>
                  <w:szCs w:val="26"/>
                </w:rPr>
                <w:t>Правил и норм</w:t>
              </w:r>
            </w:hyperlink>
            <w:r w:rsidRPr="00D1218E">
              <w:rPr>
                <w:sz w:val="26"/>
                <w:szCs w:val="26"/>
              </w:rPr>
              <w:t xml:space="preserve"> технической эксплуатации жилищного фонда</w:t>
            </w:r>
          </w:p>
        </w:tc>
        <w:tc>
          <w:tcPr>
            <w:tcW w:w="541"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jc w:val="both"/>
              <w:rPr>
                <w:sz w:val="26"/>
                <w:szCs w:val="26"/>
              </w:rPr>
            </w:pPr>
            <w:r w:rsidRPr="00D1218E">
              <w:rPr>
                <w:sz w:val="26"/>
                <w:szCs w:val="26"/>
              </w:rPr>
              <w:t>0,06</w:t>
            </w:r>
          </w:p>
        </w:tc>
        <w:tc>
          <w:tcPr>
            <w:tcW w:w="585"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jc w:val="both"/>
              <w:rPr>
                <w:sz w:val="26"/>
                <w:szCs w:val="26"/>
              </w:rPr>
            </w:pPr>
            <w:r w:rsidRPr="00D1218E">
              <w:rPr>
                <w:sz w:val="26"/>
                <w:szCs w:val="26"/>
              </w:rPr>
              <w:t>К</w:t>
            </w:r>
            <w:r w:rsidRPr="00D1218E">
              <w:rPr>
                <w:sz w:val="26"/>
                <w:szCs w:val="26"/>
                <w:vertAlign w:val="subscript"/>
              </w:rPr>
              <w:t> жил.фонд</w:t>
            </w:r>
          </w:p>
        </w:tc>
        <w:tc>
          <w:tcPr>
            <w:tcW w:w="896"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jc w:val="both"/>
              <w:rPr>
                <w:sz w:val="26"/>
                <w:szCs w:val="26"/>
              </w:rPr>
            </w:pPr>
            <w:r w:rsidRPr="00D1218E">
              <w:rPr>
                <w:sz w:val="26"/>
                <w:szCs w:val="26"/>
              </w:rPr>
              <w:t>К</w:t>
            </w:r>
            <w:r w:rsidRPr="00D1218E">
              <w:rPr>
                <w:sz w:val="26"/>
                <w:szCs w:val="26"/>
                <w:vertAlign w:val="subscript"/>
              </w:rPr>
              <w:t> жил.фонд</w:t>
            </w:r>
            <w:r w:rsidRPr="00D1218E">
              <w:rPr>
                <w:sz w:val="26"/>
                <w:szCs w:val="26"/>
              </w:rPr>
              <w:t> = К</w:t>
            </w:r>
            <w:r w:rsidRPr="00D1218E">
              <w:rPr>
                <w:sz w:val="26"/>
                <w:szCs w:val="26"/>
                <w:vertAlign w:val="subscript"/>
              </w:rPr>
              <w:t> контур</w:t>
            </w:r>
            <w:r w:rsidRPr="00D1218E">
              <w:rPr>
                <w:sz w:val="26"/>
                <w:szCs w:val="26"/>
              </w:rPr>
              <w:t> * 0,7 + К</w:t>
            </w:r>
            <w:r w:rsidRPr="00D1218E">
              <w:rPr>
                <w:sz w:val="26"/>
                <w:szCs w:val="26"/>
                <w:vertAlign w:val="subscript"/>
              </w:rPr>
              <w:t> дезинф</w:t>
            </w:r>
            <w:r w:rsidRPr="00D1218E">
              <w:rPr>
                <w:sz w:val="26"/>
                <w:szCs w:val="26"/>
              </w:rPr>
              <w:t> * 0,3</w:t>
            </w:r>
          </w:p>
        </w:tc>
      </w:tr>
      <w:tr w:rsidR="00D1218E" w:rsidRPr="00D1218E" w:rsidTr="00D1218E">
        <w:tc>
          <w:tcPr>
            <w:tcW w:w="273"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jc w:val="center"/>
              <w:rPr>
                <w:sz w:val="26"/>
                <w:szCs w:val="26"/>
              </w:rPr>
            </w:pPr>
            <w:r w:rsidRPr="00D1218E">
              <w:rPr>
                <w:sz w:val="26"/>
                <w:szCs w:val="26"/>
              </w:rPr>
              <w:t>2.1</w:t>
            </w:r>
          </w:p>
        </w:tc>
        <w:tc>
          <w:tcPr>
            <w:tcW w:w="995" w:type="pct"/>
            <w:vMerge/>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D1218E" w:rsidRPr="00D1218E" w:rsidRDefault="00D1218E" w:rsidP="00D1218E">
            <w:pPr>
              <w:rPr>
                <w:sz w:val="26"/>
                <w:szCs w:val="26"/>
              </w:rPr>
            </w:pPr>
          </w:p>
        </w:tc>
        <w:tc>
          <w:tcPr>
            <w:tcW w:w="9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jc w:val="both"/>
              <w:rPr>
                <w:sz w:val="26"/>
                <w:szCs w:val="26"/>
              </w:rPr>
            </w:pPr>
            <w:r w:rsidRPr="00D1218E">
              <w:rPr>
                <w:sz w:val="26"/>
                <w:szCs w:val="26"/>
              </w:rPr>
              <w:t xml:space="preserve">Акт выполненных работ по подготовке к отопительному периоду теплового контура здания в соответствии с требованиями </w:t>
            </w:r>
            <w:hyperlink r:id="rId68" w:anchor="/document/12132859/entry/102610" w:history="1">
              <w:r w:rsidRPr="00D1218E">
                <w:rPr>
                  <w:sz w:val="26"/>
                  <w:szCs w:val="26"/>
                </w:rPr>
                <w:t xml:space="preserve">пункта </w:t>
              </w:r>
              <w:r w:rsidRPr="00D1218E">
                <w:rPr>
                  <w:sz w:val="26"/>
                  <w:szCs w:val="26"/>
                </w:rPr>
                <w:lastRenderedPageBreak/>
                <w:t>2.6.10</w:t>
              </w:r>
            </w:hyperlink>
            <w:r w:rsidRPr="00D1218E">
              <w:rPr>
                <w:sz w:val="26"/>
                <w:szCs w:val="26"/>
              </w:rPr>
              <w:t xml:space="preserve"> Правил и норм технической эксплуатации жилищного фонда (</w:t>
            </w:r>
            <w:hyperlink r:id="rId69" w:anchor="/document/411024354/entry/111516" w:history="1">
              <w:r w:rsidRPr="00D1218E">
                <w:rPr>
                  <w:sz w:val="26"/>
                  <w:szCs w:val="26"/>
                </w:rPr>
                <w:t>подпункт 11.5. 16 пункта 11</w:t>
              </w:r>
            </w:hyperlink>
            <w:r w:rsidRPr="00D1218E">
              <w:rPr>
                <w:sz w:val="26"/>
                <w:szCs w:val="26"/>
              </w:rPr>
              <w:t xml:space="preserve"> Правил)</w:t>
            </w:r>
          </w:p>
        </w:tc>
        <w:tc>
          <w:tcPr>
            <w:tcW w:w="810"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jc w:val="both"/>
              <w:rPr>
                <w:sz w:val="26"/>
                <w:szCs w:val="26"/>
              </w:rPr>
            </w:pPr>
            <w:r w:rsidRPr="00D1218E">
              <w:rPr>
                <w:sz w:val="26"/>
                <w:szCs w:val="26"/>
              </w:rPr>
              <w:lastRenderedPageBreak/>
              <w:t>Показатель выполнения работ по подготовке к отопительному периоду теплового контура здания</w:t>
            </w:r>
          </w:p>
        </w:tc>
        <w:tc>
          <w:tcPr>
            <w:tcW w:w="541"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jc w:val="both"/>
              <w:rPr>
                <w:sz w:val="26"/>
                <w:szCs w:val="26"/>
              </w:rPr>
            </w:pPr>
            <w:r w:rsidRPr="00D1218E">
              <w:rPr>
                <w:sz w:val="26"/>
                <w:szCs w:val="26"/>
              </w:rPr>
              <w:t>0,7</w:t>
            </w:r>
          </w:p>
        </w:tc>
        <w:tc>
          <w:tcPr>
            <w:tcW w:w="585"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jc w:val="both"/>
              <w:rPr>
                <w:sz w:val="26"/>
                <w:szCs w:val="26"/>
              </w:rPr>
            </w:pPr>
            <w:r w:rsidRPr="00D1218E">
              <w:rPr>
                <w:sz w:val="26"/>
                <w:szCs w:val="26"/>
              </w:rPr>
              <w:t>К</w:t>
            </w:r>
            <w:r w:rsidRPr="00D1218E">
              <w:rPr>
                <w:sz w:val="26"/>
                <w:szCs w:val="26"/>
                <w:vertAlign w:val="subscript"/>
              </w:rPr>
              <w:t> контур</w:t>
            </w:r>
          </w:p>
        </w:tc>
        <w:tc>
          <w:tcPr>
            <w:tcW w:w="896"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jc w:val="both"/>
              <w:rPr>
                <w:sz w:val="26"/>
                <w:szCs w:val="26"/>
              </w:rPr>
            </w:pPr>
            <w:r w:rsidRPr="00D1218E">
              <w:rPr>
                <w:sz w:val="26"/>
                <w:szCs w:val="26"/>
              </w:rPr>
              <w:t>Наличие - 1</w:t>
            </w:r>
          </w:p>
          <w:p w:rsidR="00D1218E" w:rsidRPr="00D1218E" w:rsidRDefault="00D1218E" w:rsidP="00D1218E">
            <w:pPr>
              <w:jc w:val="both"/>
              <w:rPr>
                <w:sz w:val="26"/>
                <w:szCs w:val="26"/>
              </w:rPr>
            </w:pPr>
            <w:r w:rsidRPr="00D1218E">
              <w:rPr>
                <w:sz w:val="26"/>
                <w:szCs w:val="26"/>
              </w:rPr>
              <w:t>Отсутствие - 0</w:t>
            </w:r>
          </w:p>
        </w:tc>
      </w:tr>
      <w:tr w:rsidR="00D1218E" w:rsidRPr="00D1218E" w:rsidTr="00D1218E">
        <w:tc>
          <w:tcPr>
            <w:tcW w:w="273"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jc w:val="center"/>
              <w:rPr>
                <w:sz w:val="26"/>
                <w:szCs w:val="26"/>
              </w:rPr>
            </w:pPr>
            <w:r w:rsidRPr="00D1218E">
              <w:rPr>
                <w:sz w:val="26"/>
                <w:szCs w:val="26"/>
              </w:rPr>
              <w:lastRenderedPageBreak/>
              <w:t>2.2</w:t>
            </w:r>
          </w:p>
        </w:tc>
        <w:tc>
          <w:tcPr>
            <w:tcW w:w="995" w:type="pct"/>
            <w:vMerge/>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rsidR="00D1218E" w:rsidRPr="00D1218E" w:rsidRDefault="00D1218E" w:rsidP="00D1218E">
            <w:pPr>
              <w:rPr>
                <w:sz w:val="26"/>
                <w:szCs w:val="26"/>
              </w:rPr>
            </w:pPr>
          </w:p>
        </w:tc>
        <w:tc>
          <w:tcPr>
            <w:tcW w:w="9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jc w:val="both"/>
              <w:rPr>
                <w:sz w:val="26"/>
                <w:szCs w:val="26"/>
              </w:rPr>
            </w:pPr>
            <w:r w:rsidRPr="00D1218E">
              <w:rPr>
                <w:sz w:val="26"/>
                <w:szCs w:val="26"/>
              </w:rPr>
              <w:t xml:space="preserve">Акты о проведении дезинфекции систем теплопотребления с открытой схемой теплоснабжения и горячего водоснабжения в соответствии с </w:t>
            </w:r>
            <w:hyperlink r:id="rId70" w:anchor="/document/12132859/entry/105210" w:history="1">
              <w:r w:rsidRPr="00D1218E">
                <w:rPr>
                  <w:sz w:val="26"/>
                  <w:szCs w:val="26"/>
                </w:rPr>
                <w:t>пунктом 5.2.10</w:t>
              </w:r>
            </w:hyperlink>
            <w:r w:rsidRPr="00D1218E">
              <w:rPr>
                <w:sz w:val="26"/>
                <w:szCs w:val="26"/>
              </w:rPr>
              <w:t xml:space="preserve"> Правил и норм технической экс-плуатации жилищного фонда, санитарных правил и норм </w:t>
            </w:r>
            <w:hyperlink r:id="rId71" w:anchor="/document/400274954/entry/1000" w:history="1">
              <w:r w:rsidRPr="00D1218E">
                <w:rPr>
                  <w:sz w:val="26"/>
                  <w:szCs w:val="26"/>
                </w:rPr>
                <w:t>СанПиН 1.2.3685-21</w:t>
              </w:r>
            </w:hyperlink>
            <w:r w:rsidRPr="00D1218E">
              <w:rPr>
                <w:sz w:val="26"/>
                <w:szCs w:val="26"/>
              </w:rPr>
              <w:t xml:space="preserve"> «Гигиенические нормативы и требования к обеспечению безопасности и (или) безвредности для человека факторов среды обитания», утвержденных </w:t>
            </w:r>
            <w:hyperlink r:id="rId72" w:anchor="/document/400274954/entry/0" w:history="1">
              <w:r w:rsidRPr="00D1218E">
                <w:rPr>
                  <w:sz w:val="26"/>
                  <w:szCs w:val="26"/>
                </w:rPr>
                <w:t>постановлением</w:t>
              </w:r>
            </w:hyperlink>
            <w:r w:rsidRPr="00D1218E">
              <w:rPr>
                <w:sz w:val="26"/>
                <w:szCs w:val="26"/>
              </w:rPr>
              <w:t xml:space="preserve"> Главного </w:t>
            </w:r>
            <w:r w:rsidRPr="00D1218E">
              <w:rPr>
                <w:sz w:val="26"/>
                <w:szCs w:val="26"/>
              </w:rPr>
              <w:lastRenderedPageBreak/>
              <w:t>государственного санитарного врача Российской Федерации от 28.01.2021 № 2</w:t>
            </w:r>
            <w:r w:rsidRPr="00D1218E">
              <w:rPr>
                <w:sz w:val="26"/>
                <w:szCs w:val="26"/>
                <w:vertAlign w:val="superscript"/>
              </w:rPr>
              <w:t> </w:t>
            </w:r>
            <w:hyperlink r:id="rId73" w:anchor="/document/411024354/entry/24444" w:history="1">
              <w:r w:rsidRPr="00D1218E">
                <w:rPr>
                  <w:sz w:val="26"/>
                  <w:szCs w:val="26"/>
                  <w:vertAlign w:val="superscript"/>
                </w:rPr>
                <w:t>4</w:t>
              </w:r>
            </w:hyperlink>
            <w:r w:rsidRPr="00D1218E">
              <w:rPr>
                <w:sz w:val="26"/>
                <w:szCs w:val="26"/>
              </w:rPr>
              <w:t xml:space="preserve"> (далее - СанПиН 1.2.3685-21), и акты о результатах отбора проб воды из системы на соответствие требованиям СанПиН 1.2.36 85-21, оформленные аккредитованной лабораторией (</w:t>
            </w:r>
            <w:hyperlink r:id="rId74" w:anchor="/document/411024354/entry/111517" w:history="1">
              <w:r w:rsidRPr="00D1218E">
                <w:rPr>
                  <w:sz w:val="26"/>
                  <w:szCs w:val="26"/>
                </w:rPr>
                <w:t>подпункт 11.5.17 пункта 11</w:t>
              </w:r>
            </w:hyperlink>
            <w:r w:rsidRPr="00D1218E">
              <w:rPr>
                <w:sz w:val="26"/>
                <w:szCs w:val="26"/>
              </w:rPr>
              <w:t xml:space="preserve"> Правил)</w:t>
            </w:r>
          </w:p>
        </w:tc>
        <w:tc>
          <w:tcPr>
            <w:tcW w:w="810"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jc w:val="both"/>
              <w:rPr>
                <w:sz w:val="26"/>
                <w:szCs w:val="26"/>
              </w:rPr>
            </w:pPr>
            <w:r w:rsidRPr="00D1218E">
              <w:rPr>
                <w:sz w:val="26"/>
                <w:szCs w:val="26"/>
              </w:rPr>
              <w:lastRenderedPageBreak/>
              <w:t>Показатель наличия актов о проведении дезинфекции систем теплопотребления с открытой схемой теплоснабжения и горячего водоснабжения актов о результатах отбора проб воды из системы</w:t>
            </w:r>
          </w:p>
        </w:tc>
        <w:tc>
          <w:tcPr>
            <w:tcW w:w="541"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jc w:val="both"/>
              <w:rPr>
                <w:sz w:val="26"/>
                <w:szCs w:val="26"/>
              </w:rPr>
            </w:pPr>
            <w:r w:rsidRPr="00D1218E">
              <w:rPr>
                <w:sz w:val="26"/>
                <w:szCs w:val="26"/>
              </w:rPr>
              <w:t>0,3</w:t>
            </w:r>
          </w:p>
        </w:tc>
        <w:tc>
          <w:tcPr>
            <w:tcW w:w="585"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jc w:val="both"/>
              <w:rPr>
                <w:sz w:val="26"/>
                <w:szCs w:val="26"/>
              </w:rPr>
            </w:pPr>
            <w:r w:rsidRPr="00D1218E">
              <w:rPr>
                <w:sz w:val="26"/>
                <w:szCs w:val="26"/>
              </w:rPr>
              <w:t>К</w:t>
            </w:r>
            <w:r w:rsidRPr="00D1218E">
              <w:rPr>
                <w:sz w:val="26"/>
                <w:szCs w:val="26"/>
                <w:vertAlign w:val="subscript"/>
              </w:rPr>
              <w:t> дезинф</w:t>
            </w:r>
          </w:p>
        </w:tc>
        <w:tc>
          <w:tcPr>
            <w:tcW w:w="896" w:type="pct"/>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hideMark/>
          </w:tcPr>
          <w:p w:rsidR="00D1218E" w:rsidRPr="00D1218E" w:rsidRDefault="00D1218E" w:rsidP="00D1218E">
            <w:pPr>
              <w:jc w:val="both"/>
              <w:rPr>
                <w:sz w:val="26"/>
                <w:szCs w:val="26"/>
              </w:rPr>
            </w:pPr>
            <w:r w:rsidRPr="00D1218E">
              <w:rPr>
                <w:sz w:val="26"/>
                <w:szCs w:val="26"/>
              </w:rPr>
              <w:t>Наличие - 1</w:t>
            </w:r>
          </w:p>
          <w:p w:rsidR="00D1218E" w:rsidRPr="00D1218E" w:rsidRDefault="00D1218E" w:rsidP="00D1218E">
            <w:pPr>
              <w:jc w:val="both"/>
              <w:rPr>
                <w:sz w:val="26"/>
                <w:szCs w:val="26"/>
              </w:rPr>
            </w:pPr>
            <w:r w:rsidRPr="00D1218E">
              <w:rPr>
                <w:sz w:val="26"/>
                <w:szCs w:val="26"/>
              </w:rPr>
              <w:t>Отсутствие - 0</w:t>
            </w:r>
          </w:p>
        </w:tc>
      </w:tr>
    </w:tbl>
    <w:p w:rsidR="00FE386F" w:rsidRDefault="00FE386F" w:rsidP="007C4BA5">
      <w:pPr>
        <w:autoSpaceDE w:val="0"/>
        <w:autoSpaceDN w:val="0"/>
        <w:adjustRightInd w:val="0"/>
        <w:jc w:val="center"/>
        <w:rPr>
          <w:sz w:val="26"/>
          <w:szCs w:val="26"/>
        </w:rPr>
      </w:pPr>
    </w:p>
    <w:p w:rsidR="0027604C" w:rsidRDefault="0027604C" w:rsidP="007C4BA5">
      <w:pPr>
        <w:autoSpaceDE w:val="0"/>
        <w:autoSpaceDN w:val="0"/>
        <w:adjustRightInd w:val="0"/>
        <w:jc w:val="center"/>
        <w:rPr>
          <w:sz w:val="26"/>
          <w:szCs w:val="26"/>
        </w:rPr>
      </w:pPr>
    </w:p>
    <w:p w:rsidR="0027604C" w:rsidRDefault="0027604C" w:rsidP="007C4BA5">
      <w:pPr>
        <w:autoSpaceDE w:val="0"/>
        <w:autoSpaceDN w:val="0"/>
        <w:adjustRightInd w:val="0"/>
        <w:jc w:val="center"/>
        <w:rPr>
          <w:sz w:val="26"/>
          <w:szCs w:val="26"/>
        </w:rPr>
      </w:pPr>
    </w:p>
    <w:p w:rsidR="0027604C" w:rsidRDefault="0027604C" w:rsidP="007C4BA5">
      <w:pPr>
        <w:autoSpaceDE w:val="0"/>
        <w:autoSpaceDN w:val="0"/>
        <w:adjustRightInd w:val="0"/>
        <w:jc w:val="center"/>
        <w:rPr>
          <w:sz w:val="26"/>
          <w:szCs w:val="26"/>
        </w:rPr>
      </w:pPr>
    </w:p>
    <w:p w:rsidR="0027604C" w:rsidRDefault="0027604C" w:rsidP="007C4BA5">
      <w:pPr>
        <w:autoSpaceDE w:val="0"/>
        <w:autoSpaceDN w:val="0"/>
        <w:adjustRightInd w:val="0"/>
        <w:jc w:val="center"/>
        <w:rPr>
          <w:sz w:val="26"/>
          <w:szCs w:val="26"/>
        </w:rPr>
      </w:pPr>
    </w:p>
    <w:p w:rsidR="0027604C" w:rsidRDefault="0027604C" w:rsidP="007C4BA5">
      <w:pPr>
        <w:autoSpaceDE w:val="0"/>
        <w:autoSpaceDN w:val="0"/>
        <w:adjustRightInd w:val="0"/>
        <w:jc w:val="center"/>
        <w:rPr>
          <w:sz w:val="26"/>
          <w:szCs w:val="26"/>
        </w:rPr>
      </w:pPr>
    </w:p>
    <w:p w:rsidR="0027604C" w:rsidRDefault="0027604C" w:rsidP="007C4BA5">
      <w:pPr>
        <w:autoSpaceDE w:val="0"/>
        <w:autoSpaceDN w:val="0"/>
        <w:adjustRightInd w:val="0"/>
        <w:jc w:val="center"/>
        <w:rPr>
          <w:sz w:val="26"/>
          <w:szCs w:val="26"/>
        </w:rPr>
      </w:pPr>
    </w:p>
    <w:p w:rsidR="0027604C" w:rsidRDefault="0027604C" w:rsidP="007C4BA5">
      <w:pPr>
        <w:autoSpaceDE w:val="0"/>
        <w:autoSpaceDN w:val="0"/>
        <w:adjustRightInd w:val="0"/>
        <w:jc w:val="center"/>
        <w:rPr>
          <w:sz w:val="26"/>
          <w:szCs w:val="26"/>
        </w:rPr>
      </w:pPr>
    </w:p>
    <w:p w:rsidR="0027604C" w:rsidRDefault="0027604C" w:rsidP="007C4BA5">
      <w:pPr>
        <w:autoSpaceDE w:val="0"/>
        <w:autoSpaceDN w:val="0"/>
        <w:adjustRightInd w:val="0"/>
        <w:jc w:val="center"/>
        <w:rPr>
          <w:sz w:val="26"/>
          <w:szCs w:val="26"/>
        </w:rPr>
      </w:pPr>
    </w:p>
    <w:p w:rsidR="0027604C" w:rsidRDefault="0027604C" w:rsidP="007C4BA5">
      <w:pPr>
        <w:autoSpaceDE w:val="0"/>
        <w:autoSpaceDN w:val="0"/>
        <w:adjustRightInd w:val="0"/>
        <w:jc w:val="center"/>
        <w:rPr>
          <w:sz w:val="26"/>
          <w:szCs w:val="26"/>
        </w:rPr>
      </w:pPr>
    </w:p>
    <w:p w:rsidR="0027604C" w:rsidRDefault="0027604C" w:rsidP="007C4BA5">
      <w:pPr>
        <w:autoSpaceDE w:val="0"/>
        <w:autoSpaceDN w:val="0"/>
        <w:adjustRightInd w:val="0"/>
        <w:jc w:val="center"/>
        <w:rPr>
          <w:sz w:val="26"/>
          <w:szCs w:val="26"/>
        </w:rPr>
      </w:pPr>
    </w:p>
    <w:p w:rsidR="0027604C" w:rsidRDefault="0027604C" w:rsidP="007C4BA5">
      <w:pPr>
        <w:autoSpaceDE w:val="0"/>
        <w:autoSpaceDN w:val="0"/>
        <w:adjustRightInd w:val="0"/>
        <w:jc w:val="center"/>
        <w:rPr>
          <w:sz w:val="26"/>
          <w:szCs w:val="26"/>
        </w:rPr>
      </w:pPr>
    </w:p>
    <w:p w:rsidR="0027604C" w:rsidRDefault="0027604C" w:rsidP="007C4BA5">
      <w:pPr>
        <w:autoSpaceDE w:val="0"/>
        <w:autoSpaceDN w:val="0"/>
        <w:adjustRightInd w:val="0"/>
        <w:jc w:val="center"/>
        <w:rPr>
          <w:sz w:val="26"/>
          <w:szCs w:val="26"/>
        </w:rPr>
      </w:pPr>
    </w:p>
    <w:p w:rsidR="0027604C" w:rsidRDefault="0027604C" w:rsidP="007C4BA5">
      <w:pPr>
        <w:autoSpaceDE w:val="0"/>
        <w:autoSpaceDN w:val="0"/>
        <w:adjustRightInd w:val="0"/>
        <w:jc w:val="center"/>
        <w:rPr>
          <w:sz w:val="26"/>
          <w:szCs w:val="26"/>
        </w:rPr>
      </w:pPr>
    </w:p>
    <w:p w:rsidR="0027604C" w:rsidRDefault="0027604C" w:rsidP="007C4BA5">
      <w:pPr>
        <w:autoSpaceDE w:val="0"/>
        <w:autoSpaceDN w:val="0"/>
        <w:adjustRightInd w:val="0"/>
        <w:jc w:val="center"/>
        <w:rPr>
          <w:sz w:val="26"/>
          <w:szCs w:val="26"/>
        </w:rPr>
      </w:pPr>
    </w:p>
    <w:p w:rsidR="0027604C" w:rsidRDefault="0027604C" w:rsidP="007C4BA5">
      <w:pPr>
        <w:autoSpaceDE w:val="0"/>
        <w:autoSpaceDN w:val="0"/>
        <w:adjustRightInd w:val="0"/>
        <w:jc w:val="center"/>
        <w:rPr>
          <w:sz w:val="26"/>
          <w:szCs w:val="26"/>
        </w:rPr>
        <w:sectPr w:rsidR="0027604C" w:rsidSect="00FE386F">
          <w:pgSz w:w="16838" w:h="11906" w:orient="landscape"/>
          <w:pgMar w:top="1021" w:right="851" w:bottom="567" w:left="737" w:header="709" w:footer="709" w:gutter="0"/>
          <w:cols w:space="708"/>
          <w:docGrid w:linePitch="360"/>
        </w:sectPr>
      </w:pPr>
    </w:p>
    <w:p w:rsidR="0027604C" w:rsidRPr="0027604C" w:rsidRDefault="0027604C" w:rsidP="0027604C">
      <w:pPr>
        <w:autoSpaceDE w:val="0"/>
        <w:autoSpaceDN w:val="0"/>
        <w:adjustRightInd w:val="0"/>
        <w:ind w:left="5812"/>
        <w:jc w:val="both"/>
        <w:rPr>
          <w:rFonts w:eastAsia="Calibri"/>
          <w:sz w:val="26"/>
          <w:szCs w:val="26"/>
          <w:lang w:eastAsia="en-US"/>
        </w:rPr>
      </w:pPr>
      <w:r w:rsidRPr="007C4BA5">
        <w:rPr>
          <w:rFonts w:eastAsia="Calibri"/>
          <w:sz w:val="26"/>
          <w:szCs w:val="26"/>
          <w:lang w:eastAsia="en-US"/>
        </w:rPr>
        <w:lastRenderedPageBreak/>
        <w:t>Приложение</w:t>
      </w:r>
      <w:r>
        <w:rPr>
          <w:rFonts w:eastAsia="Calibri"/>
          <w:sz w:val="26"/>
          <w:szCs w:val="26"/>
          <w:lang w:eastAsia="en-US"/>
        </w:rPr>
        <w:t xml:space="preserve"> № 2</w:t>
      </w:r>
      <w:r w:rsidRPr="007C4BA5">
        <w:rPr>
          <w:rFonts w:eastAsia="Calibri"/>
          <w:sz w:val="26"/>
          <w:szCs w:val="26"/>
          <w:lang w:eastAsia="en-US"/>
        </w:rPr>
        <w:t xml:space="preserve"> к Постановлению Администрации муниципального образования Билибинский муниципальный район </w:t>
      </w:r>
      <w:r>
        <w:rPr>
          <w:rFonts w:eastAsia="Calibri"/>
          <w:sz w:val="26"/>
          <w:szCs w:val="26"/>
          <w:lang w:eastAsia="en-US"/>
        </w:rPr>
        <w:t xml:space="preserve">                                </w:t>
      </w:r>
      <w:r w:rsidRPr="0027604C">
        <w:rPr>
          <w:rFonts w:eastAsia="Calibri"/>
          <w:sz w:val="26"/>
          <w:szCs w:val="26"/>
          <w:lang w:eastAsia="en-US"/>
        </w:rPr>
        <w:t xml:space="preserve">от </w:t>
      </w:r>
      <w:r w:rsidR="00586D46" w:rsidRPr="00586D46">
        <w:rPr>
          <w:rFonts w:eastAsia="Calibri"/>
          <w:sz w:val="26"/>
          <w:szCs w:val="26"/>
          <w:u w:val="single"/>
          <w:lang w:eastAsia="en-US"/>
        </w:rPr>
        <w:t>10 сентября 2025 года</w:t>
      </w:r>
      <w:r w:rsidRPr="0027604C">
        <w:rPr>
          <w:rFonts w:eastAsia="Calibri"/>
          <w:sz w:val="26"/>
          <w:szCs w:val="26"/>
          <w:lang w:eastAsia="en-US"/>
        </w:rPr>
        <w:t xml:space="preserve"> № </w:t>
      </w:r>
      <w:r w:rsidR="00586D46" w:rsidRPr="00586D46">
        <w:rPr>
          <w:rFonts w:eastAsia="Calibri"/>
          <w:sz w:val="26"/>
          <w:szCs w:val="26"/>
          <w:u w:val="single"/>
          <w:lang w:eastAsia="en-US"/>
        </w:rPr>
        <w:t>791</w:t>
      </w:r>
    </w:p>
    <w:p w:rsidR="00083715" w:rsidRDefault="00083715" w:rsidP="0027604C">
      <w:pPr>
        <w:jc w:val="center"/>
        <w:rPr>
          <w:b/>
          <w:sz w:val="26"/>
          <w:szCs w:val="26"/>
        </w:rPr>
      </w:pPr>
    </w:p>
    <w:p w:rsidR="0027604C" w:rsidRPr="0027604C" w:rsidRDefault="0027604C" w:rsidP="0027604C">
      <w:pPr>
        <w:jc w:val="center"/>
        <w:rPr>
          <w:b/>
          <w:sz w:val="26"/>
          <w:szCs w:val="26"/>
        </w:rPr>
      </w:pPr>
      <w:r w:rsidRPr="0027604C">
        <w:rPr>
          <w:b/>
          <w:sz w:val="26"/>
          <w:szCs w:val="26"/>
        </w:rPr>
        <w:t>СОСТАВ</w:t>
      </w:r>
    </w:p>
    <w:p w:rsidR="0027604C" w:rsidRPr="0027604C" w:rsidRDefault="0027604C" w:rsidP="0027604C">
      <w:pPr>
        <w:jc w:val="center"/>
        <w:rPr>
          <w:b/>
          <w:sz w:val="26"/>
          <w:szCs w:val="26"/>
        </w:rPr>
      </w:pPr>
      <w:r w:rsidRPr="0027604C">
        <w:rPr>
          <w:b/>
          <w:sz w:val="26"/>
          <w:szCs w:val="26"/>
        </w:rPr>
        <w:t>комиссии по оценке обеспечения готовности</w:t>
      </w:r>
    </w:p>
    <w:p w:rsidR="0027604C" w:rsidRPr="0027604C" w:rsidRDefault="0027604C" w:rsidP="0027604C">
      <w:pPr>
        <w:jc w:val="center"/>
        <w:rPr>
          <w:b/>
          <w:sz w:val="26"/>
          <w:szCs w:val="26"/>
        </w:rPr>
      </w:pPr>
      <w:r w:rsidRPr="0027604C">
        <w:rPr>
          <w:b/>
          <w:sz w:val="26"/>
          <w:szCs w:val="26"/>
        </w:rPr>
        <w:t xml:space="preserve">к отопительному периоду </w:t>
      </w:r>
    </w:p>
    <w:p w:rsidR="0027604C" w:rsidRPr="0027604C" w:rsidRDefault="0027604C" w:rsidP="0027604C">
      <w:pPr>
        <w:ind w:firstLine="720"/>
        <w:jc w:val="center"/>
        <w:rPr>
          <w:sz w:val="26"/>
          <w:szCs w:val="26"/>
        </w:rPr>
      </w:pPr>
    </w:p>
    <w:tbl>
      <w:tblPr>
        <w:tblW w:w="5000" w:type="pct"/>
        <w:tblLook w:val="04A0" w:firstRow="1" w:lastRow="0" w:firstColumn="1" w:lastColumn="0" w:noHBand="0" w:noVBand="1"/>
      </w:tblPr>
      <w:tblGrid>
        <w:gridCol w:w="10534"/>
      </w:tblGrid>
      <w:tr w:rsidR="0027604C" w:rsidRPr="0027604C" w:rsidTr="0027604C">
        <w:tc>
          <w:tcPr>
            <w:tcW w:w="5000" w:type="pct"/>
            <w:shd w:val="clear" w:color="auto" w:fill="auto"/>
          </w:tcPr>
          <w:p w:rsidR="0027604C" w:rsidRPr="0027604C" w:rsidRDefault="0027604C" w:rsidP="0027604C">
            <w:pPr>
              <w:jc w:val="center"/>
              <w:rPr>
                <w:sz w:val="26"/>
                <w:szCs w:val="26"/>
              </w:rPr>
            </w:pPr>
            <w:r w:rsidRPr="0027604C">
              <w:rPr>
                <w:sz w:val="26"/>
                <w:szCs w:val="26"/>
              </w:rPr>
              <w:t xml:space="preserve">По объектам в </w:t>
            </w:r>
            <w:r w:rsidR="00083715">
              <w:rPr>
                <w:sz w:val="26"/>
                <w:szCs w:val="26"/>
              </w:rPr>
              <w:t>г.</w:t>
            </w:r>
            <w:r w:rsidR="004B3FC6">
              <w:rPr>
                <w:sz w:val="26"/>
                <w:szCs w:val="26"/>
              </w:rPr>
              <w:t>п.</w:t>
            </w:r>
            <w:r w:rsidR="00083715">
              <w:rPr>
                <w:sz w:val="26"/>
                <w:szCs w:val="26"/>
              </w:rPr>
              <w:t xml:space="preserve"> Билибино</w:t>
            </w:r>
            <w:r w:rsidRPr="0027604C">
              <w:rPr>
                <w:sz w:val="26"/>
                <w:szCs w:val="26"/>
              </w:rPr>
              <w:t xml:space="preserve"> </w:t>
            </w:r>
          </w:p>
          <w:p w:rsidR="0027604C" w:rsidRPr="0027604C" w:rsidRDefault="0027604C" w:rsidP="0027604C">
            <w:pPr>
              <w:jc w:val="center"/>
              <w:rPr>
                <w:b/>
                <w:sz w:val="26"/>
                <w:szCs w:val="26"/>
              </w:rPr>
            </w:pPr>
          </w:p>
          <w:tbl>
            <w:tblPr>
              <w:tblW w:w="9656" w:type="dxa"/>
              <w:jc w:val="center"/>
              <w:tblCellMar>
                <w:left w:w="0" w:type="dxa"/>
                <w:right w:w="0" w:type="dxa"/>
              </w:tblCellMar>
              <w:tblLook w:val="0000" w:firstRow="0" w:lastRow="0" w:firstColumn="0" w:lastColumn="0" w:noHBand="0" w:noVBand="0"/>
            </w:tblPr>
            <w:tblGrid>
              <w:gridCol w:w="4687"/>
              <w:gridCol w:w="4969"/>
            </w:tblGrid>
            <w:tr w:rsidR="0027604C" w:rsidRPr="0027604C" w:rsidTr="0027604C">
              <w:trPr>
                <w:trHeight w:val="342"/>
                <w:jc w:val="center"/>
              </w:trPr>
              <w:tc>
                <w:tcPr>
                  <w:tcW w:w="4687" w:type="dxa"/>
                </w:tcPr>
                <w:p w:rsidR="0027604C" w:rsidRPr="0027604C" w:rsidRDefault="0027604C" w:rsidP="0027604C">
                  <w:pPr>
                    <w:rPr>
                      <w:sz w:val="26"/>
                      <w:szCs w:val="26"/>
                    </w:rPr>
                  </w:pPr>
                  <w:r w:rsidRPr="0027604C">
                    <w:rPr>
                      <w:sz w:val="26"/>
                      <w:szCs w:val="26"/>
                    </w:rPr>
                    <w:t xml:space="preserve">Председатель комиссии: </w:t>
                  </w:r>
                </w:p>
                <w:p w:rsidR="0027604C" w:rsidRPr="0027604C" w:rsidRDefault="00083715" w:rsidP="0027604C">
                  <w:pPr>
                    <w:rPr>
                      <w:sz w:val="26"/>
                      <w:szCs w:val="26"/>
                    </w:rPr>
                  </w:pPr>
                  <w:r>
                    <w:rPr>
                      <w:sz w:val="26"/>
                      <w:szCs w:val="26"/>
                    </w:rPr>
                    <w:t>Медведев</w:t>
                  </w:r>
                </w:p>
                <w:p w:rsidR="0027604C" w:rsidRPr="0027604C" w:rsidRDefault="00083715" w:rsidP="0027604C">
                  <w:pPr>
                    <w:rPr>
                      <w:sz w:val="26"/>
                      <w:szCs w:val="26"/>
                    </w:rPr>
                  </w:pPr>
                  <w:r>
                    <w:rPr>
                      <w:sz w:val="26"/>
                      <w:szCs w:val="26"/>
                    </w:rPr>
                    <w:t>Алексей Вениаминович</w:t>
                  </w:r>
                </w:p>
                <w:p w:rsidR="0027604C" w:rsidRPr="0027604C" w:rsidRDefault="0027604C" w:rsidP="0027604C">
                  <w:pPr>
                    <w:rPr>
                      <w:sz w:val="26"/>
                      <w:szCs w:val="26"/>
                    </w:rPr>
                  </w:pPr>
                </w:p>
              </w:tc>
              <w:tc>
                <w:tcPr>
                  <w:tcW w:w="4969" w:type="dxa"/>
                </w:tcPr>
                <w:p w:rsidR="0027604C" w:rsidRPr="0027604C" w:rsidRDefault="0027604C" w:rsidP="0027604C">
                  <w:pPr>
                    <w:jc w:val="both"/>
                    <w:rPr>
                      <w:sz w:val="26"/>
                      <w:szCs w:val="26"/>
                    </w:rPr>
                  </w:pPr>
                </w:p>
                <w:p w:rsidR="0027604C" w:rsidRPr="0027604C" w:rsidRDefault="0027604C" w:rsidP="00083715">
                  <w:pPr>
                    <w:jc w:val="both"/>
                    <w:rPr>
                      <w:sz w:val="26"/>
                      <w:szCs w:val="26"/>
                    </w:rPr>
                  </w:pPr>
                  <w:r w:rsidRPr="0027604C">
                    <w:rPr>
                      <w:sz w:val="26"/>
                      <w:szCs w:val="26"/>
                    </w:rPr>
                    <w:t xml:space="preserve">- заместитель Главы Администрации - начальник Управления промышленной и сельскохозяйственной политики Администрации </w:t>
                  </w:r>
                  <w:r w:rsidR="00083715">
                    <w:rPr>
                      <w:sz w:val="26"/>
                      <w:szCs w:val="26"/>
                    </w:rPr>
                    <w:t>муниципального образования Билибинский муниципальный район;</w:t>
                  </w:r>
                </w:p>
              </w:tc>
            </w:tr>
            <w:tr w:rsidR="0027604C" w:rsidRPr="0027604C" w:rsidTr="0027604C">
              <w:trPr>
                <w:trHeight w:val="342"/>
                <w:jc w:val="center"/>
              </w:trPr>
              <w:tc>
                <w:tcPr>
                  <w:tcW w:w="4687" w:type="dxa"/>
                </w:tcPr>
                <w:p w:rsidR="0027604C" w:rsidRPr="0027604C" w:rsidRDefault="0027604C" w:rsidP="0027604C">
                  <w:pPr>
                    <w:rPr>
                      <w:sz w:val="26"/>
                      <w:szCs w:val="26"/>
                    </w:rPr>
                  </w:pPr>
                  <w:r w:rsidRPr="0027604C">
                    <w:rPr>
                      <w:sz w:val="26"/>
                      <w:szCs w:val="26"/>
                    </w:rPr>
                    <w:t>Заместитель председателя:</w:t>
                  </w:r>
                </w:p>
              </w:tc>
              <w:tc>
                <w:tcPr>
                  <w:tcW w:w="4969" w:type="dxa"/>
                </w:tcPr>
                <w:p w:rsidR="0027604C" w:rsidRPr="0027604C" w:rsidRDefault="0027604C" w:rsidP="0027604C">
                  <w:pPr>
                    <w:jc w:val="both"/>
                    <w:rPr>
                      <w:sz w:val="26"/>
                      <w:szCs w:val="26"/>
                    </w:rPr>
                  </w:pPr>
                </w:p>
              </w:tc>
            </w:tr>
            <w:tr w:rsidR="0027604C" w:rsidRPr="0027604C" w:rsidTr="0027604C">
              <w:trPr>
                <w:trHeight w:val="342"/>
                <w:jc w:val="center"/>
              </w:trPr>
              <w:tc>
                <w:tcPr>
                  <w:tcW w:w="4687" w:type="dxa"/>
                </w:tcPr>
                <w:p w:rsidR="0027604C" w:rsidRPr="0027604C" w:rsidRDefault="00083715" w:rsidP="0027604C">
                  <w:pPr>
                    <w:jc w:val="both"/>
                    <w:rPr>
                      <w:sz w:val="26"/>
                      <w:szCs w:val="26"/>
                    </w:rPr>
                  </w:pPr>
                  <w:r>
                    <w:rPr>
                      <w:sz w:val="26"/>
                      <w:szCs w:val="26"/>
                    </w:rPr>
                    <w:t>Пегасова</w:t>
                  </w:r>
                </w:p>
                <w:p w:rsidR="0027604C" w:rsidRPr="0027604C" w:rsidRDefault="00083715" w:rsidP="0027604C">
                  <w:pPr>
                    <w:jc w:val="both"/>
                    <w:rPr>
                      <w:sz w:val="26"/>
                      <w:szCs w:val="26"/>
                    </w:rPr>
                  </w:pPr>
                  <w:r>
                    <w:rPr>
                      <w:sz w:val="26"/>
                      <w:szCs w:val="26"/>
                    </w:rPr>
                    <w:t>Алена Николаевна</w:t>
                  </w:r>
                </w:p>
              </w:tc>
              <w:tc>
                <w:tcPr>
                  <w:tcW w:w="4969" w:type="dxa"/>
                </w:tcPr>
                <w:p w:rsidR="0027604C" w:rsidRPr="0027604C" w:rsidRDefault="0027604C" w:rsidP="00083715">
                  <w:pPr>
                    <w:jc w:val="both"/>
                    <w:rPr>
                      <w:sz w:val="26"/>
                      <w:szCs w:val="26"/>
                    </w:rPr>
                  </w:pPr>
                  <w:r w:rsidRPr="0027604C">
                    <w:rPr>
                      <w:sz w:val="26"/>
                      <w:szCs w:val="26"/>
                    </w:rPr>
                    <w:t xml:space="preserve">- </w:t>
                  </w:r>
                  <w:r w:rsidR="00083715">
                    <w:rPr>
                      <w:sz w:val="26"/>
                      <w:szCs w:val="26"/>
                    </w:rPr>
                    <w:t>исполняющий обязанности</w:t>
                  </w:r>
                  <w:r w:rsidRPr="0027604C">
                    <w:rPr>
                      <w:sz w:val="26"/>
                      <w:szCs w:val="26"/>
                    </w:rPr>
                    <w:t xml:space="preserve"> начальника </w:t>
                  </w:r>
                  <w:r w:rsidR="00083715">
                    <w:rPr>
                      <w:sz w:val="26"/>
                      <w:szCs w:val="26"/>
                    </w:rPr>
                    <w:t xml:space="preserve">отдела промышленности, транспорта, ТЭК и ЖКХ </w:t>
                  </w:r>
                  <w:r w:rsidR="00083715" w:rsidRPr="0027604C">
                    <w:rPr>
                      <w:sz w:val="26"/>
                      <w:szCs w:val="26"/>
                    </w:rPr>
                    <w:t xml:space="preserve">Управления промышленной и сельскохозяйственной политики Администрации </w:t>
                  </w:r>
                  <w:r w:rsidR="00083715">
                    <w:rPr>
                      <w:sz w:val="26"/>
                      <w:szCs w:val="26"/>
                    </w:rPr>
                    <w:t>муниципального образования Билибинский муниципальный район;</w:t>
                  </w:r>
                </w:p>
              </w:tc>
            </w:tr>
            <w:tr w:rsidR="0027604C" w:rsidRPr="0027604C" w:rsidTr="0027604C">
              <w:trPr>
                <w:trHeight w:val="342"/>
                <w:jc w:val="center"/>
              </w:trPr>
              <w:tc>
                <w:tcPr>
                  <w:tcW w:w="4687" w:type="dxa"/>
                </w:tcPr>
                <w:p w:rsidR="0027604C" w:rsidRPr="0027604C" w:rsidRDefault="0027604C" w:rsidP="0027604C">
                  <w:pPr>
                    <w:rPr>
                      <w:sz w:val="26"/>
                      <w:szCs w:val="26"/>
                    </w:rPr>
                  </w:pPr>
                  <w:r w:rsidRPr="0027604C">
                    <w:rPr>
                      <w:sz w:val="26"/>
                      <w:szCs w:val="26"/>
                    </w:rPr>
                    <w:t>Секретарь комиссии:</w:t>
                  </w:r>
                </w:p>
              </w:tc>
              <w:tc>
                <w:tcPr>
                  <w:tcW w:w="4969" w:type="dxa"/>
                </w:tcPr>
                <w:p w:rsidR="0027604C" w:rsidRPr="0027604C" w:rsidRDefault="0027604C" w:rsidP="0027604C">
                  <w:pPr>
                    <w:jc w:val="both"/>
                    <w:rPr>
                      <w:sz w:val="26"/>
                      <w:szCs w:val="26"/>
                    </w:rPr>
                  </w:pPr>
                </w:p>
              </w:tc>
            </w:tr>
            <w:tr w:rsidR="0027604C" w:rsidRPr="0027604C" w:rsidTr="0027604C">
              <w:trPr>
                <w:trHeight w:val="342"/>
                <w:jc w:val="center"/>
              </w:trPr>
              <w:tc>
                <w:tcPr>
                  <w:tcW w:w="4687" w:type="dxa"/>
                </w:tcPr>
                <w:p w:rsidR="0027604C" w:rsidRPr="0027604C" w:rsidRDefault="00083715" w:rsidP="0027604C">
                  <w:pPr>
                    <w:rPr>
                      <w:sz w:val="26"/>
                      <w:szCs w:val="26"/>
                    </w:rPr>
                  </w:pPr>
                  <w:r>
                    <w:rPr>
                      <w:sz w:val="26"/>
                      <w:szCs w:val="26"/>
                    </w:rPr>
                    <w:t>Чайникова</w:t>
                  </w:r>
                </w:p>
                <w:p w:rsidR="0027604C" w:rsidRPr="0027604C" w:rsidRDefault="00083715" w:rsidP="0027604C">
                  <w:pPr>
                    <w:rPr>
                      <w:sz w:val="26"/>
                      <w:szCs w:val="26"/>
                    </w:rPr>
                  </w:pPr>
                  <w:r>
                    <w:rPr>
                      <w:sz w:val="26"/>
                      <w:szCs w:val="26"/>
                    </w:rPr>
                    <w:t>Светлана Валерьевна</w:t>
                  </w:r>
                </w:p>
              </w:tc>
              <w:tc>
                <w:tcPr>
                  <w:tcW w:w="4969" w:type="dxa"/>
                </w:tcPr>
                <w:p w:rsidR="0027604C" w:rsidRPr="0027604C" w:rsidRDefault="0027604C" w:rsidP="00083715">
                  <w:pPr>
                    <w:jc w:val="both"/>
                    <w:rPr>
                      <w:sz w:val="26"/>
                      <w:szCs w:val="26"/>
                    </w:rPr>
                  </w:pPr>
                  <w:r w:rsidRPr="0027604C">
                    <w:rPr>
                      <w:sz w:val="26"/>
                      <w:szCs w:val="26"/>
                    </w:rPr>
                    <w:t xml:space="preserve">- </w:t>
                  </w:r>
                  <w:r w:rsidR="00083715">
                    <w:rPr>
                      <w:sz w:val="26"/>
                      <w:szCs w:val="26"/>
                    </w:rPr>
                    <w:t>консультант</w:t>
                  </w:r>
                  <w:r w:rsidR="00083715" w:rsidRPr="0027604C">
                    <w:rPr>
                      <w:sz w:val="26"/>
                      <w:szCs w:val="26"/>
                    </w:rPr>
                    <w:t xml:space="preserve"> </w:t>
                  </w:r>
                  <w:r w:rsidR="00083715">
                    <w:rPr>
                      <w:sz w:val="26"/>
                      <w:szCs w:val="26"/>
                    </w:rPr>
                    <w:t xml:space="preserve">отдела промышленности, транспорта, ТЭК и ЖКХ </w:t>
                  </w:r>
                  <w:r w:rsidR="00083715" w:rsidRPr="0027604C">
                    <w:rPr>
                      <w:sz w:val="26"/>
                      <w:szCs w:val="26"/>
                    </w:rPr>
                    <w:t xml:space="preserve">Управления промышленной и сельскохозяйственной политики Администрации </w:t>
                  </w:r>
                  <w:r w:rsidR="00083715">
                    <w:rPr>
                      <w:sz w:val="26"/>
                      <w:szCs w:val="26"/>
                    </w:rPr>
                    <w:t>муниципального образования Билибинский муниципальный район;</w:t>
                  </w:r>
                </w:p>
              </w:tc>
            </w:tr>
            <w:tr w:rsidR="0027604C" w:rsidRPr="0027604C" w:rsidTr="0027604C">
              <w:trPr>
                <w:trHeight w:val="317"/>
                <w:jc w:val="center"/>
              </w:trPr>
              <w:tc>
                <w:tcPr>
                  <w:tcW w:w="4687" w:type="dxa"/>
                </w:tcPr>
                <w:p w:rsidR="0027604C" w:rsidRPr="0027604C" w:rsidRDefault="0027604C" w:rsidP="0027604C">
                  <w:pPr>
                    <w:jc w:val="both"/>
                    <w:rPr>
                      <w:sz w:val="26"/>
                      <w:szCs w:val="26"/>
                    </w:rPr>
                  </w:pPr>
                  <w:r w:rsidRPr="0027604C">
                    <w:rPr>
                      <w:sz w:val="26"/>
                      <w:szCs w:val="26"/>
                    </w:rPr>
                    <w:t>Члены комиссии:</w:t>
                  </w:r>
                </w:p>
              </w:tc>
              <w:tc>
                <w:tcPr>
                  <w:tcW w:w="4969" w:type="dxa"/>
                </w:tcPr>
                <w:p w:rsidR="0027604C" w:rsidRPr="0027604C" w:rsidRDefault="0027604C" w:rsidP="0027604C">
                  <w:pPr>
                    <w:jc w:val="both"/>
                    <w:rPr>
                      <w:sz w:val="26"/>
                      <w:szCs w:val="26"/>
                    </w:rPr>
                  </w:pPr>
                </w:p>
              </w:tc>
            </w:tr>
            <w:tr w:rsidR="0027604C" w:rsidRPr="0027604C" w:rsidTr="0027604C">
              <w:trPr>
                <w:trHeight w:val="317"/>
                <w:jc w:val="center"/>
              </w:trPr>
              <w:tc>
                <w:tcPr>
                  <w:tcW w:w="4687" w:type="dxa"/>
                </w:tcPr>
                <w:p w:rsidR="0027604C" w:rsidRPr="0027604C" w:rsidRDefault="0027604C" w:rsidP="0027604C">
                  <w:pPr>
                    <w:jc w:val="both"/>
                    <w:rPr>
                      <w:sz w:val="26"/>
                      <w:szCs w:val="26"/>
                    </w:rPr>
                  </w:pPr>
                  <w:r w:rsidRPr="0027604C">
                    <w:rPr>
                      <w:sz w:val="26"/>
                      <w:szCs w:val="26"/>
                    </w:rPr>
                    <w:t>Барулин</w:t>
                  </w:r>
                </w:p>
                <w:p w:rsidR="0027604C" w:rsidRPr="0027604C" w:rsidRDefault="0027604C" w:rsidP="0027604C">
                  <w:pPr>
                    <w:jc w:val="both"/>
                    <w:rPr>
                      <w:sz w:val="26"/>
                      <w:szCs w:val="26"/>
                    </w:rPr>
                  </w:pPr>
                  <w:r w:rsidRPr="0027604C">
                    <w:rPr>
                      <w:sz w:val="26"/>
                      <w:szCs w:val="26"/>
                    </w:rPr>
                    <w:t>Сергей Александрович</w:t>
                  </w:r>
                </w:p>
              </w:tc>
              <w:tc>
                <w:tcPr>
                  <w:tcW w:w="4969" w:type="dxa"/>
                </w:tcPr>
                <w:p w:rsidR="0027604C" w:rsidRPr="0027604C" w:rsidRDefault="0027604C" w:rsidP="0027604C">
                  <w:pPr>
                    <w:jc w:val="both"/>
                    <w:rPr>
                      <w:sz w:val="26"/>
                      <w:szCs w:val="26"/>
                    </w:rPr>
                  </w:pPr>
                  <w:r w:rsidRPr="0027604C">
                    <w:rPr>
                      <w:sz w:val="26"/>
                      <w:szCs w:val="26"/>
                    </w:rPr>
                    <w:t>- начальник отдела жилищного надзора и лицензионного контроля Государственной жилищной инспекции Департамента промышленной политики Чукотского автономного округа (по согласованию);</w:t>
                  </w:r>
                </w:p>
              </w:tc>
            </w:tr>
            <w:tr w:rsidR="0027604C" w:rsidRPr="0027604C" w:rsidTr="0027604C">
              <w:trPr>
                <w:trHeight w:val="317"/>
                <w:jc w:val="center"/>
              </w:trPr>
              <w:tc>
                <w:tcPr>
                  <w:tcW w:w="4687" w:type="dxa"/>
                </w:tcPr>
                <w:p w:rsidR="0027604C" w:rsidRPr="0027604C" w:rsidRDefault="0027604C" w:rsidP="0027604C">
                  <w:pPr>
                    <w:jc w:val="both"/>
                    <w:rPr>
                      <w:sz w:val="26"/>
                      <w:szCs w:val="26"/>
                    </w:rPr>
                  </w:pPr>
                </w:p>
              </w:tc>
              <w:tc>
                <w:tcPr>
                  <w:tcW w:w="4969" w:type="dxa"/>
                </w:tcPr>
                <w:p w:rsidR="0027604C" w:rsidRPr="0027604C" w:rsidRDefault="0027604C" w:rsidP="0027604C">
                  <w:pPr>
                    <w:jc w:val="both"/>
                    <w:rPr>
                      <w:sz w:val="26"/>
                      <w:szCs w:val="26"/>
                    </w:rPr>
                  </w:pPr>
                </w:p>
              </w:tc>
            </w:tr>
            <w:tr w:rsidR="0027604C" w:rsidRPr="0027604C" w:rsidTr="0027604C">
              <w:trPr>
                <w:trHeight w:val="173"/>
                <w:jc w:val="center"/>
              </w:trPr>
              <w:tc>
                <w:tcPr>
                  <w:tcW w:w="4687" w:type="dxa"/>
                </w:tcPr>
                <w:p w:rsidR="0027604C" w:rsidRPr="0027604C" w:rsidRDefault="0027604C" w:rsidP="0027604C">
                  <w:pPr>
                    <w:jc w:val="both"/>
                    <w:rPr>
                      <w:sz w:val="26"/>
                      <w:szCs w:val="26"/>
                    </w:rPr>
                  </w:pPr>
                  <w:r w:rsidRPr="0027604C">
                    <w:rPr>
                      <w:sz w:val="26"/>
                      <w:szCs w:val="26"/>
                    </w:rPr>
                    <w:t>Глущенко</w:t>
                  </w:r>
                </w:p>
                <w:p w:rsidR="0027604C" w:rsidRPr="0027604C" w:rsidRDefault="0027604C" w:rsidP="0027604C">
                  <w:pPr>
                    <w:jc w:val="both"/>
                    <w:rPr>
                      <w:sz w:val="26"/>
                      <w:szCs w:val="26"/>
                    </w:rPr>
                  </w:pPr>
                  <w:r w:rsidRPr="0027604C">
                    <w:rPr>
                      <w:sz w:val="26"/>
                      <w:szCs w:val="26"/>
                    </w:rPr>
                    <w:t>Игорь Михайлович</w:t>
                  </w:r>
                </w:p>
              </w:tc>
              <w:tc>
                <w:tcPr>
                  <w:tcW w:w="4969" w:type="dxa"/>
                </w:tcPr>
                <w:p w:rsidR="0027604C" w:rsidRPr="0027604C" w:rsidRDefault="0027604C" w:rsidP="00083715">
                  <w:pPr>
                    <w:jc w:val="both"/>
                    <w:rPr>
                      <w:sz w:val="26"/>
                      <w:szCs w:val="26"/>
                    </w:rPr>
                  </w:pPr>
                  <w:r w:rsidRPr="0027604C">
                    <w:rPr>
                      <w:sz w:val="26"/>
                      <w:szCs w:val="26"/>
                    </w:rPr>
                    <w:t>- начальник отдела энергетического надзора по Чукотскому автономному округу Дальневосточного управления Федеральной службы по экологическому, технологическому и атомному надзору (Ростехнадзор) (по согласованию);</w:t>
                  </w:r>
                </w:p>
              </w:tc>
            </w:tr>
            <w:tr w:rsidR="0027604C" w:rsidRPr="0027604C" w:rsidTr="0027604C">
              <w:trPr>
                <w:trHeight w:val="173"/>
                <w:jc w:val="center"/>
              </w:trPr>
              <w:tc>
                <w:tcPr>
                  <w:tcW w:w="4687" w:type="dxa"/>
                </w:tcPr>
                <w:p w:rsidR="0027604C" w:rsidRPr="0027604C" w:rsidRDefault="00083715" w:rsidP="0027604C">
                  <w:pPr>
                    <w:jc w:val="both"/>
                    <w:rPr>
                      <w:sz w:val="26"/>
                      <w:szCs w:val="26"/>
                    </w:rPr>
                  </w:pPr>
                  <w:r>
                    <w:rPr>
                      <w:sz w:val="26"/>
                      <w:szCs w:val="26"/>
                    </w:rPr>
                    <w:t>Попова</w:t>
                  </w:r>
                </w:p>
                <w:p w:rsidR="0027604C" w:rsidRPr="0027604C" w:rsidRDefault="00083715" w:rsidP="0027604C">
                  <w:pPr>
                    <w:jc w:val="both"/>
                    <w:rPr>
                      <w:sz w:val="26"/>
                      <w:szCs w:val="26"/>
                    </w:rPr>
                  </w:pPr>
                  <w:r>
                    <w:rPr>
                      <w:sz w:val="26"/>
                      <w:szCs w:val="26"/>
                    </w:rPr>
                    <w:t>Светлана Викторовна</w:t>
                  </w:r>
                </w:p>
              </w:tc>
              <w:tc>
                <w:tcPr>
                  <w:tcW w:w="4969" w:type="dxa"/>
                </w:tcPr>
                <w:p w:rsidR="0027604C" w:rsidRPr="0027604C" w:rsidRDefault="00083715" w:rsidP="00083715">
                  <w:pPr>
                    <w:jc w:val="both"/>
                    <w:rPr>
                      <w:sz w:val="26"/>
                      <w:szCs w:val="26"/>
                    </w:rPr>
                  </w:pPr>
                  <w:r w:rsidRPr="0027604C">
                    <w:rPr>
                      <w:sz w:val="26"/>
                      <w:szCs w:val="26"/>
                    </w:rPr>
                    <w:t xml:space="preserve">- заместитель Главы Администрации - начальник Управления </w:t>
                  </w:r>
                  <w:r>
                    <w:rPr>
                      <w:sz w:val="26"/>
                      <w:szCs w:val="26"/>
                    </w:rPr>
                    <w:t>социальной</w:t>
                  </w:r>
                  <w:r w:rsidRPr="0027604C">
                    <w:rPr>
                      <w:sz w:val="26"/>
                      <w:szCs w:val="26"/>
                    </w:rPr>
                    <w:t xml:space="preserve"> политики Администрации </w:t>
                  </w:r>
                  <w:r>
                    <w:rPr>
                      <w:sz w:val="26"/>
                      <w:szCs w:val="26"/>
                    </w:rPr>
                    <w:t xml:space="preserve">муниципального </w:t>
                  </w:r>
                  <w:r>
                    <w:rPr>
                      <w:sz w:val="26"/>
                      <w:szCs w:val="26"/>
                    </w:rPr>
                    <w:lastRenderedPageBreak/>
                    <w:t>образования Билибинский муниципальный район;</w:t>
                  </w:r>
                </w:p>
              </w:tc>
            </w:tr>
            <w:tr w:rsidR="0027604C" w:rsidRPr="0027604C" w:rsidTr="0027604C">
              <w:trPr>
                <w:trHeight w:val="173"/>
                <w:jc w:val="center"/>
              </w:trPr>
              <w:tc>
                <w:tcPr>
                  <w:tcW w:w="4687" w:type="dxa"/>
                </w:tcPr>
                <w:p w:rsidR="0027604C" w:rsidRPr="0027604C" w:rsidRDefault="0027604C" w:rsidP="0027604C">
                  <w:pPr>
                    <w:jc w:val="both"/>
                    <w:rPr>
                      <w:sz w:val="26"/>
                      <w:szCs w:val="26"/>
                    </w:rPr>
                  </w:pPr>
                </w:p>
              </w:tc>
              <w:tc>
                <w:tcPr>
                  <w:tcW w:w="4969" w:type="dxa"/>
                </w:tcPr>
                <w:p w:rsidR="0027604C" w:rsidRPr="0027604C" w:rsidRDefault="0027604C" w:rsidP="0027604C">
                  <w:pPr>
                    <w:jc w:val="both"/>
                    <w:rPr>
                      <w:sz w:val="26"/>
                      <w:szCs w:val="26"/>
                    </w:rPr>
                  </w:pPr>
                </w:p>
              </w:tc>
            </w:tr>
            <w:tr w:rsidR="0027604C" w:rsidRPr="0027604C" w:rsidTr="0027604C">
              <w:trPr>
                <w:trHeight w:val="173"/>
                <w:jc w:val="center"/>
              </w:trPr>
              <w:tc>
                <w:tcPr>
                  <w:tcW w:w="4687" w:type="dxa"/>
                </w:tcPr>
                <w:p w:rsidR="0027604C" w:rsidRPr="0027604C" w:rsidRDefault="0027604C" w:rsidP="0027604C">
                  <w:pPr>
                    <w:jc w:val="both"/>
                    <w:rPr>
                      <w:sz w:val="26"/>
                      <w:szCs w:val="26"/>
                    </w:rPr>
                  </w:pPr>
                  <w:r w:rsidRPr="0027604C">
                    <w:rPr>
                      <w:sz w:val="26"/>
                      <w:szCs w:val="26"/>
                    </w:rPr>
                    <w:t>Мамелин</w:t>
                  </w:r>
                </w:p>
                <w:p w:rsidR="0027604C" w:rsidRPr="0027604C" w:rsidRDefault="0027604C" w:rsidP="0027604C">
                  <w:pPr>
                    <w:jc w:val="both"/>
                    <w:rPr>
                      <w:sz w:val="26"/>
                      <w:szCs w:val="26"/>
                    </w:rPr>
                  </w:pPr>
                  <w:r w:rsidRPr="0027604C">
                    <w:rPr>
                      <w:sz w:val="26"/>
                      <w:szCs w:val="26"/>
                    </w:rPr>
                    <w:t>Андрей Иванович</w:t>
                  </w:r>
                </w:p>
              </w:tc>
              <w:tc>
                <w:tcPr>
                  <w:tcW w:w="4969" w:type="dxa"/>
                </w:tcPr>
                <w:p w:rsidR="0027604C" w:rsidRPr="0027604C" w:rsidRDefault="0027604C" w:rsidP="00083715">
                  <w:pPr>
                    <w:jc w:val="both"/>
                    <w:rPr>
                      <w:sz w:val="26"/>
                      <w:szCs w:val="26"/>
                    </w:rPr>
                  </w:pPr>
                  <w:r w:rsidRPr="0027604C">
                    <w:rPr>
                      <w:sz w:val="26"/>
                      <w:szCs w:val="26"/>
                    </w:rPr>
                    <w:t>- государственный инспектор отдела энергетического надзора по Чукотскому автономному округу Дальневосточного уп-равления Федеральной службы по экологическому, технологическому и атомному надзору (Ростехнадзор) (по согласованию);</w:t>
                  </w:r>
                </w:p>
              </w:tc>
            </w:tr>
            <w:tr w:rsidR="0027604C" w:rsidRPr="0027604C" w:rsidTr="0027604C">
              <w:trPr>
                <w:trHeight w:val="312"/>
                <w:jc w:val="center"/>
              </w:trPr>
              <w:tc>
                <w:tcPr>
                  <w:tcW w:w="4687" w:type="dxa"/>
                </w:tcPr>
                <w:p w:rsidR="0027604C" w:rsidRPr="0027604C" w:rsidRDefault="0027604C" w:rsidP="0027604C">
                  <w:pPr>
                    <w:jc w:val="both"/>
                    <w:rPr>
                      <w:sz w:val="26"/>
                      <w:szCs w:val="26"/>
                    </w:rPr>
                  </w:pPr>
                </w:p>
              </w:tc>
              <w:tc>
                <w:tcPr>
                  <w:tcW w:w="4969" w:type="dxa"/>
                </w:tcPr>
                <w:p w:rsidR="0027604C" w:rsidRPr="0027604C" w:rsidRDefault="0027604C" w:rsidP="0027604C">
                  <w:pPr>
                    <w:jc w:val="both"/>
                    <w:rPr>
                      <w:sz w:val="26"/>
                      <w:szCs w:val="26"/>
                    </w:rPr>
                  </w:pPr>
                </w:p>
              </w:tc>
            </w:tr>
            <w:tr w:rsidR="0027604C" w:rsidRPr="0027604C" w:rsidTr="0027604C">
              <w:trPr>
                <w:trHeight w:val="312"/>
                <w:jc w:val="center"/>
              </w:trPr>
              <w:tc>
                <w:tcPr>
                  <w:tcW w:w="4687" w:type="dxa"/>
                </w:tcPr>
                <w:p w:rsidR="0027604C" w:rsidRPr="0027604C" w:rsidRDefault="004B3FC6" w:rsidP="0027604C">
                  <w:pPr>
                    <w:jc w:val="both"/>
                    <w:rPr>
                      <w:sz w:val="26"/>
                      <w:szCs w:val="26"/>
                    </w:rPr>
                  </w:pPr>
                  <w:r>
                    <w:rPr>
                      <w:sz w:val="26"/>
                      <w:szCs w:val="26"/>
                    </w:rPr>
                    <w:t>Брычаев</w:t>
                  </w:r>
                </w:p>
                <w:p w:rsidR="0027604C" w:rsidRPr="0027604C" w:rsidRDefault="004B3FC6" w:rsidP="0027604C">
                  <w:pPr>
                    <w:jc w:val="both"/>
                    <w:rPr>
                      <w:sz w:val="26"/>
                      <w:szCs w:val="26"/>
                    </w:rPr>
                  </w:pPr>
                  <w:r>
                    <w:rPr>
                      <w:sz w:val="26"/>
                      <w:szCs w:val="26"/>
                    </w:rPr>
                    <w:t>Сергей Иванович</w:t>
                  </w:r>
                </w:p>
              </w:tc>
              <w:tc>
                <w:tcPr>
                  <w:tcW w:w="4969" w:type="dxa"/>
                </w:tcPr>
                <w:p w:rsidR="0027604C" w:rsidRPr="0027604C" w:rsidRDefault="0027604C" w:rsidP="004B3FC6">
                  <w:pPr>
                    <w:jc w:val="both"/>
                    <w:rPr>
                      <w:sz w:val="26"/>
                      <w:szCs w:val="26"/>
                    </w:rPr>
                  </w:pPr>
                  <w:r w:rsidRPr="0027604C">
                    <w:rPr>
                      <w:sz w:val="26"/>
                      <w:szCs w:val="26"/>
                    </w:rPr>
                    <w:t xml:space="preserve">- </w:t>
                  </w:r>
                  <w:r w:rsidR="004B3FC6">
                    <w:rPr>
                      <w:sz w:val="26"/>
                      <w:szCs w:val="26"/>
                    </w:rPr>
                    <w:t>директор МП ЖКХ Билибинского муниципального района</w:t>
                  </w:r>
                  <w:r w:rsidRPr="0027604C">
                    <w:rPr>
                      <w:sz w:val="26"/>
                      <w:szCs w:val="26"/>
                    </w:rPr>
                    <w:t xml:space="preserve"> (по согласованию);</w:t>
                  </w:r>
                </w:p>
              </w:tc>
            </w:tr>
            <w:tr w:rsidR="0027604C" w:rsidRPr="0027604C" w:rsidTr="0027604C">
              <w:trPr>
                <w:trHeight w:val="312"/>
                <w:jc w:val="center"/>
              </w:trPr>
              <w:tc>
                <w:tcPr>
                  <w:tcW w:w="4687" w:type="dxa"/>
                </w:tcPr>
                <w:p w:rsidR="0027604C" w:rsidRPr="0027604C" w:rsidRDefault="0027604C" w:rsidP="0027604C">
                  <w:pPr>
                    <w:jc w:val="both"/>
                    <w:rPr>
                      <w:sz w:val="26"/>
                      <w:szCs w:val="26"/>
                    </w:rPr>
                  </w:pPr>
                </w:p>
              </w:tc>
              <w:tc>
                <w:tcPr>
                  <w:tcW w:w="4969" w:type="dxa"/>
                </w:tcPr>
                <w:p w:rsidR="0027604C" w:rsidRPr="0027604C" w:rsidRDefault="0027604C" w:rsidP="0027604C">
                  <w:pPr>
                    <w:jc w:val="both"/>
                    <w:rPr>
                      <w:sz w:val="26"/>
                      <w:szCs w:val="26"/>
                    </w:rPr>
                  </w:pPr>
                </w:p>
              </w:tc>
            </w:tr>
            <w:tr w:rsidR="0027604C" w:rsidRPr="0027604C" w:rsidTr="0027604C">
              <w:trPr>
                <w:trHeight w:val="278"/>
                <w:jc w:val="center"/>
              </w:trPr>
              <w:tc>
                <w:tcPr>
                  <w:tcW w:w="4687" w:type="dxa"/>
                </w:tcPr>
                <w:p w:rsidR="0027604C" w:rsidRPr="0027604C" w:rsidRDefault="0027604C" w:rsidP="0027604C">
                  <w:pPr>
                    <w:jc w:val="both"/>
                    <w:rPr>
                      <w:sz w:val="26"/>
                      <w:szCs w:val="26"/>
                    </w:rPr>
                  </w:pPr>
                  <w:r w:rsidRPr="0027604C">
                    <w:rPr>
                      <w:sz w:val="26"/>
                      <w:szCs w:val="26"/>
                    </w:rPr>
                    <w:t>Тахтынов</w:t>
                  </w:r>
                </w:p>
                <w:p w:rsidR="0027604C" w:rsidRPr="0027604C" w:rsidRDefault="0027604C" w:rsidP="0027604C">
                  <w:pPr>
                    <w:jc w:val="both"/>
                    <w:rPr>
                      <w:sz w:val="26"/>
                      <w:szCs w:val="26"/>
                    </w:rPr>
                  </w:pPr>
                  <w:r w:rsidRPr="0027604C">
                    <w:rPr>
                      <w:sz w:val="26"/>
                      <w:szCs w:val="26"/>
                    </w:rPr>
                    <w:t>Александр Юрьевич</w:t>
                  </w:r>
                </w:p>
              </w:tc>
              <w:tc>
                <w:tcPr>
                  <w:tcW w:w="4969" w:type="dxa"/>
                </w:tcPr>
                <w:p w:rsidR="0027604C" w:rsidRPr="0027604C" w:rsidRDefault="0027604C" w:rsidP="0027604C">
                  <w:pPr>
                    <w:jc w:val="both"/>
                    <w:rPr>
                      <w:sz w:val="26"/>
                      <w:szCs w:val="26"/>
                    </w:rPr>
                  </w:pPr>
                  <w:r w:rsidRPr="0027604C">
                    <w:rPr>
                      <w:sz w:val="26"/>
                      <w:szCs w:val="26"/>
                    </w:rPr>
                    <w:t>- советник отдела жилищного надзора и лицензионного контроля Государственной жилищной инспекции Департамента промышленной политики Чукотского автономного округа (по согласованию);</w:t>
                  </w:r>
                </w:p>
              </w:tc>
            </w:tr>
            <w:tr w:rsidR="0027604C" w:rsidRPr="0027604C" w:rsidTr="0027604C">
              <w:trPr>
                <w:trHeight w:val="278"/>
                <w:jc w:val="center"/>
              </w:trPr>
              <w:tc>
                <w:tcPr>
                  <w:tcW w:w="4687" w:type="dxa"/>
                </w:tcPr>
                <w:p w:rsidR="00F9094F" w:rsidRDefault="00F9094F" w:rsidP="0027604C">
                  <w:pPr>
                    <w:jc w:val="both"/>
                    <w:rPr>
                      <w:sz w:val="26"/>
                      <w:szCs w:val="26"/>
                    </w:rPr>
                  </w:pPr>
                  <w:r w:rsidRPr="00F9094F">
                    <w:rPr>
                      <w:sz w:val="26"/>
                      <w:szCs w:val="26"/>
                    </w:rPr>
                    <w:t>Соболев</w:t>
                  </w:r>
                </w:p>
                <w:p w:rsidR="0027604C" w:rsidRPr="0027604C" w:rsidRDefault="00F9094F" w:rsidP="0027604C">
                  <w:pPr>
                    <w:jc w:val="both"/>
                    <w:rPr>
                      <w:sz w:val="26"/>
                      <w:szCs w:val="26"/>
                    </w:rPr>
                  </w:pPr>
                  <w:r w:rsidRPr="00F9094F">
                    <w:rPr>
                      <w:sz w:val="26"/>
                      <w:szCs w:val="26"/>
                    </w:rPr>
                    <w:t>Артем Андреевич</w:t>
                  </w:r>
                </w:p>
              </w:tc>
              <w:tc>
                <w:tcPr>
                  <w:tcW w:w="4969" w:type="dxa"/>
                </w:tcPr>
                <w:p w:rsidR="00F9094F" w:rsidRPr="00F9094F" w:rsidRDefault="00F9094F" w:rsidP="00F9094F">
                  <w:pPr>
                    <w:shd w:val="clear" w:color="auto" w:fill="FFFFFF"/>
                    <w:rPr>
                      <w:sz w:val="26"/>
                      <w:szCs w:val="26"/>
                    </w:rPr>
                  </w:pPr>
                  <w:r>
                    <w:rPr>
                      <w:sz w:val="26"/>
                      <w:szCs w:val="26"/>
                    </w:rPr>
                    <w:t xml:space="preserve">- </w:t>
                  </w:r>
                  <w:r w:rsidRPr="00F9094F">
                    <w:rPr>
                      <w:sz w:val="26"/>
                      <w:szCs w:val="26"/>
                    </w:rPr>
                    <w:t>начальник отдела по развитию коммунальной инфраструктуры Управления жилищно-коммунального хозяйства</w:t>
                  </w:r>
                </w:p>
                <w:p w:rsidR="0027604C" w:rsidRPr="0027604C" w:rsidRDefault="00F9094F" w:rsidP="00F9094F">
                  <w:pPr>
                    <w:shd w:val="clear" w:color="auto" w:fill="FFFFFF"/>
                    <w:rPr>
                      <w:sz w:val="26"/>
                      <w:szCs w:val="26"/>
                    </w:rPr>
                  </w:pPr>
                  <w:r w:rsidRPr="00F9094F">
                    <w:rPr>
                      <w:sz w:val="26"/>
                      <w:szCs w:val="26"/>
                    </w:rPr>
                    <w:t>Департамента строительства и жилищно-коммунального хозяйства Чукотского автономного округа</w:t>
                  </w:r>
                </w:p>
              </w:tc>
            </w:tr>
            <w:tr w:rsidR="00F9094F" w:rsidRPr="0027604C" w:rsidTr="0027604C">
              <w:trPr>
                <w:trHeight w:val="278"/>
                <w:jc w:val="center"/>
              </w:trPr>
              <w:tc>
                <w:tcPr>
                  <w:tcW w:w="4687" w:type="dxa"/>
                </w:tcPr>
                <w:p w:rsidR="00F9094F" w:rsidRDefault="00F9094F" w:rsidP="0027604C">
                  <w:pPr>
                    <w:jc w:val="both"/>
                    <w:rPr>
                      <w:sz w:val="26"/>
                      <w:szCs w:val="26"/>
                    </w:rPr>
                  </w:pPr>
                  <w:r>
                    <w:rPr>
                      <w:sz w:val="26"/>
                      <w:szCs w:val="26"/>
                    </w:rPr>
                    <w:t xml:space="preserve">Тарасов </w:t>
                  </w:r>
                </w:p>
                <w:p w:rsidR="00F9094F" w:rsidRPr="00F9094F" w:rsidRDefault="00F9094F" w:rsidP="0027604C">
                  <w:pPr>
                    <w:jc w:val="both"/>
                    <w:rPr>
                      <w:sz w:val="26"/>
                      <w:szCs w:val="26"/>
                    </w:rPr>
                  </w:pPr>
                  <w:r>
                    <w:rPr>
                      <w:sz w:val="26"/>
                      <w:szCs w:val="26"/>
                    </w:rPr>
                    <w:t>Михаил Александрович</w:t>
                  </w:r>
                </w:p>
              </w:tc>
              <w:tc>
                <w:tcPr>
                  <w:tcW w:w="4969" w:type="dxa"/>
                </w:tcPr>
                <w:p w:rsidR="00F9094F" w:rsidRDefault="00F9094F" w:rsidP="00F9094F">
                  <w:pPr>
                    <w:shd w:val="clear" w:color="auto" w:fill="FFFFFF"/>
                    <w:rPr>
                      <w:sz w:val="26"/>
                      <w:szCs w:val="26"/>
                    </w:rPr>
                  </w:pPr>
                  <w:r>
                    <w:rPr>
                      <w:sz w:val="26"/>
                      <w:szCs w:val="26"/>
                    </w:rPr>
                    <w:t>- глава муниципального образования городское поселение Билибино;</w:t>
                  </w:r>
                </w:p>
              </w:tc>
            </w:tr>
          </w:tbl>
          <w:p w:rsidR="0027604C" w:rsidRPr="0027604C" w:rsidRDefault="0027604C" w:rsidP="0027604C">
            <w:pPr>
              <w:jc w:val="center"/>
              <w:rPr>
                <w:b/>
                <w:sz w:val="26"/>
                <w:szCs w:val="26"/>
              </w:rPr>
            </w:pPr>
          </w:p>
          <w:p w:rsidR="0027604C" w:rsidRDefault="0027604C" w:rsidP="0027604C">
            <w:pPr>
              <w:jc w:val="center"/>
              <w:rPr>
                <w:sz w:val="26"/>
                <w:szCs w:val="26"/>
              </w:rPr>
            </w:pPr>
            <w:r w:rsidRPr="0027604C">
              <w:rPr>
                <w:sz w:val="26"/>
                <w:szCs w:val="26"/>
              </w:rPr>
              <w:t xml:space="preserve">По объектам в сельском поселении </w:t>
            </w:r>
            <w:r w:rsidR="00F9094F">
              <w:rPr>
                <w:sz w:val="26"/>
                <w:szCs w:val="26"/>
              </w:rPr>
              <w:t>Анюйск</w:t>
            </w:r>
          </w:p>
          <w:p w:rsidR="00F9094F" w:rsidRPr="0027604C" w:rsidRDefault="00F9094F" w:rsidP="0027604C">
            <w:pPr>
              <w:jc w:val="center"/>
              <w:rPr>
                <w:sz w:val="26"/>
                <w:szCs w:val="26"/>
              </w:rPr>
            </w:pPr>
          </w:p>
          <w:tbl>
            <w:tblPr>
              <w:tblW w:w="9808" w:type="dxa"/>
              <w:jc w:val="center"/>
              <w:tblCellMar>
                <w:left w:w="0" w:type="dxa"/>
                <w:right w:w="0" w:type="dxa"/>
              </w:tblCellMar>
              <w:tblLook w:val="0000" w:firstRow="0" w:lastRow="0" w:firstColumn="0" w:lastColumn="0" w:noHBand="0" w:noVBand="0"/>
            </w:tblPr>
            <w:tblGrid>
              <w:gridCol w:w="4763"/>
              <w:gridCol w:w="5045"/>
            </w:tblGrid>
            <w:tr w:rsidR="00F9094F" w:rsidRPr="0027604C" w:rsidTr="0027604C">
              <w:trPr>
                <w:trHeight w:val="301"/>
                <w:jc w:val="center"/>
              </w:trPr>
              <w:tc>
                <w:tcPr>
                  <w:tcW w:w="4763" w:type="dxa"/>
                  <w:shd w:val="clear" w:color="auto" w:fill="auto"/>
                </w:tcPr>
                <w:p w:rsidR="00F9094F" w:rsidRPr="0027604C" w:rsidRDefault="00F9094F" w:rsidP="00F9094F">
                  <w:pPr>
                    <w:rPr>
                      <w:sz w:val="26"/>
                      <w:szCs w:val="26"/>
                    </w:rPr>
                  </w:pPr>
                  <w:r w:rsidRPr="0027604C">
                    <w:rPr>
                      <w:sz w:val="26"/>
                      <w:szCs w:val="26"/>
                    </w:rPr>
                    <w:t xml:space="preserve">Председатель комиссии: </w:t>
                  </w:r>
                </w:p>
                <w:p w:rsidR="00F9094F" w:rsidRPr="0027604C" w:rsidRDefault="00F9094F" w:rsidP="00F9094F">
                  <w:pPr>
                    <w:rPr>
                      <w:sz w:val="26"/>
                      <w:szCs w:val="26"/>
                    </w:rPr>
                  </w:pPr>
                  <w:r>
                    <w:rPr>
                      <w:sz w:val="26"/>
                      <w:szCs w:val="26"/>
                    </w:rPr>
                    <w:t>Медведев</w:t>
                  </w:r>
                </w:p>
                <w:p w:rsidR="00F9094F" w:rsidRPr="0027604C" w:rsidRDefault="00F9094F" w:rsidP="00F9094F">
                  <w:pPr>
                    <w:rPr>
                      <w:sz w:val="26"/>
                      <w:szCs w:val="26"/>
                    </w:rPr>
                  </w:pPr>
                  <w:r>
                    <w:rPr>
                      <w:sz w:val="26"/>
                      <w:szCs w:val="26"/>
                    </w:rPr>
                    <w:t>Алексей Вениаминович</w:t>
                  </w:r>
                </w:p>
                <w:p w:rsidR="00F9094F" w:rsidRPr="0027604C" w:rsidRDefault="00F9094F" w:rsidP="00F9094F">
                  <w:pPr>
                    <w:rPr>
                      <w:sz w:val="26"/>
                      <w:szCs w:val="26"/>
                    </w:rPr>
                  </w:pPr>
                </w:p>
              </w:tc>
              <w:tc>
                <w:tcPr>
                  <w:tcW w:w="5045" w:type="dxa"/>
                  <w:shd w:val="clear" w:color="auto" w:fill="auto"/>
                </w:tcPr>
                <w:p w:rsidR="00F9094F" w:rsidRPr="0027604C" w:rsidRDefault="00F9094F" w:rsidP="00F9094F">
                  <w:pPr>
                    <w:jc w:val="both"/>
                    <w:rPr>
                      <w:sz w:val="26"/>
                      <w:szCs w:val="26"/>
                    </w:rPr>
                  </w:pPr>
                </w:p>
                <w:p w:rsidR="00F9094F" w:rsidRPr="0027604C" w:rsidRDefault="00F9094F" w:rsidP="00F9094F">
                  <w:pPr>
                    <w:jc w:val="both"/>
                    <w:rPr>
                      <w:sz w:val="26"/>
                      <w:szCs w:val="26"/>
                    </w:rPr>
                  </w:pPr>
                  <w:r w:rsidRPr="0027604C">
                    <w:rPr>
                      <w:sz w:val="26"/>
                      <w:szCs w:val="26"/>
                    </w:rPr>
                    <w:t xml:space="preserve">- заместитель Главы Администрации - начальник Управления промышленной и сельскохозяйственной политики Администрации </w:t>
                  </w:r>
                  <w:r>
                    <w:rPr>
                      <w:sz w:val="26"/>
                      <w:szCs w:val="26"/>
                    </w:rPr>
                    <w:t>муниципального образования Билибинский муниципальный район;</w:t>
                  </w:r>
                </w:p>
              </w:tc>
            </w:tr>
            <w:tr w:rsidR="00F9094F" w:rsidRPr="0027604C" w:rsidTr="0027604C">
              <w:trPr>
                <w:trHeight w:val="301"/>
                <w:jc w:val="center"/>
              </w:trPr>
              <w:tc>
                <w:tcPr>
                  <w:tcW w:w="4763" w:type="dxa"/>
                  <w:shd w:val="clear" w:color="auto" w:fill="auto"/>
                </w:tcPr>
                <w:p w:rsidR="00F9094F" w:rsidRPr="0027604C" w:rsidRDefault="00F9094F" w:rsidP="00F9094F">
                  <w:pPr>
                    <w:rPr>
                      <w:sz w:val="26"/>
                      <w:szCs w:val="26"/>
                    </w:rPr>
                  </w:pPr>
                  <w:r w:rsidRPr="0027604C">
                    <w:rPr>
                      <w:sz w:val="26"/>
                      <w:szCs w:val="26"/>
                    </w:rPr>
                    <w:t>Заместитель председателя:</w:t>
                  </w:r>
                </w:p>
              </w:tc>
              <w:tc>
                <w:tcPr>
                  <w:tcW w:w="5045" w:type="dxa"/>
                  <w:shd w:val="clear" w:color="auto" w:fill="auto"/>
                </w:tcPr>
                <w:p w:rsidR="00F9094F" w:rsidRPr="0027604C" w:rsidRDefault="00F9094F" w:rsidP="00F9094F">
                  <w:pPr>
                    <w:jc w:val="both"/>
                    <w:rPr>
                      <w:sz w:val="26"/>
                      <w:szCs w:val="26"/>
                    </w:rPr>
                  </w:pPr>
                </w:p>
              </w:tc>
            </w:tr>
            <w:tr w:rsidR="00F9094F" w:rsidRPr="0027604C" w:rsidTr="0027604C">
              <w:trPr>
                <w:trHeight w:val="301"/>
                <w:jc w:val="center"/>
              </w:trPr>
              <w:tc>
                <w:tcPr>
                  <w:tcW w:w="4763" w:type="dxa"/>
                  <w:shd w:val="clear" w:color="auto" w:fill="auto"/>
                </w:tcPr>
                <w:p w:rsidR="00F9094F" w:rsidRPr="0027604C" w:rsidRDefault="00F9094F" w:rsidP="00F9094F">
                  <w:pPr>
                    <w:jc w:val="both"/>
                    <w:rPr>
                      <w:sz w:val="26"/>
                      <w:szCs w:val="26"/>
                    </w:rPr>
                  </w:pPr>
                  <w:r>
                    <w:rPr>
                      <w:sz w:val="26"/>
                      <w:szCs w:val="26"/>
                    </w:rPr>
                    <w:t>Пегасова</w:t>
                  </w:r>
                </w:p>
                <w:p w:rsidR="00F9094F" w:rsidRPr="0027604C" w:rsidRDefault="00F9094F" w:rsidP="00F9094F">
                  <w:pPr>
                    <w:jc w:val="both"/>
                    <w:rPr>
                      <w:sz w:val="26"/>
                      <w:szCs w:val="26"/>
                    </w:rPr>
                  </w:pPr>
                  <w:r>
                    <w:rPr>
                      <w:sz w:val="26"/>
                      <w:szCs w:val="26"/>
                    </w:rPr>
                    <w:t>Алена Николаевна</w:t>
                  </w:r>
                </w:p>
              </w:tc>
              <w:tc>
                <w:tcPr>
                  <w:tcW w:w="5045" w:type="dxa"/>
                  <w:shd w:val="clear" w:color="auto" w:fill="auto"/>
                </w:tcPr>
                <w:p w:rsidR="00F9094F" w:rsidRPr="0027604C" w:rsidRDefault="00F9094F" w:rsidP="00F9094F">
                  <w:pPr>
                    <w:jc w:val="both"/>
                    <w:rPr>
                      <w:sz w:val="26"/>
                      <w:szCs w:val="26"/>
                    </w:rPr>
                  </w:pPr>
                  <w:r w:rsidRPr="0027604C">
                    <w:rPr>
                      <w:sz w:val="26"/>
                      <w:szCs w:val="26"/>
                    </w:rPr>
                    <w:t xml:space="preserve">- </w:t>
                  </w:r>
                  <w:r>
                    <w:rPr>
                      <w:sz w:val="26"/>
                      <w:szCs w:val="26"/>
                    </w:rPr>
                    <w:t>исполняющий обязанности</w:t>
                  </w:r>
                  <w:r w:rsidRPr="0027604C">
                    <w:rPr>
                      <w:sz w:val="26"/>
                      <w:szCs w:val="26"/>
                    </w:rPr>
                    <w:t xml:space="preserve"> начальника </w:t>
                  </w:r>
                  <w:r>
                    <w:rPr>
                      <w:sz w:val="26"/>
                      <w:szCs w:val="26"/>
                    </w:rPr>
                    <w:t xml:space="preserve">отдела промышленности, транспорта, ТЭК и ЖКХ </w:t>
                  </w:r>
                  <w:r w:rsidRPr="0027604C">
                    <w:rPr>
                      <w:sz w:val="26"/>
                      <w:szCs w:val="26"/>
                    </w:rPr>
                    <w:t xml:space="preserve">Управления промышленной и сельскохозяйственной политики Администрации </w:t>
                  </w:r>
                  <w:r>
                    <w:rPr>
                      <w:sz w:val="26"/>
                      <w:szCs w:val="26"/>
                    </w:rPr>
                    <w:t>муниципального образования Билибинский муниципальный район;</w:t>
                  </w:r>
                </w:p>
              </w:tc>
            </w:tr>
            <w:tr w:rsidR="00F9094F" w:rsidRPr="0027604C" w:rsidTr="0027604C">
              <w:trPr>
                <w:trHeight w:val="301"/>
                <w:jc w:val="center"/>
              </w:trPr>
              <w:tc>
                <w:tcPr>
                  <w:tcW w:w="4763" w:type="dxa"/>
                  <w:shd w:val="clear" w:color="auto" w:fill="auto"/>
                </w:tcPr>
                <w:p w:rsidR="00F9094F" w:rsidRPr="0027604C" w:rsidRDefault="00F9094F" w:rsidP="00F9094F">
                  <w:pPr>
                    <w:rPr>
                      <w:sz w:val="26"/>
                      <w:szCs w:val="26"/>
                    </w:rPr>
                  </w:pPr>
                  <w:r w:rsidRPr="0027604C">
                    <w:rPr>
                      <w:sz w:val="26"/>
                      <w:szCs w:val="26"/>
                    </w:rPr>
                    <w:t>Секретарь комиссии:</w:t>
                  </w:r>
                </w:p>
              </w:tc>
              <w:tc>
                <w:tcPr>
                  <w:tcW w:w="5045" w:type="dxa"/>
                  <w:shd w:val="clear" w:color="auto" w:fill="auto"/>
                </w:tcPr>
                <w:p w:rsidR="00F9094F" w:rsidRPr="0027604C" w:rsidRDefault="00F9094F" w:rsidP="00F9094F">
                  <w:pPr>
                    <w:jc w:val="both"/>
                    <w:rPr>
                      <w:sz w:val="26"/>
                      <w:szCs w:val="26"/>
                    </w:rPr>
                  </w:pPr>
                </w:p>
              </w:tc>
            </w:tr>
            <w:tr w:rsidR="00F9094F" w:rsidRPr="0027604C" w:rsidTr="0027604C">
              <w:trPr>
                <w:trHeight w:val="301"/>
                <w:jc w:val="center"/>
              </w:trPr>
              <w:tc>
                <w:tcPr>
                  <w:tcW w:w="4763" w:type="dxa"/>
                  <w:shd w:val="clear" w:color="auto" w:fill="auto"/>
                </w:tcPr>
                <w:p w:rsidR="00F9094F" w:rsidRPr="0027604C" w:rsidRDefault="00F9094F" w:rsidP="00F9094F">
                  <w:pPr>
                    <w:rPr>
                      <w:sz w:val="26"/>
                      <w:szCs w:val="26"/>
                    </w:rPr>
                  </w:pPr>
                  <w:r>
                    <w:rPr>
                      <w:sz w:val="26"/>
                      <w:szCs w:val="26"/>
                    </w:rPr>
                    <w:t>Чайникова</w:t>
                  </w:r>
                </w:p>
                <w:p w:rsidR="00F9094F" w:rsidRPr="0027604C" w:rsidRDefault="00F9094F" w:rsidP="00F9094F">
                  <w:pPr>
                    <w:rPr>
                      <w:sz w:val="26"/>
                      <w:szCs w:val="26"/>
                    </w:rPr>
                  </w:pPr>
                  <w:r>
                    <w:rPr>
                      <w:sz w:val="26"/>
                      <w:szCs w:val="26"/>
                    </w:rPr>
                    <w:t>Светлана Валерьевна</w:t>
                  </w:r>
                </w:p>
              </w:tc>
              <w:tc>
                <w:tcPr>
                  <w:tcW w:w="5045" w:type="dxa"/>
                  <w:shd w:val="clear" w:color="auto" w:fill="auto"/>
                </w:tcPr>
                <w:p w:rsidR="00F9094F" w:rsidRPr="0027604C" w:rsidRDefault="00F9094F" w:rsidP="00F9094F">
                  <w:pPr>
                    <w:jc w:val="both"/>
                    <w:rPr>
                      <w:sz w:val="26"/>
                      <w:szCs w:val="26"/>
                    </w:rPr>
                  </w:pPr>
                  <w:r w:rsidRPr="0027604C">
                    <w:rPr>
                      <w:sz w:val="26"/>
                      <w:szCs w:val="26"/>
                    </w:rPr>
                    <w:t xml:space="preserve">- </w:t>
                  </w:r>
                  <w:r>
                    <w:rPr>
                      <w:sz w:val="26"/>
                      <w:szCs w:val="26"/>
                    </w:rPr>
                    <w:t>консультант</w:t>
                  </w:r>
                  <w:r w:rsidRPr="0027604C">
                    <w:rPr>
                      <w:sz w:val="26"/>
                      <w:szCs w:val="26"/>
                    </w:rPr>
                    <w:t xml:space="preserve"> </w:t>
                  </w:r>
                  <w:r>
                    <w:rPr>
                      <w:sz w:val="26"/>
                      <w:szCs w:val="26"/>
                    </w:rPr>
                    <w:t xml:space="preserve">отдела промышленности, транспорта, ТЭК и ЖКХ </w:t>
                  </w:r>
                  <w:r w:rsidRPr="0027604C">
                    <w:rPr>
                      <w:sz w:val="26"/>
                      <w:szCs w:val="26"/>
                    </w:rPr>
                    <w:t xml:space="preserve">Управления промышленной и сельскохозяйственной политики Администрации </w:t>
                  </w:r>
                  <w:r>
                    <w:rPr>
                      <w:sz w:val="26"/>
                      <w:szCs w:val="26"/>
                    </w:rPr>
                    <w:t xml:space="preserve">муниципального </w:t>
                  </w:r>
                  <w:r>
                    <w:rPr>
                      <w:sz w:val="26"/>
                      <w:szCs w:val="26"/>
                    </w:rPr>
                    <w:lastRenderedPageBreak/>
                    <w:t>образования Билибинский муниципальный район;</w:t>
                  </w:r>
                </w:p>
              </w:tc>
            </w:tr>
            <w:tr w:rsidR="00F9094F" w:rsidRPr="0027604C" w:rsidTr="0027604C">
              <w:trPr>
                <w:trHeight w:val="279"/>
                <w:jc w:val="center"/>
              </w:trPr>
              <w:tc>
                <w:tcPr>
                  <w:tcW w:w="4763" w:type="dxa"/>
                  <w:shd w:val="clear" w:color="auto" w:fill="auto"/>
                </w:tcPr>
                <w:p w:rsidR="00F9094F" w:rsidRPr="0027604C" w:rsidRDefault="00F9094F" w:rsidP="00F9094F">
                  <w:pPr>
                    <w:jc w:val="both"/>
                    <w:rPr>
                      <w:sz w:val="26"/>
                      <w:szCs w:val="26"/>
                    </w:rPr>
                  </w:pPr>
                  <w:r w:rsidRPr="0027604C">
                    <w:rPr>
                      <w:sz w:val="26"/>
                      <w:szCs w:val="26"/>
                    </w:rPr>
                    <w:lastRenderedPageBreak/>
                    <w:t>Члены комиссии:</w:t>
                  </w:r>
                </w:p>
              </w:tc>
              <w:tc>
                <w:tcPr>
                  <w:tcW w:w="5045" w:type="dxa"/>
                  <w:shd w:val="clear" w:color="auto" w:fill="auto"/>
                </w:tcPr>
                <w:p w:rsidR="00F9094F" w:rsidRPr="0027604C" w:rsidRDefault="00F9094F" w:rsidP="00F9094F">
                  <w:pPr>
                    <w:jc w:val="both"/>
                    <w:rPr>
                      <w:sz w:val="26"/>
                      <w:szCs w:val="26"/>
                    </w:rPr>
                  </w:pPr>
                </w:p>
              </w:tc>
            </w:tr>
            <w:tr w:rsidR="00F9094F" w:rsidRPr="0027604C" w:rsidTr="0027604C">
              <w:trPr>
                <w:trHeight w:val="279"/>
                <w:jc w:val="center"/>
              </w:trPr>
              <w:tc>
                <w:tcPr>
                  <w:tcW w:w="4763" w:type="dxa"/>
                  <w:shd w:val="clear" w:color="auto" w:fill="auto"/>
                </w:tcPr>
                <w:p w:rsidR="00F9094F" w:rsidRPr="0027604C" w:rsidRDefault="00F9094F" w:rsidP="00F9094F">
                  <w:pPr>
                    <w:jc w:val="both"/>
                    <w:rPr>
                      <w:sz w:val="26"/>
                      <w:szCs w:val="26"/>
                    </w:rPr>
                  </w:pPr>
                  <w:r w:rsidRPr="0027604C">
                    <w:rPr>
                      <w:sz w:val="26"/>
                      <w:szCs w:val="26"/>
                    </w:rPr>
                    <w:t>Барулин</w:t>
                  </w:r>
                </w:p>
                <w:p w:rsidR="00F9094F" w:rsidRPr="0027604C" w:rsidRDefault="00F9094F" w:rsidP="00F9094F">
                  <w:pPr>
                    <w:jc w:val="both"/>
                    <w:rPr>
                      <w:sz w:val="26"/>
                      <w:szCs w:val="26"/>
                    </w:rPr>
                  </w:pPr>
                  <w:r w:rsidRPr="0027604C">
                    <w:rPr>
                      <w:sz w:val="26"/>
                      <w:szCs w:val="26"/>
                    </w:rPr>
                    <w:t>Сергей Александрович</w:t>
                  </w:r>
                </w:p>
              </w:tc>
              <w:tc>
                <w:tcPr>
                  <w:tcW w:w="5045" w:type="dxa"/>
                  <w:shd w:val="clear" w:color="auto" w:fill="auto"/>
                </w:tcPr>
                <w:p w:rsidR="00F9094F" w:rsidRPr="0027604C" w:rsidRDefault="00F9094F" w:rsidP="00F9094F">
                  <w:pPr>
                    <w:jc w:val="both"/>
                    <w:rPr>
                      <w:sz w:val="26"/>
                      <w:szCs w:val="26"/>
                    </w:rPr>
                  </w:pPr>
                  <w:r w:rsidRPr="0027604C">
                    <w:rPr>
                      <w:sz w:val="26"/>
                      <w:szCs w:val="26"/>
                    </w:rPr>
                    <w:t>- начальник отдела жилищного надзора и лицензионного контроля Государственной жилищной инспекции Департамента промышленной политики Чукотского автономного округа (по согласованию);</w:t>
                  </w:r>
                </w:p>
              </w:tc>
            </w:tr>
            <w:tr w:rsidR="00F9094F" w:rsidRPr="0027604C" w:rsidTr="0027604C">
              <w:trPr>
                <w:trHeight w:val="279"/>
                <w:jc w:val="center"/>
              </w:trPr>
              <w:tc>
                <w:tcPr>
                  <w:tcW w:w="4763" w:type="dxa"/>
                  <w:shd w:val="clear" w:color="auto" w:fill="auto"/>
                </w:tcPr>
                <w:p w:rsidR="00F9094F" w:rsidRPr="0027604C" w:rsidRDefault="00F9094F" w:rsidP="00F9094F">
                  <w:pPr>
                    <w:jc w:val="both"/>
                    <w:rPr>
                      <w:sz w:val="26"/>
                      <w:szCs w:val="26"/>
                    </w:rPr>
                  </w:pPr>
                </w:p>
              </w:tc>
              <w:tc>
                <w:tcPr>
                  <w:tcW w:w="5045" w:type="dxa"/>
                  <w:shd w:val="clear" w:color="auto" w:fill="auto"/>
                </w:tcPr>
                <w:p w:rsidR="00F9094F" w:rsidRPr="0027604C" w:rsidRDefault="00F9094F" w:rsidP="00F9094F">
                  <w:pPr>
                    <w:jc w:val="both"/>
                    <w:rPr>
                      <w:sz w:val="26"/>
                      <w:szCs w:val="26"/>
                    </w:rPr>
                  </w:pPr>
                </w:p>
              </w:tc>
            </w:tr>
            <w:tr w:rsidR="00F9094F" w:rsidRPr="0027604C" w:rsidTr="0027604C">
              <w:trPr>
                <w:trHeight w:val="252"/>
                <w:jc w:val="center"/>
              </w:trPr>
              <w:tc>
                <w:tcPr>
                  <w:tcW w:w="4763" w:type="dxa"/>
                  <w:shd w:val="clear" w:color="auto" w:fill="auto"/>
                </w:tcPr>
                <w:p w:rsidR="00F9094F" w:rsidRPr="0027604C" w:rsidRDefault="00F9094F" w:rsidP="00F9094F">
                  <w:pPr>
                    <w:jc w:val="both"/>
                    <w:rPr>
                      <w:sz w:val="26"/>
                      <w:szCs w:val="26"/>
                    </w:rPr>
                  </w:pPr>
                  <w:r w:rsidRPr="0027604C">
                    <w:rPr>
                      <w:sz w:val="26"/>
                      <w:szCs w:val="26"/>
                    </w:rPr>
                    <w:t>Глущенко</w:t>
                  </w:r>
                </w:p>
                <w:p w:rsidR="00F9094F" w:rsidRPr="0027604C" w:rsidRDefault="00F9094F" w:rsidP="00F9094F">
                  <w:pPr>
                    <w:jc w:val="both"/>
                    <w:rPr>
                      <w:sz w:val="26"/>
                      <w:szCs w:val="26"/>
                    </w:rPr>
                  </w:pPr>
                  <w:r w:rsidRPr="0027604C">
                    <w:rPr>
                      <w:sz w:val="26"/>
                      <w:szCs w:val="26"/>
                    </w:rPr>
                    <w:t>Игорь Михайлович</w:t>
                  </w:r>
                </w:p>
              </w:tc>
              <w:tc>
                <w:tcPr>
                  <w:tcW w:w="5045" w:type="dxa"/>
                  <w:shd w:val="clear" w:color="auto" w:fill="auto"/>
                </w:tcPr>
                <w:p w:rsidR="00F9094F" w:rsidRPr="0027604C" w:rsidRDefault="00F9094F" w:rsidP="00F9094F">
                  <w:pPr>
                    <w:jc w:val="both"/>
                    <w:rPr>
                      <w:sz w:val="26"/>
                      <w:szCs w:val="26"/>
                    </w:rPr>
                  </w:pPr>
                  <w:r w:rsidRPr="0027604C">
                    <w:rPr>
                      <w:sz w:val="26"/>
                      <w:szCs w:val="26"/>
                    </w:rPr>
                    <w:t>- начальник отдела энергетического надзора по Чукотскому автономному округу Дальневосточного управления Федеральной службы по экологическому, технологическому и атомному надзору (Ростехнадзор) (по согласованию);</w:t>
                  </w:r>
                </w:p>
              </w:tc>
            </w:tr>
            <w:tr w:rsidR="00F9094F" w:rsidRPr="0027604C" w:rsidTr="0027604C">
              <w:trPr>
                <w:trHeight w:val="252"/>
                <w:jc w:val="center"/>
              </w:trPr>
              <w:tc>
                <w:tcPr>
                  <w:tcW w:w="4763" w:type="dxa"/>
                  <w:shd w:val="clear" w:color="auto" w:fill="auto"/>
                </w:tcPr>
                <w:p w:rsidR="00F9094F" w:rsidRPr="0027604C" w:rsidRDefault="00F9094F" w:rsidP="00F9094F">
                  <w:pPr>
                    <w:jc w:val="both"/>
                    <w:rPr>
                      <w:sz w:val="26"/>
                      <w:szCs w:val="26"/>
                    </w:rPr>
                  </w:pPr>
                  <w:r>
                    <w:rPr>
                      <w:sz w:val="26"/>
                      <w:szCs w:val="26"/>
                    </w:rPr>
                    <w:t>Попова</w:t>
                  </w:r>
                </w:p>
                <w:p w:rsidR="00F9094F" w:rsidRPr="0027604C" w:rsidRDefault="00F9094F" w:rsidP="00F9094F">
                  <w:pPr>
                    <w:jc w:val="both"/>
                    <w:rPr>
                      <w:sz w:val="26"/>
                      <w:szCs w:val="26"/>
                    </w:rPr>
                  </w:pPr>
                  <w:r>
                    <w:rPr>
                      <w:sz w:val="26"/>
                      <w:szCs w:val="26"/>
                    </w:rPr>
                    <w:t>Светлана Викторовна</w:t>
                  </w:r>
                </w:p>
              </w:tc>
              <w:tc>
                <w:tcPr>
                  <w:tcW w:w="5045" w:type="dxa"/>
                  <w:shd w:val="clear" w:color="auto" w:fill="auto"/>
                </w:tcPr>
                <w:p w:rsidR="00F9094F" w:rsidRPr="0027604C" w:rsidRDefault="00F9094F" w:rsidP="00F9094F">
                  <w:pPr>
                    <w:jc w:val="both"/>
                    <w:rPr>
                      <w:sz w:val="26"/>
                      <w:szCs w:val="26"/>
                    </w:rPr>
                  </w:pPr>
                  <w:r w:rsidRPr="0027604C">
                    <w:rPr>
                      <w:sz w:val="26"/>
                      <w:szCs w:val="26"/>
                    </w:rPr>
                    <w:t xml:space="preserve">- заместитель Главы Администрации - начальник Управления </w:t>
                  </w:r>
                  <w:r>
                    <w:rPr>
                      <w:sz w:val="26"/>
                      <w:szCs w:val="26"/>
                    </w:rPr>
                    <w:t>социальной</w:t>
                  </w:r>
                  <w:r w:rsidRPr="0027604C">
                    <w:rPr>
                      <w:sz w:val="26"/>
                      <w:szCs w:val="26"/>
                    </w:rPr>
                    <w:t xml:space="preserve"> политики Администрации </w:t>
                  </w:r>
                  <w:r>
                    <w:rPr>
                      <w:sz w:val="26"/>
                      <w:szCs w:val="26"/>
                    </w:rPr>
                    <w:t>муниципального образования Билибинский муниципальный район;</w:t>
                  </w:r>
                </w:p>
              </w:tc>
            </w:tr>
            <w:tr w:rsidR="00F9094F" w:rsidRPr="0027604C" w:rsidTr="0027604C">
              <w:trPr>
                <w:trHeight w:val="252"/>
                <w:jc w:val="center"/>
              </w:trPr>
              <w:tc>
                <w:tcPr>
                  <w:tcW w:w="4763" w:type="dxa"/>
                  <w:shd w:val="clear" w:color="auto" w:fill="auto"/>
                </w:tcPr>
                <w:p w:rsidR="00F9094F" w:rsidRPr="0027604C" w:rsidRDefault="00F9094F" w:rsidP="00F9094F">
                  <w:pPr>
                    <w:jc w:val="both"/>
                    <w:rPr>
                      <w:sz w:val="26"/>
                      <w:szCs w:val="26"/>
                    </w:rPr>
                  </w:pPr>
                </w:p>
              </w:tc>
              <w:tc>
                <w:tcPr>
                  <w:tcW w:w="5045" w:type="dxa"/>
                  <w:shd w:val="clear" w:color="auto" w:fill="auto"/>
                </w:tcPr>
                <w:p w:rsidR="00F9094F" w:rsidRPr="0027604C" w:rsidRDefault="00F9094F" w:rsidP="00F9094F">
                  <w:pPr>
                    <w:jc w:val="both"/>
                    <w:rPr>
                      <w:sz w:val="26"/>
                      <w:szCs w:val="26"/>
                    </w:rPr>
                  </w:pPr>
                </w:p>
              </w:tc>
            </w:tr>
            <w:tr w:rsidR="00F9094F" w:rsidRPr="0027604C" w:rsidTr="0027604C">
              <w:trPr>
                <w:trHeight w:val="252"/>
                <w:jc w:val="center"/>
              </w:trPr>
              <w:tc>
                <w:tcPr>
                  <w:tcW w:w="4763" w:type="dxa"/>
                  <w:shd w:val="clear" w:color="auto" w:fill="auto"/>
                </w:tcPr>
                <w:p w:rsidR="00F9094F" w:rsidRPr="0027604C" w:rsidRDefault="00F9094F" w:rsidP="00F9094F">
                  <w:pPr>
                    <w:jc w:val="both"/>
                    <w:rPr>
                      <w:sz w:val="26"/>
                      <w:szCs w:val="26"/>
                    </w:rPr>
                  </w:pPr>
                  <w:r w:rsidRPr="0027604C">
                    <w:rPr>
                      <w:sz w:val="26"/>
                      <w:szCs w:val="26"/>
                    </w:rPr>
                    <w:t>Мамелин</w:t>
                  </w:r>
                </w:p>
                <w:p w:rsidR="00F9094F" w:rsidRPr="0027604C" w:rsidRDefault="00F9094F" w:rsidP="00F9094F">
                  <w:pPr>
                    <w:jc w:val="both"/>
                    <w:rPr>
                      <w:sz w:val="26"/>
                      <w:szCs w:val="26"/>
                    </w:rPr>
                  </w:pPr>
                  <w:r w:rsidRPr="0027604C">
                    <w:rPr>
                      <w:sz w:val="26"/>
                      <w:szCs w:val="26"/>
                    </w:rPr>
                    <w:t>Андрей Иванович</w:t>
                  </w:r>
                </w:p>
              </w:tc>
              <w:tc>
                <w:tcPr>
                  <w:tcW w:w="5045" w:type="dxa"/>
                  <w:shd w:val="clear" w:color="auto" w:fill="auto"/>
                </w:tcPr>
                <w:p w:rsidR="00F9094F" w:rsidRPr="0027604C" w:rsidRDefault="00F9094F" w:rsidP="00F9094F">
                  <w:pPr>
                    <w:jc w:val="both"/>
                    <w:rPr>
                      <w:sz w:val="26"/>
                      <w:szCs w:val="26"/>
                    </w:rPr>
                  </w:pPr>
                  <w:r w:rsidRPr="0027604C">
                    <w:rPr>
                      <w:sz w:val="26"/>
                      <w:szCs w:val="26"/>
                    </w:rPr>
                    <w:t>- государственный инспектор отдела энергетического надзора по Чукотскому автономному округу Дальневосточного уп-равления Федеральной службы по экологическому, технологическому и атомному надзору (Ростехнадзор) (по согласованию);</w:t>
                  </w:r>
                </w:p>
              </w:tc>
            </w:tr>
            <w:tr w:rsidR="00F9094F" w:rsidRPr="0027604C" w:rsidTr="0027604C">
              <w:trPr>
                <w:trHeight w:val="252"/>
                <w:jc w:val="center"/>
              </w:trPr>
              <w:tc>
                <w:tcPr>
                  <w:tcW w:w="4763" w:type="dxa"/>
                  <w:shd w:val="clear" w:color="auto" w:fill="auto"/>
                </w:tcPr>
                <w:p w:rsidR="00F9094F" w:rsidRPr="0027604C" w:rsidRDefault="00F9094F" w:rsidP="00F9094F">
                  <w:pPr>
                    <w:jc w:val="both"/>
                    <w:rPr>
                      <w:sz w:val="26"/>
                      <w:szCs w:val="26"/>
                    </w:rPr>
                  </w:pPr>
                </w:p>
              </w:tc>
              <w:tc>
                <w:tcPr>
                  <w:tcW w:w="5045" w:type="dxa"/>
                  <w:shd w:val="clear" w:color="auto" w:fill="auto"/>
                </w:tcPr>
                <w:p w:rsidR="00F9094F" w:rsidRPr="0027604C" w:rsidRDefault="00F9094F" w:rsidP="00F9094F">
                  <w:pPr>
                    <w:jc w:val="both"/>
                    <w:rPr>
                      <w:sz w:val="26"/>
                      <w:szCs w:val="26"/>
                    </w:rPr>
                  </w:pPr>
                </w:p>
              </w:tc>
            </w:tr>
            <w:tr w:rsidR="00F9094F" w:rsidRPr="0027604C" w:rsidTr="0027604C">
              <w:trPr>
                <w:trHeight w:val="252"/>
                <w:jc w:val="center"/>
              </w:trPr>
              <w:tc>
                <w:tcPr>
                  <w:tcW w:w="4763" w:type="dxa"/>
                  <w:shd w:val="clear" w:color="auto" w:fill="auto"/>
                </w:tcPr>
                <w:p w:rsidR="00F9094F" w:rsidRPr="0027604C" w:rsidRDefault="00F9094F" w:rsidP="00F9094F">
                  <w:pPr>
                    <w:jc w:val="both"/>
                    <w:rPr>
                      <w:sz w:val="26"/>
                      <w:szCs w:val="26"/>
                    </w:rPr>
                  </w:pPr>
                  <w:r>
                    <w:rPr>
                      <w:sz w:val="26"/>
                      <w:szCs w:val="26"/>
                    </w:rPr>
                    <w:t>Брычаев</w:t>
                  </w:r>
                </w:p>
                <w:p w:rsidR="00F9094F" w:rsidRPr="0027604C" w:rsidRDefault="00F9094F" w:rsidP="00F9094F">
                  <w:pPr>
                    <w:jc w:val="both"/>
                    <w:rPr>
                      <w:sz w:val="26"/>
                      <w:szCs w:val="26"/>
                    </w:rPr>
                  </w:pPr>
                  <w:r>
                    <w:rPr>
                      <w:sz w:val="26"/>
                      <w:szCs w:val="26"/>
                    </w:rPr>
                    <w:t>Сергей Иванович</w:t>
                  </w:r>
                </w:p>
              </w:tc>
              <w:tc>
                <w:tcPr>
                  <w:tcW w:w="5045" w:type="dxa"/>
                  <w:shd w:val="clear" w:color="auto" w:fill="auto"/>
                </w:tcPr>
                <w:p w:rsidR="00F9094F" w:rsidRPr="0027604C" w:rsidRDefault="00F9094F" w:rsidP="00441580">
                  <w:pPr>
                    <w:jc w:val="both"/>
                    <w:rPr>
                      <w:sz w:val="26"/>
                      <w:szCs w:val="26"/>
                    </w:rPr>
                  </w:pPr>
                  <w:r w:rsidRPr="0027604C">
                    <w:rPr>
                      <w:sz w:val="26"/>
                      <w:szCs w:val="26"/>
                    </w:rPr>
                    <w:t xml:space="preserve">- </w:t>
                  </w:r>
                  <w:r>
                    <w:rPr>
                      <w:sz w:val="26"/>
                      <w:szCs w:val="26"/>
                    </w:rPr>
                    <w:t>директор МП ЖКХ Билибинского муниципального района</w:t>
                  </w:r>
                  <w:r w:rsidRPr="0027604C">
                    <w:rPr>
                      <w:sz w:val="26"/>
                      <w:szCs w:val="26"/>
                    </w:rPr>
                    <w:t>;</w:t>
                  </w:r>
                </w:p>
              </w:tc>
            </w:tr>
            <w:tr w:rsidR="00F9094F" w:rsidRPr="0027604C" w:rsidTr="0027604C">
              <w:trPr>
                <w:trHeight w:val="252"/>
                <w:jc w:val="center"/>
              </w:trPr>
              <w:tc>
                <w:tcPr>
                  <w:tcW w:w="4763" w:type="dxa"/>
                  <w:shd w:val="clear" w:color="auto" w:fill="auto"/>
                </w:tcPr>
                <w:p w:rsidR="00F9094F" w:rsidRPr="0027604C" w:rsidRDefault="00F9094F" w:rsidP="00F9094F">
                  <w:pPr>
                    <w:jc w:val="both"/>
                    <w:rPr>
                      <w:sz w:val="26"/>
                      <w:szCs w:val="26"/>
                    </w:rPr>
                  </w:pPr>
                </w:p>
              </w:tc>
              <w:tc>
                <w:tcPr>
                  <w:tcW w:w="5045" w:type="dxa"/>
                  <w:shd w:val="clear" w:color="auto" w:fill="auto"/>
                </w:tcPr>
                <w:p w:rsidR="00F9094F" w:rsidRPr="0027604C" w:rsidRDefault="00F9094F" w:rsidP="00F9094F">
                  <w:pPr>
                    <w:jc w:val="both"/>
                    <w:rPr>
                      <w:sz w:val="26"/>
                      <w:szCs w:val="26"/>
                    </w:rPr>
                  </w:pPr>
                </w:p>
              </w:tc>
            </w:tr>
            <w:tr w:rsidR="00F9094F" w:rsidRPr="0027604C" w:rsidTr="0027604C">
              <w:trPr>
                <w:trHeight w:val="252"/>
                <w:jc w:val="center"/>
              </w:trPr>
              <w:tc>
                <w:tcPr>
                  <w:tcW w:w="4763" w:type="dxa"/>
                  <w:shd w:val="clear" w:color="auto" w:fill="auto"/>
                </w:tcPr>
                <w:p w:rsidR="00F9094F" w:rsidRPr="0027604C" w:rsidRDefault="00F9094F" w:rsidP="00F9094F">
                  <w:pPr>
                    <w:jc w:val="both"/>
                    <w:rPr>
                      <w:sz w:val="26"/>
                      <w:szCs w:val="26"/>
                    </w:rPr>
                  </w:pPr>
                  <w:r w:rsidRPr="0027604C">
                    <w:rPr>
                      <w:sz w:val="26"/>
                      <w:szCs w:val="26"/>
                    </w:rPr>
                    <w:t>Тахтынов</w:t>
                  </w:r>
                </w:p>
                <w:p w:rsidR="00F9094F" w:rsidRPr="0027604C" w:rsidRDefault="00F9094F" w:rsidP="00F9094F">
                  <w:pPr>
                    <w:jc w:val="both"/>
                    <w:rPr>
                      <w:sz w:val="26"/>
                      <w:szCs w:val="26"/>
                    </w:rPr>
                  </w:pPr>
                  <w:r w:rsidRPr="0027604C">
                    <w:rPr>
                      <w:sz w:val="26"/>
                      <w:szCs w:val="26"/>
                    </w:rPr>
                    <w:t>Александр Юрьевич</w:t>
                  </w:r>
                </w:p>
              </w:tc>
              <w:tc>
                <w:tcPr>
                  <w:tcW w:w="5045" w:type="dxa"/>
                  <w:shd w:val="clear" w:color="auto" w:fill="auto"/>
                </w:tcPr>
                <w:p w:rsidR="00F9094F" w:rsidRPr="0027604C" w:rsidRDefault="00F9094F" w:rsidP="00F9094F">
                  <w:pPr>
                    <w:jc w:val="both"/>
                    <w:rPr>
                      <w:sz w:val="26"/>
                      <w:szCs w:val="26"/>
                    </w:rPr>
                  </w:pPr>
                  <w:r w:rsidRPr="0027604C">
                    <w:rPr>
                      <w:sz w:val="26"/>
                      <w:szCs w:val="26"/>
                    </w:rPr>
                    <w:t>- советник отдела жилищного надзора и лицензионного контроля Государственной жилищной инспекции Департамента промышленной политики Чукотского автономного округа (по согласованию);</w:t>
                  </w:r>
                </w:p>
              </w:tc>
            </w:tr>
            <w:tr w:rsidR="00F9094F" w:rsidRPr="0027604C" w:rsidTr="0027604C">
              <w:trPr>
                <w:trHeight w:val="252"/>
                <w:jc w:val="center"/>
              </w:trPr>
              <w:tc>
                <w:tcPr>
                  <w:tcW w:w="4763" w:type="dxa"/>
                  <w:shd w:val="clear" w:color="auto" w:fill="auto"/>
                </w:tcPr>
                <w:p w:rsidR="00F9094F" w:rsidRDefault="00F9094F" w:rsidP="00F9094F">
                  <w:pPr>
                    <w:jc w:val="both"/>
                    <w:rPr>
                      <w:sz w:val="26"/>
                      <w:szCs w:val="26"/>
                    </w:rPr>
                  </w:pPr>
                  <w:r w:rsidRPr="00F9094F">
                    <w:rPr>
                      <w:sz w:val="26"/>
                      <w:szCs w:val="26"/>
                    </w:rPr>
                    <w:t>Соболев</w:t>
                  </w:r>
                </w:p>
                <w:p w:rsidR="00F9094F" w:rsidRPr="0027604C" w:rsidRDefault="00F9094F" w:rsidP="00F9094F">
                  <w:pPr>
                    <w:jc w:val="both"/>
                    <w:rPr>
                      <w:sz w:val="26"/>
                      <w:szCs w:val="26"/>
                    </w:rPr>
                  </w:pPr>
                  <w:r w:rsidRPr="00F9094F">
                    <w:rPr>
                      <w:sz w:val="26"/>
                      <w:szCs w:val="26"/>
                    </w:rPr>
                    <w:t>Артем Андреевич</w:t>
                  </w:r>
                </w:p>
              </w:tc>
              <w:tc>
                <w:tcPr>
                  <w:tcW w:w="5045" w:type="dxa"/>
                  <w:shd w:val="clear" w:color="auto" w:fill="auto"/>
                </w:tcPr>
                <w:p w:rsidR="00F9094F" w:rsidRPr="00F9094F" w:rsidRDefault="00F9094F" w:rsidP="00F9094F">
                  <w:pPr>
                    <w:shd w:val="clear" w:color="auto" w:fill="FFFFFF"/>
                    <w:rPr>
                      <w:sz w:val="26"/>
                      <w:szCs w:val="26"/>
                    </w:rPr>
                  </w:pPr>
                  <w:r>
                    <w:rPr>
                      <w:sz w:val="26"/>
                      <w:szCs w:val="26"/>
                    </w:rPr>
                    <w:t xml:space="preserve">- </w:t>
                  </w:r>
                  <w:r w:rsidRPr="00F9094F">
                    <w:rPr>
                      <w:sz w:val="26"/>
                      <w:szCs w:val="26"/>
                    </w:rPr>
                    <w:t>начальник отдела по развитию коммунальной инфраструктуры Управления жилищно-коммунального хозяйства</w:t>
                  </w:r>
                </w:p>
                <w:p w:rsidR="00F9094F" w:rsidRPr="0027604C" w:rsidRDefault="00F9094F" w:rsidP="00F9094F">
                  <w:pPr>
                    <w:shd w:val="clear" w:color="auto" w:fill="FFFFFF"/>
                    <w:rPr>
                      <w:sz w:val="26"/>
                      <w:szCs w:val="26"/>
                    </w:rPr>
                  </w:pPr>
                  <w:r w:rsidRPr="00F9094F">
                    <w:rPr>
                      <w:sz w:val="26"/>
                      <w:szCs w:val="26"/>
                    </w:rPr>
                    <w:t>Департамента строительства и жилищно-коммунального хозяйства Чукотского автономного округа</w:t>
                  </w:r>
                </w:p>
              </w:tc>
            </w:tr>
            <w:tr w:rsidR="00F9094F" w:rsidRPr="0027604C" w:rsidTr="0027604C">
              <w:trPr>
                <w:trHeight w:val="252"/>
                <w:jc w:val="center"/>
              </w:trPr>
              <w:tc>
                <w:tcPr>
                  <w:tcW w:w="4763" w:type="dxa"/>
                  <w:shd w:val="clear" w:color="auto" w:fill="auto"/>
                </w:tcPr>
                <w:p w:rsidR="00F9094F" w:rsidRDefault="00F9094F" w:rsidP="00F9094F">
                  <w:pPr>
                    <w:jc w:val="both"/>
                    <w:rPr>
                      <w:sz w:val="26"/>
                      <w:szCs w:val="26"/>
                    </w:rPr>
                  </w:pPr>
                  <w:r>
                    <w:rPr>
                      <w:sz w:val="26"/>
                      <w:szCs w:val="26"/>
                    </w:rPr>
                    <w:t xml:space="preserve">Нестерова </w:t>
                  </w:r>
                </w:p>
                <w:p w:rsidR="00F9094F" w:rsidRPr="00F9094F" w:rsidRDefault="00F9094F" w:rsidP="00F9094F">
                  <w:pPr>
                    <w:jc w:val="both"/>
                    <w:rPr>
                      <w:sz w:val="26"/>
                      <w:szCs w:val="26"/>
                    </w:rPr>
                  </w:pPr>
                  <w:r>
                    <w:rPr>
                      <w:sz w:val="26"/>
                      <w:szCs w:val="26"/>
                    </w:rPr>
                    <w:t>Валентина Всеволодовна</w:t>
                  </w:r>
                </w:p>
              </w:tc>
              <w:tc>
                <w:tcPr>
                  <w:tcW w:w="5045" w:type="dxa"/>
                  <w:shd w:val="clear" w:color="auto" w:fill="auto"/>
                </w:tcPr>
                <w:p w:rsidR="00F9094F" w:rsidRDefault="00F9094F" w:rsidP="00F9094F">
                  <w:pPr>
                    <w:shd w:val="clear" w:color="auto" w:fill="FFFFFF"/>
                    <w:rPr>
                      <w:sz w:val="26"/>
                      <w:szCs w:val="26"/>
                    </w:rPr>
                  </w:pPr>
                  <w:r>
                    <w:rPr>
                      <w:sz w:val="26"/>
                      <w:szCs w:val="26"/>
                    </w:rPr>
                    <w:t>- глава  муниципального образования сельское поселение Анюйск;</w:t>
                  </w:r>
                </w:p>
              </w:tc>
            </w:tr>
            <w:tr w:rsidR="00441580" w:rsidRPr="0027604C" w:rsidTr="0027604C">
              <w:trPr>
                <w:trHeight w:val="252"/>
                <w:jc w:val="center"/>
              </w:trPr>
              <w:tc>
                <w:tcPr>
                  <w:tcW w:w="4763" w:type="dxa"/>
                  <w:shd w:val="clear" w:color="auto" w:fill="auto"/>
                </w:tcPr>
                <w:p w:rsidR="00441580" w:rsidRPr="00055EC2" w:rsidRDefault="00441580" w:rsidP="00F9094F">
                  <w:pPr>
                    <w:jc w:val="both"/>
                    <w:rPr>
                      <w:sz w:val="26"/>
                      <w:szCs w:val="26"/>
                    </w:rPr>
                  </w:pPr>
                </w:p>
                <w:p w:rsidR="00441580" w:rsidRDefault="00441580" w:rsidP="00F9094F">
                  <w:pPr>
                    <w:jc w:val="both"/>
                    <w:rPr>
                      <w:sz w:val="26"/>
                      <w:szCs w:val="26"/>
                    </w:rPr>
                  </w:pPr>
                  <w:r>
                    <w:rPr>
                      <w:sz w:val="26"/>
                      <w:szCs w:val="26"/>
                    </w:rPr>
                    <w:t>Махонин</w:t>
                  </w:r>
                </w:p>
                <w:p w:rsidR="00441580" w:rsidRPr="00441580" w:rsidRDefault="00441580" w:rsidP="00F9094F">
                  <w:pPr>
                    <w:jc w:val="both"/>
                    <w:rPr>
                      <w:sz w:val="26"/>
                      <w:szCs w:val="26"/>
                    </w:rPr>
                  </w:pPr>
                  <w:r>
                    <w:rPr>
                      <w:sz w:val="26"/>
                      <w:szCs w:val="26"/>
                    </w:rPr>
                    <w:t>Виталий Александрович</w:t>
                  </w:r>
                </w:p>
              </w:tc>
              <w:tc>
                <w:tcPr>
                  <w:tcW w:w="5045" w:type="dxa"/>
                  <w:shd w:val="clear" w:color="auto" w:fill="auto"/>
                </w:tcPr>
                <w:p w:rsidR="00441580" w:rsidRDefault="00441580" w:rsidP="00F9094F">
                  <w:pPr>
                    <w:shd w:val="clear" w:color="auto" w:fill="FFFFFF"/>
                    <w:rPr>
                      <w:sz w:val="26"/>
                      <w:szCs w:val="26"/>
                    </w:rPr>
                  </w:pPr>
                </w:p>
                <w:p w:rsidR="00441580" w:rsidRDefault="00441580" w:rsidP="00F9094F">
                  <w:pPr>
                    <w:shd w:val="clear" w:color="auto" w:fill="FFFFFF"/>
                    <w:rPr>
                      <w:sz w:val="26"/>
                      <w:szCs w:val="26"/>
                    </w:rPr>
                  </w:pPr>
                  <w:r>
                    <w:rPr>
                      <w:sz w:val="26"/>
                      <w:szCs w:val="26"/>
                    </w:rPr>
                    <w:t>- начальник участка МП ЖКХ Билибинского муниципального района в с.п. Анюйск;</w:t>
                  </w:r>
                </w:p>
              </w:tc>
            </w:tr>
          </w:tbl>
          <w:p w:rsidR="0027604C" w:rsidRPr="0027604C" w:rsidRDefault="0027604C" w:rsidP="0027604C">
            <w:pPr>
              <w:jc w:val="center"/>
              <w:rPr>
                <w:b/>
                <w:sz w:val="26"/>
                <w:szCs w:val="26"/>
              </w:rPr>
            </w:pPr>
          </w:p>
          <w:p w:rsidR="0027604C" w:rsidRPr="0027604C" w:rsidRDefault="0027604C" w:rsidP="0027604C">
            <w:pPr>
              <w:jc w:val="center"/>
              <w:rPr>
                <w:sz w:val="26"/>
                <w:szCs w:val="26"/>
              </w:rPr>
            </w:pPr>
            <w:r w:rsidRPr="0027604C">
              <w:rPr>
                <w:sz w:val="26"/>
                <w:szCs w:val="26"/>
              </w:rPr>
              <w:t xml:space="preserve">По объектам в сельском поселении </w:t>
            </w:r>
            <w:r w:rsidR="00F9094F">
              <w:rPr>
                <w:sz w:val="26"/>
                <w:szCs w:val="26"/>
              </w:rPr>
              <w:t>Илирней</w:t>
            </w:r>
          </w:p>
          <w:p w:rsidR="0027604C" w:rsidRPr="0027604C" w:rsidRDefault="0027604C" w:rsidP="0027604C">
            <w:pPr>
              <w:jc w:val="center"/>
              <w:rPr>
                <w:b/>
                <w:sz w:val="26"/>
                <w:szCs w:val="26"/>
              </w:rPr>
            </w:pPr>
          </w:p>
          <w:tbl>
            <w:tblPr>
              <w:tblW w:w="9824" w:type="dxa"/>
              <w:jc w:val="center"/>
              <w:tblCellMar>
                <w:left w:w="0" w:type="dxa"/>
                <w:right w:w="0" w:type="dxa"/>
              </w:tblCellMar>
              <w:tblLook w:val="0000" w:firstRow="0" w:lastRow="0" w:firstColumn="0" w:lastColumn="0" w:noHBand="0" w:noVBand="0"/>
            </w:tblPr>
            <w:tblGrid>
              <w:gridCol w:w="4771"/>
              <w:gridCol w:w="5053"/>
            </w:tblGrid>
            <w:tr w:rsidR="00F9094F" w:rsidRPr="0027604C" w:rsidTr="0027604C">
              <w:trPr>
                <w:trHeight w:val="323"/>
                <w:jc w:val="center"/>
              </w:trPr>
              <w:tc>
                <w:tcPr>
                  <w:tcW w:w="4771" w:type="dxa"/>
                </w:tcPr>
                <w:p w:rsidR="00F9094F" w:rsidRPr="0027604C" w:rsidRDefault="00F9094F" w:rsidP="00F9094F">
                  <w:pPr>
                    <w:rPr>
                      <w:sz w:val="26"/>
                      <w:szCs w:val="26"/>
                    </w:rPr>
                  </w:pPr>
                  <w:r w:rsidRPr="0027604C">
                    <w:rPr>
                      <w:sz w:val="26"/>
                      <w:szCs w:val="26"/>
                    </w:rPr>
                    <w:lastRenderedPageBreak/>
                    <w:t xml:space="preserve">Председатель комиссии: </w:t>
                  </w:r>
                </w:p>
                <w:p w:rsidR="00F9094F" w:rsidRPr="0027604C" w:rsidRDefault="00F9094F" w:rsidP="00F9094F">
                  <w:pPr>
                    <w:rPr>
                      <w:sz w:val="26"/>
                      <w:szCs w:val="26"/>
                    </w:rPr>
                  </w:pPr>
                  <w:r>
                    <w:rPr>
                      <w:sz w:val="26"/>
                      <w:szCs w:val="26"/>
                    </w:rPr>
                    <w:t>Медведев</w:t>
                  </w:r>
                </w:p>
                <w:p w:rsidR="00F9094F" w:rsidRPr="0027604C" w:rsidRDefault="00F9094F" w:rsidP="00F9094F">
                  <w:pPr>
                    <w:rPr>
                      <w:sz w:val="26"/>
                      <w:szCs w:val="26"/>
                    </w:rPr>
                  </w:pPr>
                  <w:r>
                    <w:rPr>
                      <w:sz w:val="26"/>
                      <w:szCs w:val="26"/>
                    </w:rPr>
                    <w:t>Алексей Вениаминович</w:t>
                  </w:r>
                </w:p>
                <w:p w:rsidR="00F9094F" w:rsidRPr="0027604C" w:rsidRDefault="00F9094F" w:rsidP="00F9094F">
                  <w:pPr>
                    <w:rPr>
                      <w:sz w:val="26"/>
                      <w:szCs w:val="26"/>
                    </w:rPr>
                  </w:pPr>
                </w:p>
              </w:tc>
              <w:tc>
                <w:tcPr>
                  <w:tcW w:w="5053" w:type="dxa"/>
                </w:tcPr>
                <w:p w:rsidR="00F9094F" w:rsidRPr="0027604C" w:rsidRDefault="00F9094F" w:rsidP="00F9094F">
                  <w:pPr>
                    <w:jc w:val="both"/>
                    <w:rPr>
                      <w:sz w:val="26"/>
                      <w:szCs w:val="26"/>
                    </w:rPr>
                  </w:pPr>
                </w:p>
                <w:p w:rsidR="00F9094F" w:rsidRPr="0027604C" w:rsidRDefault="00F9094F" w:rsidP="00F9094F">
                  <w:pPr>
                    <w:jc w:val="both"/>
                    <w:rPr>
                      <w:sz w:val="26"/>
                      <w:szCs w:val="26"/>
                    </w:rPr>
                  </w:pPr>
                  <w:r w:rsidRPr="0027604C">
                    <w:rPr>
                      <w:sz w:val="26"/>
                      <w:szCs w:val="26"/>
                    </w:rPr>
                    <w:t xml:space="preserve">- заместитель Главы Администрации - начальник Управления промышленной и сельскохозяйственной политики Администрации </w:t>
                  </w:r>
                  <w:r>
                    <w:rPr>
                      <w:sz w:val="26"/>
                      <w:szCs w:val="26"/>
                    </w:rPr>
                    <w:t>муниципального образования Билибинский муниципальный район;</w:t>
                  </w:r>
                </w:p>
              </w:tc>
            </w:tr>
            <w:tr w:rsidR="00F9094F" w:rsidRPr="0027604C" w:rsidTr="0027604C">
              <w:trPr>
                <w:trHeight w:val="323"/>
                <w:jc w:val="center"/>
              </w:trPr>
              <w:tc>
                <w:tcPr>
                  <w:tcW w:w="4771" w:type="dxa"/>
                </w:tcPr>
                <w:p w:rsidR="00F9094F" w:rsidRPr="0027604C" w:rsidRDefault="00F9094F" w:rsidP="00F9094F">
                  <w:pPr>
                    <w:rPr>
                      <w:sz w:val="26"/>
                      <w:szCs w:val="26"/>
                    </w:rPr>
                  </w:pPr>
                  <w:r w:rsidRPr="0027604C">
                    <w:rPr>
                      <w:sz w:val="26"/>
                      <w:szCs w:val="26"/>
                    </w:rPr>
                    <w:t>Заместитель председателя:</w:t>
                  </w:r>
                </w:p>
              </w:tc>
              <w:tc>
                <w:tcPr>
                  <w:tcW w:w="5053" w:type="dxa"/>
                </w:tcPr>
                <w:p w:rsidR="00F9094F" w:rsidRPr="0027604C" w:rsidRDefault="00F9094F" w:rsidP="00F9094F">
                  <w:pPr>
                    <w:jc w:val="both"/>
                    <w:rPr>
                      <w:sz w:val="26"/>
                      <w:szCs w:val="26"/>
                    </w:rPr>
                  </w:pPr>
                </w:p>
              </w:tc>
            </w:tr>
            <w:tr w:rsidR="00F9094F" w:rsidRPr="0027604C" w:rsidTr="0027604C">
              <w:trPr>
                <w:trHeight w:val="323"/>
                <w:jc w:val="center"/>
              </w:trPr>
              <w:tc>
                <w:tcPr>
                  <w:tcW w:w="4771" w:type="dxa"/>
                </w:tcPr>
                <w:p w:rsidR="00F9094F" w:rsidRPr="0027604C" w:rsidRDefault="00F9094F" w:rsidP="00F9094F">
                  <w:pPr>
                    <w:jc w:val="both"/>
                    <w:rPr>
                      <w:sz w:val="26"/>
                      <w:szCs w:val="26"/>
                    </w:rPr>
                  </w:pPr>
                  <w:r>
                    <w:rPr>
                      <w:sz w:val="26"/>
                      <w:szCs w:val="26"/>
                    </w:rPr>
                    <w:t>Пегасова</w:t>
                  </w:r>
                </w:p>
                <w:p w:rsidR="00F9094F" w:rsidRPr="0027604C" w:rsidRDefault="00F9094F" w:rsidP="00F9094F">
                  <w:pPr>
                    <w:jc w:val="both"/>
                    <w:rPr>
                      <w:sz w:val="26"/>
                      <w:szCs w:val="26"/>
                    </w:rPr>
                  </w:pPr>
                  <w:r>
                    <w:rPr>
                      <w:sz w:val="26"/>
                      <w:szCs w:val="26"/>
                    </w:rPr>
                    <w:t>Алена Николаевна</w:t>
                  </w:r>
                </w:p>
              </w:tc>
              <w:tc>
                <w:tcPr>
                  <w:tcW w:w="5053" w:type="dxa"/>
                </w:tcPr>
                <w:p w:rsidR="00F9094F" w:rsidRPr="0027604C" w:rsidRDefault="00F9094F" w:rsidP="00F9094F">
                  <w:pPr>
                    <w:jc w:val="both"/>
                    <w:rPr>
                      <w:sz w:val="26"/>
                      <w:szCs w:val="26"/>
                    </w:rPr>
                  </w:pPr>
                  <w:r w:rsidRPr="0027604C">
                    <w:rPr>
                      <w:sz w:val="26"/>
                      <w:szCs w:val="26"/>
                    </w:rPr>
                    <w:t xml:space="preserve">- </w:t>
                  </w:r>
                  <w:r>
                    <w:rPr>
                      <w:sz w:val="26"/>
                      <w:szCs w:val="26"/>
                    </w:rPr>
                    <w:t>исполняющий обязанности</w:t>
                  </w:r>
                  <w:r w:rsidRPr="0027604C">
                    <w:rPr>
                      <w:sz w:val="26"/>
                      <w:szCs w:val="26"/>
                    </w:rPr>
                    <w:t xml:space="preserve"> начальника </w:t>
                  </w:r>
                  <w:r>
                    <w:rPr>
                      <w:sz w:val="26"/>
                      <w:szCs w:val="26"/>
                    </w:rPr>
                    <w:t xml:space="preserve">отдела промышленности, транспорта, ТЭК и ЖКХ </w:t>
                  </w:r>
                  <w:r w:rsidRPr="0027604C">
                    <w:rPr>
                      <w:sz w:val="26"/>
                      <w:szCs w:val="26"/>
                    </w:rPr>
                    <w:t xml:space="preserve">Управления промышленной и сельскохозяйственной политики Администрации </w:t>
                  </w:r>
                  <w:r>
                    <w:rPr>
                      <w:sz w:val="26"/>
                      <w:szCs w:val="26"/>
                    </w:rPr>
                    <w:t>муниципального образования Билибинский муниципальный район;</w:t>
                  </w:r>
                </w:p>
              </w:tc>
            </w:tr>
            <w:tr w:rsidR="00F9094F" w:rsidRPr="0027604C" w:rsidTr="0027604C">
              <w:trPr>
                <w:trHeight w:val="323"/>
                <w:jc w:val="center"/>
              </w:trPr>
              <w:tc>
                <w:tcPr>
                  <w:tcW w:w="4771" w:type="dxa"/>
                </w:tcPr>
                <w:p w:rsidR="00F9094F" w:rsidRPr="0027604C" w:rsidRDefault="00F9094F" w:rsidP="00F9094F">
                  <w:pPr>
                    <w:rPr>
                      <w:sz w:val="26"/>
                      <w:szCs w:val="26"/>
                    </w:rPr>
                  </w:pPr>
                  <w:r w:rsidRPr="0027604C">
                    <w:rPr>
                      <w:sz w:val="26"/>
                      <w:szCs w:val="26"/>
                    </w:rPr>
                    <w:t>Секретарь комиссии:</w:t>
                  </w:r>
                </w:p>
              </w:tc>
              <w:tc>
                <w:tcPr>
                  <w:tcW w:w="5053" w:type="dxa"/>
                </w:tcPr>
                <w:p w:rsidR="00F9094F" w:rsidRPr="0027604C" w:rsidRDefault="00F9094F" w:rsidP="00F9094F">
                  <w:pPr>
                    <w:jc w:val="both"/>
                    <w:rPr>
                      <w:sz w:val="26"/>
                      <w:szCs w:val="26"/>
                    </w:rPr>
                  </w:pPr>
                </w:p>
              </w:tc>
            </w:tr>
            <w:tr w:rsidR="00F9094F" w:rsidRPr="0027604C" w:rsidTr="0027604C">
              <w:trPr>
                <w:trHeight w:val="323"/>
                <w:jc w:val="center"/>
              </w:trPr>
              <w:tc>
                <w:tcPr>
                  <w:tcW w:w="4771" w:type="dxa"/>
                </w:tcPr>
                <w:p w:rsidR="00F9094F" w:rsidRPr="0027604C" w:rsidRDefault="00F9094F" w:rsidP="00F9094F">
                  <w:pPr>
                    <w:rPr>
                      <w:sz w:val="26"/>
                      <w:szCs w:val="26"/>
                    </w:rPr>
                  </w:pPr>
                  <w:r>
                    <w:rPr>
                      <w:sz w:val="26"/>
                      <w:szCs w:val="26"/>
                    </w:rPr>
                    <w:t>Чайникова</w:t>
                  </w:r>
                </w:p>
                <w:p w:rsidR="00F9094F" w:rsidRPr="0027604C" w:rsidRDefault="00F9094F" w:rsidP="00F9094F">
                  <w:pPr>
                    <w:rPr>
                      <w:sz w:val="26"/>
                      <w:szCs w:val="26"/>
                    </w:rPr>
                  </w:pPr>
                  <w:r>
                    <w:rPr>
                      <w:sz w:val="26"/>
                      <w:szCs w:val="26"/>
                    </w:rPr>
                    <w:t>Светлана Валерьевна</w:t>
                  </w:r>
                </w:p>
              </w:tc>
              <w:tc>
                <w:tcPr>
                  <w:tcW w:w="5053" w:type="dxa"/>
                </w:tcPr>
                <w:p w:rsidR="00F9094F" w:rsidRPr="0027604C" w:rsidRDefault="00F9094F" w:rsidP="00F9094F">
                  <w:pPr>
                    <w:jc w:val="both"/>
                    <w:rPr>
                      <w:sz w:val="26"/>
                      <w:szCs w:val="26"/>
                    </w:rPr>
                  </w:pPr>
                  <w:r w:rsidRPr="0027604C">
                    <w:rPr>
                      <w:sz w:val="26"/>
                      <w:szCs w:val="26"/>
                    </w:rPr>
                    <w:t xml:space="preserve">- </w:t>
                  </w:r>
                  <w:r>
                    <w:rPr>
                      <w:sz w:val="26"/>
                      <w:szCs w:val="26"/>
                    </w:rPr>
                    <w:t>консультант</w:t>
                  </w:r>
                  <w:r w:rsidRPr="0027604C">
                    <w:rPr>
                      <w:sz w:val="26"/>
                      <w:szCs w:val="26"/>
                    </w:rPr>
                    <w:t xml:space="preserve"> </w:t>
                  </w:r>
                  <w:r>
                    <w:rPr>
                      <w:sz w:val="26"/>
                      <w:szCs w:val="26"/>
                    </w:rPr>
                    <w:t xml:space="preserve">отдела промышленности, транспорта, ТЭК и ЖКХ </w:t>
                  </w:r>
                  <w:r w:rsidRPr="0027604C">
                    <w:rPr>
                      <w:sz w:val="26"/>
                      <w:szCs w:val="26"/>
                    </w:rPr>
                    <w:t xml:space="preserve">Управления промышленной и сельскохозяйственной политики Администрации </w:t>
                  </w:r>
                  <w:r>
                    <w:rPr>
                      <w:sz w:val="26"/>
                      <w:szCs w:val="26"/>
                    </w:rPr>
                    <w:t>муниципального образования Билибинский муниципальный район;</w:t>
                  </w:r>
                </w:p>
              </w:tc>
            </w:tr>
            <w:tr w:rsidR="00F9094F" w:rsidRPr="0027604C" w:rsidTr="0027604C">
              <w:trPr>
                <w:trHeight w:val="162"/>
                <w:jc w:val="center"/>
              </w:trPr>
              <w:tc>
                <w:tcPr>
                  <w:tcW w:w="4771" w:type="dxa"/>
                </w:tcPr>
                <w:p w:rsidR="00F9094F" w:rsidRPr="0027604C" w:rsidRDefault="00F9094F" w:rsidP="00F9094F">
                  <w:pPr>
                    <w:jc w:val="both"/>
                    <w:rPr>
                      <w:sz w:val="26"/>
                      <w:szCs w:val="26"/>
                    </w:rPr>
                  </w:pPr>
                  <w:r w:rsidRPr="0027604C">
                    <w:rPr>
                      <w:sz w:val="26"/>
                      <w:szCs w:val="26"/>
                    </w:rPr>
                    <w:t>Члены комиссии:</w:t>
                  </w:r>
                </w:p>
              </w:tc>
              <w:tc>
                <w:tcPr>
                  <w:tcW w:w="5053" w:type="dxa"/>
                </w:tcPr>
                <w:p w:rsidR="00F9094F" w:rsidRPr="0027604C" w:rsidRDefault="00F9094F" w:rsidP="00F9094F">
                  <w:pPr>
                    <w:jc w:val="both"/>
                    <w:rPr>
                      <w:sz w:val="26"/>
                      <w:szCs w:val="26"/>
                    </w:rPr>
                  </w:pPr>
                </w:p>
              </w:tc>
            </w:tr>
            <w:tr w:rsidR="00F9094F" w:rsidRPr="0027604C" w:rsidTr="0027604C">
              <w:trPr>
                <w:trHeight w:val="162"/>
                <w:jc w:val="center"/>
              </w:trPr>
              <w:tc>
                <w:tcPr>
                  <w:tcW w:w="4771" w:type="dxa"/>
                </w:tcPr>
                <w:p w:rsidR="00F9094F" w:rsidRPr="0027604C" w:rsidRDefault="00F9094F" w:rsidP="00F9094F">
                  <w:pPr>
                    <w:jc w:val="both"/>
                    <w:rPr>
                      <w:sz w:val="26"/>
                      <w:szCs w:val="26"/>
                    </w:rPr>
                  </w:pPr>
                  <w:r w:rsidRPr="0027604C">
                    <w:rPr>
                      <w:sz w:val="26"/>
                      <w:szCs w:val="26"/>
                    </w:rPr>
                    <w:t>Барулин</w:t>
                  </w:r>
                </w:p>
                <w:p w:rsidR="00F9094F" w:rsidRPr="0027604C" w:rsidRDefault="00F9094F" w:rsidP="00F9094F">
                  <w:pPr>
                    <w:jc w:val="both"/>
                    <w:rPr>
                      <w:sz w:val="26"/>
                      <w:szCs w:val="26"/>
                    </w:rPr>
                  </w:pPr>
                  <w:r w:rsidRPr="0027604C">
                    <w:rPr>
                      <w:sz w:val="26"/>
                      <w:szCs w:val="26"/>
                    </w:rPr>
                    <w:t>Сергей Александрович</w:t>
                  </w:r>
                </w:p>
              </w:tc>
              <w:tc>
                <w:tcPr>
                  <w:tcW w:w="5053" w:type="dxa"/>
                </w:tcPr>
                <w:p w:rsidR="00F9094F" w:rsidRPr="0027604C" w:rsidRDefault="00F9094F" w:rsidP="00F9094F">
                  <w:pPr>
                    <w:jc w:val="both"/>
                    <w:rPr>
                      <w:sz w:val="26"/>
                      <w:szCs w:val="26"/>
                    </w:rPr>
                  </w:pPr>
                  <w:r w:rsidRPr="0027604C">
                    <w:rPr>
                      <w:sz w:val="26"/>
                      <w:szCs w:val="26"/>
                    </w:rPr>
                    <w:t>- начальник отдела жилищного надзора и лицензионного контроля Государственной жилищной инспекции Департамента промышленной политики Чукотского автономного округа (по согласованию);</w:t>
                  </w:r>
                </w:p>
              </w:tc>
            </w:tr>
            <w:tr w:rsidR="00F9094F" w:rsidRPr="0027604C" w:rsidTr="0027604C">
              <w:trPr>
                <w:trHeight w:val="162"/>
                <w:jc w:val="center"/>
              </w:trPr>
              <w:tc>
                <w:tcPr>
                  <w:tcW w:w="4771" w:type="dxa"/>
                </w:tcPr>
                <w:p w:rsidR="00F9094F" w:rsidRPr="0027604C" w:rsidRDefault="00F9094F" w:rsidP="00F9094F">
                  <w:pPr>
                    <w:jc w:val="both"/>
                    <w:rPr>
                      <w:sz w:val="26"/>
                      <w:szCs w:val="26"/>
                    </w:rPr>
                  </w:pPr>
                </w:p>
              </w:tc>
              <w:tc>
                <w:tcPr>
                  <w:tcW w:w="5053" w:type="dxa"/>
                </w:tcPr>
                <w:p w:rsidR="00F9094F" w:rsidRPr="0027604C" w:rsidRDefault="00F9094F" w:rsidP="00F9094F">
                  <w:pPr>
                    <w:jc w:val="both"/>
                    <w:rPr>
                      <w:sz w:val="26"/>
                      <w:szCs w:val="26"/>
                    </w:rPr>
                  </w:pPr>
                </w:p>
              </w:tc>
            </w:tr>
            <w:tr w:rsidR="00F9094F" w:rsidRPr="0027604C" w:rsidTr="0027604C">
              <w:trPr>
                <w:trHeight w:val="162"/>
                <w:jc w:val="center"/>
              </w:trPr>
              <w:tc>
                <w:tcPr>
                  <w:tcW w:w="4771" w:type="dxa"/>
                </w:tcPr>
                <w:p w:rsidR="00F9094F" w:rsidRPr="0027604C" w:rsidRDefault="00F9094F" w:rsidP="00F9094F">
                  <w:pPr>
                    <w:jc w:val="both"/>
                    <w:rPr>
                      <w:sz w:val="26"/>
                      <w:szCs w:val="26"/>
                    </w:rPr>
                  </w:pPr>
                  <w:r w:rsidRPr="0027604C">
                    <w:rPr>
                      <w:sz w:val="26"/>
                      <w:szCs w:val="26"/>
                    </w:rPr>
                    <w:t>Глущенко</w:t>
                  </w:r>
                </w:p>
                <w:p w:rsidR="00F9094F" w:rsidRPr="0027604C" w:rsidRDefault="00F9094F" w:rsidP="00F9094F">
                  <w:pPr>
                    <w:jc w:val="both"/>
                    <w:rPr>
                      <w:sz w:val="26"/>
                      <w:szCs w:val="26"/>
                    </w:rPr>
                  </w:pPr>
                  <w:r w:rsidRPr="0027604C">
                    <w:rPr>
                      <w:sz w:val="26"/>
                      <w:szCs w:val="26"/>
                    </w:rPr>
                    <w:t>Игорь Михайлович</w:t>
                  </w:r>
                </w:p>
              </w:tc>
              <w:tc>
                <w:tcPr>
                  <w:tcW w:w="5053" w:type="dxa"/>
                </w:tcPr>
                <w:p w:rsidR="00F9094F" w:rsidRPr="0027604C" w:rsidRDefault="00F9094F" w:rsidP="00F9094F">
                  <w:pPr>
                    <w:jc w:val="both"/>
                    <w:rPr>
                      <w:sz w:val="26"/>
                      <w:szCs w:val="26"/>
                    </w:rPr>
                  </w:pPr>
                  <w:r w:rsidRPr="0027604C">
                    <w:rPr>
                      <w:sz w:val="26"/>
                      <w:szCs w:val="26"/>
                    </w:rPr>
                    <w:t>- начальник отдела энергетического надзора по Чукотскому автономному округу Дальневосточного управления Федеральной службы по экологическому, технологическому и атомному надзору (Ростехнадзор) (по согласованию);</w:t>
                  </w:r>
                </w:p>
              </w:tc>
            </w:tr>
            <w:tr w:rsidR="00F9094F" w:rsidRPr="0027604C" w:rsidTr="0027604C">
              <w:trPr>
                <w:trHeight w:val="162"/>
                <w:jc w:val="center"/>
              </w:trPr>
              <w:tc>
                <w:tcPr>
                  <w:tcW w:w="4771" w:type="dxa"/>
                </w:tcPr>
                <w:p w:rsidR="00F9094F" w:rsidRPr="0027604C" w:rsidRDefault="00F9094F" w:rsidP="00F9094F">
                  <w:pPr>
                    <w:jc w:val="both"/>
                    <w:rPr>
                      <w:sz w:val="26"/>
                      <w:szCs w:val="26"/>
                    </w:rPr>
                  </w:pPr>
                  <w:r>
                    <w:rPr>
                      <w:sz w:val="26"/>
                      <w:szCs w:val="26"/>
                    </w:rPr>
                    <w:t>Попова</w:t>
                  </w:r>
                </w:p>
                <w:p w:rsidR="00F9094F" w:rsidRPr="0027604C" w:rsidRDefault="00F9094F" w:rsidP="00F9094F">
                  <w:pPr>
                    <w:jc w:val="both"/>
                    <w:rPr>
                      <w:sz w:val="26"/>
                      <w:szCs w:val="26"/>
                    </w:rPr>
                  </w:pPr>
                  <w:r>
                    <w:rPr>
                      <w:sz w:val="26"/>
                      <w:szCs w:val="26"/>
                    </w:rPr>
                    <w:t>Светлана Викторовна</w:t>
                  </w:r>
                </w:p>
              </w:tc>
              <w:tc>
                <w:tcPr>
                  <w:tcW w:w="5053" w:type="dxa"/>
                </w:tcPr>
                <w:p w:rsidR="00F9094F" w:rsidRPr="0027604C" w:rsidRDefault="00F9094F" w:rsidP="00F9094F">
                  <w:pPr>
                    <w:jc w:val="both"/>
                    <w:rPr>
                      <w:sz w:val="26"/>
                      <w:szCs w:val="26"/>
                    </w:rPr>
                  </w:pPr>
                  <w:r w:rsidRPr="0027604C">
                    <w:rPr>
                      <w:sz w:val="26"/>
                      <w:szCs w:val="26"/>
                    </w:rPr>
                    <w:t xml:space="preserve">- заместитель Главы Администрации - начальник Управления </w:t>
                  </w:r>
                  <w:r>
                    <w:rPr>
                      <w:sz w:val="26"/>
                      <w:szCs w:val="26"/>
                    </w:rPr>
                    <w:t>социальной</w:t>
                  </w:r>
                  <w:r w:rsidRPr="0027604C">
                    <w:rPr>
                      <w:sz w:val="26"/>
                      <w:szCs w:val="26"/>
                    </w:rPr>
                    <w:t xml:space="preserve"> политики Администрации </w:t>
                  </w:r>
                  <w:r>
                    <w:rPr>
                      <w:sz w:val="26"/>
                      <w:szCs w:val="26"/>
                    </w:rPr>
                    <w:t>муниципального образования Билибинский муниципальный район;</w:t>
                  </w:r>
                </w:p>
              </w:tc>
            </w:tr>
            <w:tr w:rsidR="00F9094F" w:rsidRPr="0027604C" w:rsidTr="0027604C">
              <w:trPr>
                <w:trHeight w:val="162"/>
                <w:jc w:val="center"/>
              </w:trPr>
              <w:tc>
                <w:tcPr>
                  <w:tcW w:w="4771" w:type="dxa"/>
                </w:tcPr>
                <w:p w:rsidR="00F9094F" w:rsidRPr="0027604C" w:rsidRDefault="00F9094F" w:rsidP="00F9094F">
                  <w:pPr>
                    <w:jc w:val="both"/>
                    <w:rPr>
                      <w:sz w:val="26"/>
                      <w:szCs w:val="26"/>
                    </w:rPr>
                  </w:pPr>
                </w:p>
              </w:tc>
              <w:tc>
                <w:tcPr>
                  <w:tcW w:w="5053" w:type="dxa"/>
                </w:tcPr>
                <w:p w:rsidR="00F9094F" w:rsidRPr="0027604C" w:rsidRDefault="00F9094F" w:rsidP="00F9094F">
                  <w:pPr>
                    <w:jc w:val="both"/>
                    <w:rPr>
                      <w:sz w:val="26"/>
                      <w:szCs w:val="26"/>
                    </w:rPr>
                  </w:pPr>
                </w:p>
              </w:tc>
            </w:tr>
            <w:tr w:rsidR="00F9094F" w:rsidRPr="0027604C" w:rsidTr="0027604C">
              <w:trPr>
                <w:trHeight w:val="162"/>
                <w:jc w:val="center"/>
              </w:trPr>
              <w:tc>
                <w:tcPr>
                  <w:tcW w:w="4771" w:type="dxa"/>
                </w:tcPr>
                <w:p w:rsidR="00F9094F" w:rsidRPr="0027604C" w:rsidRDefault="00F9094F" w:rsidP="00F9094F">
                  <w:pPr>
                    <w:jc w:val="both"/>
                    <w:rPr>
                      <w:sz w:val="26"/>
                      <w:szCs w:val="26"/>
                    </w:rPr>
                  </w:pPr>
                  <w:r w:rsidRPr="0027604C">
                    <w:rPr>
                      <w:sz w:val="26"/>
                      <w:szCs w:val="26"/>
                    </w:rPr>
                    <w:t>Мамелин</w:t>
                  </w:r>
                </w:p>
                <w:p w:rsidR="00F9094F" w:rsidRPr="0027604C" w:rsidRDefault="00F9094F" w:rsidP="00F9094F">
                  <w:pPr>
                    <w:jc w:val="both"/>
                    <w:rPr>
                      <w:sz w:val="26"/>
                      <w:szCs w:val="26"/>
                    </w:rPr>
                  </w:pPr>
                  <w:r w:rsidRPr="0027604C">
                    <w:rPr>
                      <w:sz w:val="26"/>
                      <w:szCs w:val="26"/>
                    </w:rPr>
                    <w:t>Андрей Иванович</w:t>
                  </w:r>
                </w:p>
              </w:tc>
              <w:tc>
                <w:tcPr>
                  <w:tcW w:w="5053" w:type="dxa"/>
                </w:tcPr>
                <w:p w:rsidR="00F9094F" w:rsidRPr="0027604C" w:rsidRDefault="00F9094F" w:rsidP="00F9094F">
                  <w:pPr>
                    <w:jc w:val="both"/>
                    <w:rPr>
                      <w:sz w:val="26"/>
                      <w:szCs w:val="26"/>
                    </w:rPr>
                  </w:pPr>
                  <w:r w:rsidRPr="0027604C">
                    <w:rPr>
                      <w:sz w:val="26"/>
                      <w:szCs w:val="26"/>
                    </w:rPr>
                    <w:t>- государственный инспектор отдела энергетического надзора по Чукотскому автономному округу Дальневосточного уп-равления Федеральной службы по экологическому, технологическому и атомному надзору (Ростехнадзор) (по согласованию);</w:t>
                  </w:r>
                </w:p>
              </w:tc>
            </w:tr>
            <w:tr w:rsidR="00F9094F" w:rsidRPr="0027604C" w:rsidTr="0027604C">
              <w:trPr>
                <w:trHeight w:val="162"/>
                <w:jc w:val="center"/>
              </w:trPr>
              <w:tc>
                <w:tcPr>
                  <w:tcW w:w="4771" w:type="dxa"/>
                </w:tcPr>
                <w:p w:rsidR="00F9094F" w:rsidRPr="0027604C" w:rsidRDefault="00F9094F" w:rsidP="00F9094F">
                  <w:pPr>
                    <w:jc w:val="both"/>
                    <w:rPr>
                      <w:sz w:val="26"/>
                      <w:szCs w:val="26"/>
                    </w:rPr>
                  </w:pPr>
                </w:p>
              </w:tc>
              <w:tc>
                <w:tcPr>
                  <w:tcW w:w="5053" w:type="dxa"/>
                </w:tcPr>
                <w:p w:rsidR="00F9094F" w:rsidRPr="0027604C" w:rsidRDefault="00F9094F" w:rsidP="00F9094F">
                  <w:pPr>
                    <w:jc w:val="both"/>
                    <w:rPr>
                      <w:sz w:val="26"/>
                      <w:szCs w:val="26"/>
                    </w:rPr>
                  </w:pPr>
                </w:p>
              </w:tc>
            </w:tr>
            <w:tr w:rsidR="00F9094F" w:rsidRPr="0027604C" w:rsidTr="0027604C">
              <w:trPr>
                <w:trHeight w:val="162"/>
                <w:jc w:val="center"/>
              </w:trPr>
              <w:tc>
                <w:tcPr>
                  <w:tcW w:w="4771" w:type="dxa"/>
                </w:tcPr>
                <w:p w:rsidR="00F9094F" w:rsidRPr="0027604C" w:rsidRDefault="00F9094F" w:rsidP="00F9094F">
                  <w:pPr>
                    <w:jc w:val="both"/>
                    <w:rPr>
                      <w:sz w:val="26"/>
                      <w:szCs w:val="26"/>
                    </w:rPr>
                  </w:pPr>
                  <w:r>
                    <w:rPr>
                      <w:sz w:val="26"/>
                      <w:szCs w:val="26"/>
                    </w:rPr>
                    <w:t>Брычаев</w:t>
                  </w:r>
                </w:p>
                <w:p w:rsidR="00F9094F" w:rsidRPr="0027604C" w:rsidRDefault="00F9094F" w:rsidP="00F9094F">
                  <w:pPr>
                    <w:jc w:val="both"/>
                    <w:rPr>
                      <w:sz w:val="26"/>
                      <w:szCs w:val="26"/>
                    </w:rPr>
                  </w:pPr>
                  <w:r>
                    <w:rPr>
                      <w:sz w:val="26"/>
                      <w:szCs w:val="26"/>
                    </w:rPr>
                    <w:lastRenderedPageBreak/>
                    <w:t>Сергей Иванович</w:t>
                  </w:r>
                </w:p>
              </w:tc>
              <w:tc>
                <w:tcPr>
                  <w:tcW w:w="5053" w:type="dxa"/>
                </w:tcPr>
                <w:p w:rsidR="00F9094F" w:rsidRPr="0027604C" w:rsidRDefault="00F9094F" w:rsidP="00F9094F">
                  <w:pPr>
                    <w:jc w:val="both"/>
                    <w:rPr>
                      <w:sz w:val="26"/>
                      <w:szCs w:val="26"/>
                    </w:rPr>
                  </w:pPr>
                  <w:r w:rsidRPr="0027604C">
                    <w:rPr>
                      <w:sz w:val="26"/>
                      <w:szCs w:val="26"/>
                    </w:rPr>
                    <w:lastRenderedPageBreak/>
                    <w:t xml:space="preserve">- </w:t>
                  </w:r>
                  <w:r>
                    <w:rPr>
                      <w:sz w:val="26"/>
                      <w:szCs w:val="26"/>
                    </w:rPr>
                    <w:t xml:space="preserve">директор МП ЖКХ Билибинского </w:t>
                  </w:r>
                  <w:r>
                    <w:rPr>
                      <w:sz w:val="26"/>
                      <w:szCs w:val="26"/>
                    </w:rPr>
                    <w:lastRenderedPageBreak/>
                    <w:t>муниципального района</w:t>
                  </w:r>
                  <w:r w:rsidRPr="0027604C">
                    <w:rPr>
                      <w:sz w:val="26"/>
                      <w:szCs w:val="26"/>
                    </w:rPr>
                    <w:t xml:space="preserve"> (по согласованию);</w:t>
                  </w:r>
                </w:p>
              </w:tc>
            </w:tr>
            <w:tr w:rsidR="00F9094F" w:rsidRPr="0027604C" w:rsidTr="0027604C">
              <w:trPr>
                <w:trHeight w:val="162"/>
                <w:jc w:val="center"/>
              </w:trPr>
              <w:tc>
                <w:tcPr>
                  <w:tcW w:w="4771" w:type="dxa"/>
                </w:tcPr>
                <w:p w:rsidR="00F9094F" w:rsidRPr="0027604C" w:rsidRDefault="00F9094F" w:rsidP="00F9094F">
                  <w:pPr>
                    <w:jc w:val="both"/>
                    <w:rPr>
                      <w:sz w:val="26"/>
                      <w:szCs w:val="26"/>
                    </w:rPr>
                  </w:pPr>
                </w:p>
              </w:tc>
              <w:tc>
                <w:tcPr>
                  <w:tcW w:w="5053" w:type="dxa"/>
                </w:tcPr>
                <w:p w:rsidR="00F9094F" w:rsidRPr="0027604C" w:rsidRDefault="00F9094F" w:rsidP="00F9094F">
                  <w:pPr>
                    <w:jc w:val="both"/>
                    <w:rPr>
                      <w:sz w:val="26"/>
                      <w:szCs w:val="26"/>
                    </w:rPr>
                  </w:pPr>
                </w:p>
              </w:tc>
            </w:tr>
            <w:tr w:rsidR="00F9094F" w:rsidRPr="0027604C" w:rsidTr="0027604C">
              <w:trPr>
                <w:trHeight w:val="162"/>
                <w:jc w:val="center"/>
              </w:trPr>
              <w:tc>
                <w:tcPr>
                  <w:tcW w:w="4771" w:type="dxa"/>
                </w:tcPr>
                <w:p w:rsidR="00F9094F" w:rsidRPr="0027604C" w:rsidRDefault="00F9094F" w:rsidP="00F9094F">
                  <w:pPr>
                    <w:jc w:val="both"/>
                    <w:rPr>
                      <w:sz w:val="26"/>
                      <w:szCs w:val="26"/>
                    </w:rPr>
                  </w:pPr>
                  <w:r w:rsidRPr="0027604C">
                    <w:rPr>
                      <w:sz w:val="26"/>
                      <w:szCs w:val="26"/>
                    </w:rPr>
                    <w:t>Тахтынов</w:t>
                  </w:r>
                </w:p>
                <w:p w:rsidR="00F9094F" w:rsidRPr="0027604C" w:rsidRDefault="00F9094F" w:rsidP="00F9094F">
                  <w:pPr>
                    <w:jc w:val="both"/>
                    <w:rPr>
                      <w:sz w:val="26"/>
                      <w:szCs w:val="26"/>
                    </w:rPr>
                  </w:pPr>
                  <w:r w:rsidRPr="0027604C">
                    <w:rPr>
                      <w:sz w:val="26"/>
                      <w:szCs w:val="26"/>
                    </w:rPr>
                    <w:t>Александр Юрьевич</w:t>
                  </w:r>
                </w:p>
              </w:tc>
              <w:tc>
                <w:tcPr>
                  <w:tcW w:w="5053" w:type="dxa"/>
                </w:tcPr>
                <w:p w:rsidR="00F9094F" w:rsidRPr="0027604C" w:rsidRDefault="00F9094F" w:rsidP="00F9094F">
                  <w:pPr>
                    <w:jc w:val="both"/>
                    <w:rPr>
                      <w:sz w:val="26"/>
                      <w:szCs w:val="26"/>
                    </w:rPr>
                  </w:pPr>
                  <w:r w:rsidRPr="0027604C">
                    <w:rPr>
                      <w:sz w:val="26"/>
                      <w:szCs w:val="26"/>
                    </w:rPr>
                    <w:t>- советник отдела жилищного надзора и лицензионного контроля Государственной жилищной инспекции Департамента промышленной политики Чукотского автономного округа (по согласованию);</w:t>
                  </w:r>
                </w:p>
              </w:tc>
            </w:tr>
            <w:tr w:rsidR="00F9094F" w:rsidRPr="0027604C" w:rsidTr="0027604C">
              <w:trPr>
                <w:trHeight w:val="162"/>
                <w:jc w:val="center"/>
              </w:trPr>
              <w:tc>
                <w:tcPr>
                  <w:tcW w:w="4771" w:type="dxa"/>
                </w:tcPr>
                <w:p w:rsidR="00F9094F" w:rsidRDefault="00F9094F" w:rsidP="00F9094F">
                  <w:pPr>
                    <w:jc w:val="both"/>
                    <w:rPr>
                      <w:sz w:val="26"/>
                      <w:szCs w:val="26"/>
                    </w:rPr>
                  </w:pPr>
                  <w:r w:rsidRPr="00F9094F">
                    <w:rPr>
                      <w:sz w:val="26"/>
                      <w:szCs w:val="26"/>
                    </w:rPr>
                    <w:t>Соболев</w:t>
                  </w:r>
                </w:p>
                <w:p w:rsidR="00F9094F" w:rsidRPr="0027604C" w:rsidRDefault="00F9094F" w:rsidP="00F9094F">
                  <w:pPr>
                    <w:jc w:val="both"/>
                    <w:rPr>
                      <w:sz w:val="26"/>
                      <w:szCs w:val="26"/>
                    </w:rPr>
                  </w:pPr>
                  <w:r w:rsidRPr="00F9094F">
                    <w:rPr>
                      <w:sz w:val="26"/>
                      <w:szCs w:val="26"/>
                    </w:rPr>
                    <w:t>Артем Андреевич</w:t>
                  </w:r>
                </w:p>
              </w:tc>
              <w:tc>
                <w:tcPr>
                  <w:tcW w:w="5053" w:type="dxa"/>
                </w:tcPr>
                <w:p w:rsidR="00F9094F" w:rsidRPr="00F9094F" w:rsidRDefault="00F9094F" w:rsidP="00F9094F">
                  <w:pPr>
                    <w:shd w:val="clear" w:color="auto" w:fill="FFFFFF"/>
                    <w:rPr>
                      <w:sz w:val="26"/>
                      <w:szCs w:val="26"/>
                    </w:rPr>
                  </w:pPr>
                  <w:r>
                    <w:rPr>
                      <w:sz w:val="26"/>
                      <w:szCs w:val="26"/>
                    </w:rPr>
                    <w:t xml:space="preserve">- </w:t>
                  </w:r>
                  <w:r w:rsidRPr="00F9094F">
                    <w:rPr>
                      <w:sz w:val="26"/>
                      <w:szCs w:val="26"/>
                    </w:rPr>
                    <w:t>начальник отдела по развитию коммунальной инфраструктуры Управления жилищно-коммунального хозяйства</w:t>
                  </w:r>
                </w:p>
                <w:p w:rsidR="00F9094F" w:rsidRPr="0027604C" w:rsidRDefault="00F9094F" w:rsidP="00F9094F">
                  <w:pPr>
                    <w:shd w:val="clear" w:color="auto" w:fill="FFFFFF"/>
                    <w:rPr>
                      <w:sz w:val="26"/>
                      <w:szCs w:val="26"/>
                    </w:rPr>
                  </w:pPr>
                  <w:r w:rsidRPr="00F9094F">
                    <w:rPr>
                      <w:sz w:val="26"/>
                      <w:szCs w:val="26"/>
                    </w:rPr>
                    <w:t>Департамента строительства и жилищно-коммунального хозяйства Чукотского автономного округа</w:t>
                  </w:r>
                </w:p>
              </w:tc>
            </w:tr>
            <w:tr w:rsidR="00F9094F" w:rsidRPr="0027604C" w:rsidTr="0027604C">
              <w:trPr>
                <w:trHeight w:val="162"/>
                <w:jc w:val="center"/>
              </w:trPr>
              <w:tc>
                <w:tcPr>
                  <w:tcW w:w="4771" w:type="dxa"/>
                </w:tcPr>
                <w:p w:rsidR="00F9094F" w:rsidRDefault="00F9094F" w:rsidP="00F9094F">
                  <w:pPr>
                    <w:jc w:val="both"/>
                    <w:rPr>
                      <w:sz w:val="26"/>
                      <w:szCs w:val="26"/>
                    </w:rPr>
                  </w:pPr>
                  <w:r>
                    <w:rPr>
                      <w:sz w:val="26"/>
                      <w:szCs w:val="26"/>
                    </w:rPr>
                    <w:t xml:space="preserve">Бережнова </w:t>
                  </w:r>
                </w:p>
                <w:p w:rsidR="00F9094F" w:rsidRPr="00F9094F" w:rsidRDefault="00F9094F" w:rsidP="00F9094F">
                  <w:pPr>
                    <w:jc w:val="both"/>
                    <w:rPr>
                      <w:sz w:val="26"/>
                      <w:szCs w:val="26"/>
                    </w:rPr>
                  </w:pPr>
                  <w:r>
                    <w:rPr>
                      <w:sz w:val="26"/>
                      <w:szCs w:val="26"/>
                    </w:rPr>
                    <w:t>Светлана Петровна</w:t>
                  </w:r>
                </w:p>
              </w:tc>
              <w:tc>
                <w:tcPr>
                  <w:tcW w:w="5053" w:type="dxa"/>
                </w:tcPr>
                <w:p w:rsidR="00F9094F" w:rsidRDefault="00F9094F" w:rsidP="00F9094F">
                  <w:pPr>
                    <w:shd w:val="clear" w:color="auto" w:fill="FFFFFF"/>
                    <w:rPr>
                      <w:sz w:val="26"/>
                      <w:szCs w:val="26"/>
                    </w:rPr>
                  </w:pPr>
                  <w:r>
                    <w:rPr>
                      <w:sz w:val="26"/>
                      <w:szCs w:val="26"/>
                    </w:rPr>
                    <w:t>- глава  муниципального образования сельское поселение Илирней;</w:t>
                  </w:r>
                </w:p>
              </w:tc>
            </w:tr>
            <w:tr w:rsidR="00441580" w:rsidRPr="0027604C" w:rsidTr="0027604C">
              <w:trPr>
                <w:trHeight w:val="162"/>
                <w:jc w:val="center"/>
              </w:trPr>
              <w:tc>
                <w:tcPr>
                  <w:tcW w:w="4771" w:type="dxa"/>
                </w:tcPr>
                <w:p w:rsidR="00441580" w:rsidRPr="00055EC2" w:rsidRDefault="00441580" w:rsidP="00441580">
                  <w:pPr>
                    <w:jc w:val="both"/>
                    <w:rPr>
                      <w:sz w:val="26"/>
                      <w:szCs w:val="26"/>
                    </w:rPr>
                  </w:pPr>
                </w:p>
                <w:p w:rsidR="00441580" w:rsidRDefault="00441580" w:rsidP="00441580">
                  <w:pPr>
                    <w:jc w:val="both"/>
                    <w:rPr>
                      <w:sz w:val="26"/>
                      <w:szCs w:val="26"/>
                    </w:rPr>
                  </w:pPr>
                  <w:r>
                    <w:rPr>
                      <w:sz w:val="26"/>
                      <w:szCs w:val="26"/>
                    </w:rPr>
                    <w:t>Голованов</w:t>
                  </w:r>
                </w:p>
                <w:p w:rsidR="00441580" w:rsidRPr="00441580" w:rsidRDefault="00441580" w:rsidP="00441580">
                  <w:pPr>
                    <w:jc w:val="both"/>
                    <w:rPr>
                      <w:sz w:val="26"/>
                      <w:szCs w:val="26"/>
                    </w:rPr>
                  </w:pPr>
                  <w:r>
                    <w:rPr>
                      <w:sz w:val="26"/>
                      <w:szCs w:val="26"/>
                    </w:rPr>
                    <w:t>Александр Сергеевич</w:t>
                  </w:r>
                </w:p>
              </w:tc>
              <w:tc>
                <w:tcPr>
                  <w:tcW w:w="5053" w:type="dxa"/>
                </w:tcPr>
                <w:p w:rsidR="00441580" w:rsidRDefault="00441580" w:rsidP="00441580">
                  <w:pPr>
                    <w:shd w:val="clear" w:color="auto" w:fill="FFFFFF"/>
                    <w:rPr>
                      <w:sz w:val="26"/>
                      <w:szCs w:val="26"/>
                    </w:rPr>
                  </w:pPr>
                </w:p>
                <w:p w:rsidR="00441580" w:rsidRDefault="00441580" w:rsidP="00441580">
                  <w:pPr>
                    <w:shd w:val="clear" w:color="auto" w:fill="FFFFFF"/>
                    <w:rPr>
                      <w:sz w:val="26"/>
                      <w:szCs w:val="26"/>
                    </w:rPr>
                  </w:pPr>
                  <w:r>
                    <w:rPr>
                      <w:sz w:val="26"/>
                      <w:szCs w:val="26"/>
                    </w:rPr>
                    <w:t>- начальник участка МП ЖКХ Билибинского муниципального района в с.п. Илирней;</w:t>
                  </w:r>
                </w:p>
              </w:tc>
            </w:tr>
          </w:tbl>
          <w:p w:rsidR="0027604C" w:rsidRPr="0027604C" w:rsidRDefault="0027604C" w:rsidP="0027604C">
            <w:pPr>
              <w:jc w:val="center"/>
              <w:rPr>
                <w:sz w:val="26"/>
                <w:szCs w:val="26"/>
              </w:rPr>
            </w:pPr>
          </w:p>
          <w:p w:rsidR="0027604C" w:rsidRPr="0027604C" w:rsidRDefault="0027604C" w:rsidP="0027604C">
            <w:pPr>
              <w:jc w:val="center"/>
              <w:rPr>
                <w:sz w:val="26"/>
                <w:szCs w:val="26"/>
              </w:rPr>
            </w:pPr>
            <w:r w:rsidRPr="0027604C">
              <w:rPr>
                <w:sz w:val="26"/>
                <w:szCs w:val="26"/>
              </w:rPr>
              <w:t xml:space="preserve">По объектам в сельском поселении </w:t>
            </w:r>
            <w:r w:rsidR="004120DA">
              <w:rPr>
                <w:sz w:val="26"/>
                <w:szCs w:val="26"/>
              </w:rPr>
              <w:t>Омолон</w:t>
            </w:r>
          </w:p>
          <w:p w:rsidR="0027604C" w:rsidRPr="0027604C" w:rsidRDefault="0027604C" w:rsidP="0027604C">
            <w:pPr>
              <w:jc w:val="center"/>
              <w:rPr>
                <w:b/>
                <w:sz w:val="26"/>
                <w:szCs w:val="26"/>
              </w:rPr>
            </w:pPr>
          </w:p>
          <w:tbl>
            <w:tblPr>
              <w:tblW w:w="9656" w:type="dxa"/>
              <w:jc w:val="center"/>
              <w:tblCellMar>
                <w:left w:w="0" w:type="dxa"/>
                <w:right w:w="0" w:type="dxa"/>
              </w:tblCellMar>
              <w:tblLook w:val="0000" w:firstRow="0" w:lastRow="0" w:firstColumn="0" w:lastColumn="0" w:noHBand="0" w:noVBand="0"/>
            </w:tblPr>
            <w:tblGrid>
              <w:gridCol w:w="4687"/>
              <w:gridCol w:w="4969"/>
            </w:tblGrid>
            <w:tr w:rsidR="004120DA" w:rsidRPr="0027604C" w:rsidTr="0027604C">
              <w:trPr>
                <w:trHeight w:val="342"/>
                <w:jc w:val="center"/>
              </w:trPr>
              <w:tc>
                <w:tcPr>
                  <w:tcW w:w="4687" w:type="dxa"/>
                </w:tcPr>
                <w:p w:rsidR="004120DA" w:rsidRPr="0027604C" w:rsidRDefault="004120DA" w:rsidP="004120DA">
                  <w:pPr>
                    <w:rPr>
                      <w:sz w:val="26"/>
                      <w:szCs w:val="26"/>
                    </w:rPr>
                  </w:pPr>
                  <w:r w:rsidRPr="0027604C">
                    <w:rPr>
                      <w:sz w:val="26"/>
                      <w:szCs w:val="26"/>
                    </w:rPr>
                    <w:t xml:space="preserve">Председатель комиссии: </w:t>
                  </w:r>
                </w:p>
                <w:p w:rsidR="004120DA" w:rsidRPr="0027604C" w:rsidRDefault="004120DA" w:rsidP="004120DA">
                  <w:pPr>
                    <w:rPr>
                      <w:sz w:val="26"/>
                      <w:szCs w:val="26"/>
                    </w:rPr>
                  </w:pPr>
                  <w:r>
                    <w:rPr>
                      <w:sz w:val="26"/>
                      <w:szCs w:val="26"/>
                    </w:rPr>
                    <w:t>Медведев</w:t>
                  </w:r>
                </w:p>
                <w:p w:rsidR="004120DA" w:rsidRPr="0027604C" w:rsidRDefault="004120DA" w:rsidP="004120DA">
                  <w:pPr>
                    <w:rPr>
                      <w:sz w:val="26"/>
                      <w:szCs w:val="26"/>
                    </w:rPr>
                  </w:pPr>
                  <w:r>
                    <w:rPr>
                      <w:sz w:val="26"/>
                      <w:szCs w:val="26"/>
                    </w:rPr>
                    <w:t>Алексей Вениаминович</w:t>
                  </w:r>
                </w:p>
                <w:p w:rsidR="004120DA" w:rsidRPr="0027604C" w:rsidRDefault="004120DA" w:rsidP="004120DA">
                  <w:pPr>
                    <w:rPr>
                      <w:sz w:val="26"/>
                      <w:szCs w:val="26"/>
                    </w:rPr>
                  </w:pPr>
                </w:p>
              </w:tc>
              <w:tc>
                <w:tcPr>
                  <w:tcW w:w="4969" w:type="dxa"/>
                </w:tcPr>
                <w:p w:rsidR="004120DA" w:rsidRPr="0027604C" w:rsidRDefault="004120DA" w:rsidP="004120DA">
                  <w:pPr>
                    <w:jc w:val="both"/>
                    <w:rPr>
                      <w:sz w:val="26"/>
                      <w:szCs w:val="26"/>
                    </w:rPr>
                  </w:pPr>
                </w:p>
                <w:p w:rsidR="004120DA" w:rsidRPr="0027604C" w:rsidRDefault="004120DA" w:rsidP="004120DA">
                  <w:pPr>
                    <w:jc w:val="both"/>
                    <w:rPr>
                      <w:sz w:val="26"/>
                      <w:szCs w:val="26"/>
                    </w:rPr>
                  </w:pPr>
                  <w:r w:rsidRPr="0027604C">
                    <w:rPr>
                      <w:sz w:val="26"/>
                      <w:szCs w:val="26"/>
                    </w:rPr>
                    <w:t xml:space="preserve">- заместитель Главы Администрации - начальник Управления промышленной и сельскохозяйственной политики Администрации </w:t>
                  </w:r>
                  <w:r>
                    <w:rPr>
                      <w:sz w:val="26"/>
                      <w:szCs w:val="26"/>
                    </w:rPr>
                    <w:t>муниципального образования Билибинский муниципальный район;</w:t>
                  </w:r>
                </w:p>
              </w:tc>
            </w:tr>
            <w:tr w:rsidR="004120DA" w:rsidRPr="0027604C" w:rsidTr="0027604C">
              <w:trPr>
                <w:trHeight w:val="342"/>
                <w:jc w:val="center"/>
              </w:trPr>
              <w:tc>
                <w:tcPr>
                  <w:tcW w:w="4687" w:type="dxa"/>
                </w:tcPr>
                <w:p w:rsidR="004120DA" w:rsidRPr="0027604C" w:rsidRDefault="004120DA" w:rsidP="004120DA">
                  <w:pPr>
                    <w:rPr>
                      <w:sz w:val="26"/>
                      <w:szCs w:val="26"/>
                    </w:rPr>
                  </w:pPr>
                  <w:r w:rsidRPr="0027604C">
                    <w:rPr>
                      <w:sz w:val="26"/>
                      <w:szCs w:val="26"/>
                    </w:rPr>
                    <w:t>Заместитель председателя:</w:t>
                  </w:r>
                </w:p>
              </w:tc>
              <w:tc>
                <w:tcPr>
                  <w:tcW w:w="4969" w:type="dxa"/>
                </w:tcPr>
                <w:p w:rsidR="004120DA" w:rsidRPr="0027604C" w:rsidRDefault="004120DA" w:rsidP="004120DA">
                  <w:pPr>
                    <w:jc w:val="both"/>
                    <w:rPr>
                      <w:sz w:val="26"/>
                      <w:szCs w:val="26"/>
                    </w:rPr>
                  </w:pPr>
                </w:p>
              </w:tc>
            </w:tr>
            <w:tr w:rsidR="004120DA" w:rsidRPr="0027604C" w:rsidTr="0027604C">
              <w:trPr>
                <w:trHeight w:val="342"/>
                <w:jc w:val="center"/>
              </w:trPr>
              <w:tc>
                <w:tcPr>
                  <w:tcW w:w="4687" w:type="dxa"/>
                </w:tcPr>
                <w:p w:rsidR="004120DA" w:rsidRPr="0027604C" w:rsidRDefault="004120DA" w:rsidP="004120DA">
                  <w:pPr>
                    <w:jc w:val="both"/>
                    <w:rPr>
                      <w:sz w:val="26"/>
                      <w:szCs w:val="26"/>
                    </w:rPr>
                  </w:pPr>
                  <w:r>
                    <w:rPr>
                      <w:sz w:val="26"/>
                      <w:szCs w:val="26"/>
                    </w:rPr>
                    <w:t>Пегасова</w:t>
                  </w:r>
                </w:p>
                <w:p w:rsidR="004120DA" w:rsidRPr="0027604C" w:rsidRDefault="004120DA" w:rsidP="004120DA">
                  <w:pPr>
                    <w:jc w:val="both"/>
                    <w:rPr>
                      <w:sz w:val="26"/>
                      <w:szCs w:val="26"/>
                    </w:rPr>
                  </w:pPr>
                  <w:r>
                    <w:rPr>
                      <w:sz w:val="26"/>
                      <w:szCs w:val="26"/>
                    </w:rPr>
                    <w:t>Алена Николаевна</w:t>
                  </w:r>
                </w:p>
              </w:tc>
              <w:tc>
                <w:tcPr>
                  <w:tcW w:w="4969" w:type="dxa"/>
                </w:tcPr>
                <w:p w:rsidR="004120DA" w:rsidRPr="0027604C" w:rsidRDefault="004120DA" w:rsidP="004120DA">
                  <w:pPr>
                    <w:jc w:val="both"/>
                    <w:rPr>
                      <w:sz w:val="26"/>
                      <w:szCs w:val="26"/>
                    </w:rPr>
                  </w:pPr>
                  <w:r w:rsidRPr="0027604C">
                    <w:rPr>
                      <w:sz w:val="26"/>
                      <w:szCs w:val="26"/>
                    </w:rPr>
                    <w:t xml:space="preserve">- </w:t>
                  </w:r>
                  <w:r>
                    <w:rPr>
                      <w:sz w:val="26"/>
                      <w:szCs w:val="26"/>
                    </w:rPr>
                    <w:t>исполняющий обязанности</w:t>
                  </w:r>
                  <w:r w:rsidRPr="0027604C">
                    <w:rPr>
                      <w:sz w:val="26"/>
                      <w:szCs w:val="26"/>
                    </w:rPr>
                    <w:t xml:space="preserve"> начальника </w:t>
                  </w:r>
                  <w:r>
                    <w:rPr>
                      <w:sz w:val="26"/>
                      <w:szCs w:val="26"/>
                    </w:rPr>
                    <w:t xml:space="preserve">отдела промышленности, транспорта, ТЭК и ЖКХ </w:t>
                  </w:r>
                  <w:r w:rsidRPr="0027604C">
                    <w:rPr>
                      <w:sz w:val="26"/>
                      <w:szCs w:val="26"/>
                    </w:rPr>
                    <w:t xml:space="preserve">Управления промышленной и сельскохозяйственной политики Администрации </w:t>
                  </w:r>
                  <w:r>
                    <w:rPr>
                      <w:sz w:val="26"/>
                      <w:szCs w:val="26"/>
                    </w:rPr>
                    <w:t>муниципального образования Билибинский муниципальный район;</w:t>
                  </w:r>
                </w:p>
              </w:tc>
            </w:tr>
            <w:tr w:rsidR="004120DA" w:rsidRPr="0027604C" w:rsidTr="0027604C">
              <w:trPr>
                <w:trHeight w:val="342"/>
                <w:jc w:val="center"/>
              </w:trPr>
              <w:tc>
                <w:tcPr>
                  <w:tcW w:w="4687" w:type="dxa"/>
                </w:tcPr>
                <w:p w:rsidR="004120DA" w:rsidRPr="0027604C" w:rsidRDefault="004120DA" w:rsidP="004120DA">
                  <w:pPr>
                    <w:rPr>
                      <w:sz w:val="26"/>
                      <w:szCs w:val="26"/>
                    </w:rPr>
                  </w:pPr>
                  <w:r w:rsidRPr="0027604C">
                    <w:rPr>
                      <w:sz w:val="26"/>
                      <w:szCs w:val="26"/>
                    </w:rPr>
                    <w:t>Секретарь комиссии:</w:t>
                  </w:r>
                </w:p>
              </w:tc>
              <w:tc>
                <w:tcPr>
                  <w:tcW w:w="4969" w:type="dxa"/>
                </w:tcPr>
                <w:p w:rsidR="004120DA" w:rsidRPr="0027604C" w:rsidRDefault="004120DA" w:rsidP="004120DA">
                  <w:pPr>
                    <w:jc w:val="both"/>
                    <w:rPr>
                      <w:sz w:val="26"/>
                      <w:szCs w:val="26"/>
                    </w:rPr>
                  </w:pPr>
                </w:p>
              </w:tc>
            </w:tr>
            <w:tr w:rsidR="004120DA" w:rsidRPr="0027604C" w:rsidTr="0027604C">
              <w:trPr>
                <w:trHeight w:val="342"/>
                <w:jc w:val="center"/>
              </w:trPr>
              <w:tc>
                <w:tcPr>
                  <w:tcW w:w="4687" w:type="dxa"/>
                </w:tcPr>
                <w:p w:rsidR="004120DA" w:rsidRPr="0027604C" w:rsidRDefault="004120DA" w:rsidP="004120DA">
                  <w:pPr>
                    <w:rPr>
                      <w:sz w:val="26"/>
                      <w:szCs w:val="26"/>
                    </w:rPr>
                  </w:pPr>
                  <w:r>
                    <w:rPr>
                      <w:sz w:val="26"/>
                      <w:szCs w:val="26"/>
                    </w:rPr>
                    <w:t>Чайникова</w:t>
                  </w:r>
                </w:p>
                <w:p w:rsidR="004120DA" w:rsidRPr="0027604C" w:rsidRDefault="004120DA" w:rsidP="004120DA">
                  <w:pPr>
                    <w:rPr>
                      <w:sz w:val="26"/>
                      <w:szCs w:val="26"/>
                    </w:rPr>
                  </w:pPr>
                  <w:r>
                    <w:rPr>
                      <w:sz w:val="26"/>
                      <w:szCs w:val="26"/>
                    </w:rPr>
                    <w:t>Светлана Валерьевна</w:t>
                  </w:r>
                </w:p>
              </w:tc>
              <w:tc>
                <w:tcPr>
                  <w:tcW w:w="4969" w:type="dxa"/>
                </w:tcPr>
                <w:p w:rsidR="004120DA" w:rsidRPr="0027604C" w:rsidRDefault="004120DA" w:rsidP="004120DA">
                  <w:pPr>
                    <w:jc w:val="both"/>
                    <w:rPr>
                      <w:sz w:val="26"/>
                      <w:szCs w:val="26"/>
                    </w:rPr>
                  </w:pPr>
                  <w:r w:rsidRPr="0027604C">
                    <w:rPr>
                      <w:sz w:val="26"/>
                      <w:szCs w:val="26"/>
                    </w:rPr>
                    <w:t xml:space="preserve">- </w:t>
                  </w:r>
                  <w:r>
                    <w:rPr>
                      <w:sz w:val="26"/>
                      <w:szCs w:val="26"/>
                    </w:rPr>
                    <w:t>консультант</w:t>
                  </w:r>
                  <w:r w:rsidRPr="0027604C">
                    <w:rPr>
                      <w:sz w:val="26"/>
                      <w:szCs w:val="26"/>
                    </w:rPr>
                    <w:t xml:space="preserve"> </w:t>
                  </w:r>
                  <w:r>
                    <w:rPr>
                      <w:sz w:val="26"/>
                      <w:szCs w:val="26"/>
                    </w:rPr>
                    <w:t xml:space="preserve">отдела промышленности, транспорта, ТЭК и ЖКХ </w:t>
                  </w:r>
                  <w:r w:rsidRPr="0027604C">
                    <w:rPr>
                      <w:sz w:val="26"/>
                      <w:szCs w:val="26"/>
                    </w:rPr>
                    <w:t xml:space="preserve">Управления промышленной и сельскохозяйственной политики Администрации </w:t>
                  </w:r>
                  <w:r>
                    <w:rPr>
                      <w:sz w:val="26"/>
                      <w:szCs w:val="26"/>
                    </w:rPr>
                    <w:t>муниципального образования Билибинский муниципальный район;</w:t>
                  </w:r>
                </w:p>
              </w:tc>
            </w:tr>
            <w:tr w:rsidR="004120DA" w:rsidRPr="0027604C" w:rsidTr="0027604C">
              <w:trPr>
                <w:trHeight w:val="317"/>
                <w:jc w:val="center"/>
              </w:trPr>
              <w:tc>
                <w:tcPr>
                  <w:tcW w:w="4687" w:type="dxa"/>
                </w:tcPr>
                <w:p w:rsidR="004120DA" w:rsidRPr="0027604C" w:rsidRDefault="004120DA" w:rsidP="004120DA">
                  <w:pPr>
                    <w:jc w:val="both"/>
                    <w:rPr>
                      <w:sz w:val="26"/>
                      <w:szCs w:val="26"/>
                    </w:rPr>
                  </w:pPr>
                  <w:r w:rsidRPr="0027604C">
                    <w:rPr>
                      <w:sz w:val="26"/>
                      <w:szCs w:val="26"/>
                    </w:rPr>
                    <w:t>Члены комиссии:</w:t>
                  </w:r>
                </w:p>
              </w:tc>
              <w:tc>
                <w:tcPr>
                  <w:tcW w:w="4969" w:type="dxa"/>
                </w:tcPr>
                <w:p w:rsidR="004120DA" w:rsidRPr="0027604C" w:rsidRDefault="004120DA" w:rsidP="004120DA">
                  <w:pPr>
                    <w:jc w:val="both"/>
                    <w:rPr>
                      <w:sz w:val="26"/>
                      <w:szCs w:val="26"/>
                    </w:rPr>
                  </w:pPr>
                </w:p>
              </w:tc>
            </w:tr>
            <w:tr w:rsidR="004120DA" w:rsidRPr="0027604C" w:rsidTr="0027604C">
              <w:trPr>
                <w:trHeight w:val="317"/>
                <w:jc w:val="center"/>
              </w:trPr>
              <w:tc>
                <w:tcPr>
                  <w:tcW w:w="4687" w:type="dxa"/>
                </w:tcPr>
                <w:p w:rsidR="004120DA" w:rsidRPr="0027604C" w:rsidRDefault="004120DA" w:rsidP="004120DA">
                  <w:pPr>
                    <w:jc w:val="both"/>
                    <w:rPr>
                      <w:sz w:val="26"/>
                      <w:szCs w:val="26"/>
                    </w:rPr>
                  </w:pPr>
                  <w:r w:rsidRPr="0027604C">
                    <w:rPr>
                      <w:sz w:val="26"/>
                      <w:szCs w:val="26"/>
                    </w:rPr>
                    <w:t>Барулин</w:t>
                  </w:r>
                </w:p>
                <w:p w:rsidR="004120DA" w:rsidRPr="0027604C" w:rsidRDefault="004120DA" w:rsidP="004120DA">
                  <w:pPr>
                    <w:jc w:val="both"/>
                    <w:rPr>
                      <w:sz w:val="26"/>
                      <w:szCs w:val="26"/>
                    </w:rPr>
                  </w:pPr>
                  <w:r w:rsidRPr="0027604C">
                    <w:rPr>
                      <w:sz w:val="26"/>
                      <w:szCs w:val="26"/>
                    </w:rPr>
                    <w:t>Сергей Александрович</w:t>
                  </w:r>
                </w:p>
              </w:tc>
              <w:tc>
                <w:tcPr>
                  <w:tcW w:w="4969" w:type="dxa"/>
                </w:tcPr>
                <w:p w:rsidR="004120DA" w:rsidRPr="0027604C" w:rsidRDefault="004120DA" w:rsidP="004120DA">
                  <w:pPr>
                    <w:jc w:val="both"/>
                    <w:rPr>
                      <w:sz w:val="26"/>
                      <w:szCs w:val="26"/>
                    </w:rPr>
                  </w:pPr>
                  <w:r w:rsidRPr="0027604C">
                    <w:rPr>
                      <w:sz w:val="26"/>
                      <w:szCs w:val="26"/>
                    </w:rPr>
                    <w:t>- начальник отдела жилищного надзора и лицензионного контроля Государственной жилищной инспекции Департамента промышленной политики Чукотского автономного округа (по согласованию);</w:t>
                  </w:r>
                </w:p>
              </w:tc>
            </w:tr>
            <w:tr w:rsidR="004120DA" w:rsidRPr="0027604C" w:rsidTr="0027604C">
              <w:trPr>
                <w:trHeight w:val="317"/>
                <w:jc w:val="center"/>
              </w:trPr>
              <w:tc>
                <w:tcPr>
                  <w:tcW w:w="4687" w:type="dxa"/>
                </w:tcPr>
                <w:p w:rsidR="004120DA" w:rsidRPr="0027604C" w:rsidRDefault="004120DA" w:rsidP="004120DA">
                  <w:pPr>
                    <w:jc w:val="both"/>
                    <w:rPr>
                      <w:sz w:val="26"/>
                      <w:szCs w:val="26"/>
                    </w:rPr>
                  </w:pPr>
                </w:p>
              </w:tc>
              <w:tc>
                <w:tcPr>
                  <w:tcW w:w="4969" w:type="dxa"/>
                </w:tcPr>
                <w:p w:rsidR="004120DA" w:rsidRPr="0027604C" w:rsidRDefault="004120DA" w:rsidP="004120DA">
                  <w:pPr>
                    <w:jc w:val="both"/>
                    <w:rPr>
                      <w:sz w:val="26"/>
                      <w:szCs w:val="26"/>
                    </w:rPr>
                  </w:pPr>
                </w:p>
              </w:tc>
            </w:tr>
            <w:tr w:rsidR="004120DA" w:rsidRPr="0027604C" w:rsidTr="0027604C">
              <w:trPr>
                <w:trHeight w:val="317"/>
                <w:jc w:val="center"/>
              </w:trPr>
              <w:tc>
                <w:tcPr>
                  <w:tcW w:w="4687" w:type="dxa"/>
                </w:tcPr>
                <w:p w:rsidR="004120DA" w:rsidRPr="0027604C" w:rsidRDefault="004120DA" w:rsidP="004120DA">
                  <w:pPr>
                    <w:jc w:val="both"/>
                    <w:rPr>
                      <w:sz w:val="26"/>
                      <w:szCs w:val="26"/>
                    </w:rPr>
                  </w:pPr>
                  <w:r w:rsidRPr="0027604C">
                    <w:rPr>
                      <w:sz w:val="26"/>
                      <w:szCs w:val="26"/>
                    </w:rPr>
                    <w:lastRenderedPageBreak/>
                    <w:t>Глущенко</w:t>
                  </w:r>
                </w:p>
                <w:p w:rsidR="004120DA" w:rsidRPr="0027604C" w:rsidRDefault="004120DA" w:rsidP="004120DA">
                  <w:pPr>
                    <w:jc w:val="both"/>
                    <w:rPr>
                      <w:sz w:val="26"/>
                      <w:szCs w:val="26"/>
                    </w:rPr>
                  </w:pPr>
                  <w:r w:rsidRPr="0027604C">
                    <w:rPr>
                      <w:sz w:val="26"/>
                      <w:szCs w:val="26"/>
                    </w:rPr>
                    <w:t>Игорь Михайлович</w:t>
                  </w:r>
                </w:p>
              </w:tc>
              <w:tc>
                <w:tcPr>
                  <w:tcW w:w="4969" w:type="dxa"/>
                </w:tcPr>
                <w:p w:rsidR="004120DA" w:rsidRPr="0027604C" w:rsidRDefault="004120DA" w:rsidP="004120DA">
                  <w:pPr>
                    <w:jc w:val="both"/>
                    <w:rPr>
                      <w:sz w:val="26"/>
                      <w:szCs w:val="26"/>
                    </w:rPr>
                  </w:pPr>
                  <w:r w:rsidRPr="0027604C">
                    <w:rPr>
                      <w:sz w:val="26"/>
                      <w:szCs w:val="26"/>
                    </w:rPr>
                    <w:t>- начальник отдела энергетического надзора по Чукотскому автономному округу Дальневосточного управления Федеральной службы по экологическому, технологическому и атомному надзору (Ростехнадзор) (по согласованию);</w:t>
                  </w:r>
                </w:p>
              </w:tc>
            </w:tr>
            <w:tr w:rsidR="004120DA" w:rsidRPr="0027604C" w:rsidTr="0027604C">
              <w:trPr>
                <w:trHeight w:val="317"/>
                <w:jc w:val="center"/>
              </w:trPr>
              <w:tc>
                <w:tcPr>
                  <w:tcW w:w="4687" w:type="dxa"/>
                </w:tcPr>
                <w:p w:rsidR="004120DA" w:rsidRPr="0027604C" w:rsidRDefault="004120DA" w:rsidP="004120DA">
                  <w:pPr>
                    <w:jc w:val="both"/>
                    <w:rPr>
                      <w:sz w:val="26"/>
                      <w:szCs w:val="26"/>
                    </w:rPr>
                  </w:pPr>
                  <w:r>
                    <w:rPr>
                      <w:sz w:val="26"/>
                      <w:szCs w:val="26"/>
                    </w:rPr>
                    <w:t>Попова</w:t>
                  </w:r>
                </w:p>
                <w:p w:rsidR="004120DA" w:rsidRPr="0027604C" w:rsidRDefault="004120DA" w:rsidP="004120DA">
                  <w:pPr>
                    <w:jc w:val="both"/>
                    <w:rPr>
                      <w:sz w:val="26"/>
                      <w:szCs w:val="26"/>
                    </w:rPr>
                  </w:pPr>
                  <w:r>
                    <w:rPr>
                      <w:sz w:val="26"/>
                      <w:szCs w:val="26"/>
                    </w:rPr>
                    <w:t>Светлана Викторовна</w:t>
                  </w:r>
                </w:p>
              </w:tc>
              <w:tc>
                <w:tcPr>
                  <w:tcW w:w="4969" w:type="dxa"/>
                </w:tcPr>
                <w:p w:rsidR="004120DA" w:rsidRPr="0027604C" w:rsidRDefault="004120DA" w:rsidP="004120DA">
                  <w:pPr>
                    <w:jc w:val="both"/>
                    <w:rPr>
                      <w:sz w:val="26"/>
                      <w:szCs w:val="26"/>
                    </w:rPr>
                  </w:pPr>
                  <w:r w:rsidRPr="0027604C">
                    <w:rPr>
                      <w:sz w:val="26"/>
                      <w:szCs w:val="26"/>
                    </w:rPr>
                    <w:t xml:space="preserve">- заместитель Главы Администрации - начальник Управления </w:t>
                  </w:r>
                  <w:r>
                    <w:rPr>
                      <w:sz w:val="26"/>
                      <w:szCs w:val="26"/>
                    </w:rPr>
                    <w:t>социальной</w:t>
                  </w:r>
                  <w:r w:rsidRPr="0027604C">
                    <w:rPr>
                      <w:sz w:val="26"/>
                      <w:szCs w:val="26"/>
                    </w:rPr>
                    <w:t xml:space="preserve"> политики Администрации </w:t>
                  </w:r>
                  <w:r>
                    <w:rPr>
                      <w:sz w:val="26"/>
                      <w:szCs w:val="26"/>
                    </w:rPr>
                    <w:t>муниципального образования Билибинский муниципальный район;</w:t>
                  </w:r>
                </w:p>
              </w:tc>
            </w:tr>
            <w:tr w:rsidR="004120DA" w:rsidRPr="0027604C" w:rsidTr="0027604C">
              <w:trPr>
                <w:trHeight w:val="317"/>
                <w:jc w:val="center"/>
              </w:trPr>
              <w:tc>
                <w:tcPr>
                  <w:tcW w:w="4687" w:type="dxa"/>
                </w:tcPr>
                <w:p w:rsidR="004120DA" w:rsidRPr="0027604C" w:rsidRDefault="004120DA" w:rsidP="004120DA">
                  <w:pPr>
                    <w:jc w:val="both"/>
                    <w:rPr>
                      <w:sz w:val="26"/>
                      <w:szCs w:val="26"/>
                    </w:rPr>
                  </w:pPr>
                </w:p>
              </w:tc>
              <w:tc>
                <w:tcPr>
                  <w:tcW w:w="4969" w:type="dxa"/>
                </w:tcPr>
                <w:p w:rsidR="004120DA" w:rsidRPr="0027604C" w:rsidRDefault="004120DA" w:rsidP="004120DA">
                  <w:pPr>
                    <w:jc w:val="both"/>
                    <w:rPr>
                      <w:sz w:val="26"/>
                      <w:szCs w:val="26"/>
                    </w:rPr>
                  </w:pPr>
                </w:p>
              </w:tc>
            </w:tr>
            <w:tr w:rsidR="004120DA" w:rsidRPr="0027604C" w:rsidTr="0027604C">
              <w:trPr>
                <w:trHeight w:val="317"/>
                <w:jc w:val="center"/>
              </w:trPr>
              <w:tc>
                <w:tcPr>
                  <w:tcW w:w="4687" w:type="dxa"/>
                </w:tcPr>
                <w:p w:rsidR="004120DA" w:rsidRPr="0027604C" w:rsidRDefault="004120DA" w:rsidP="004120DA">
                  <w:pPr>
                    <w:jc w:val="both"/>
                    <w:rPr>
                      <w:sz w:val="26"/>
                      <w:szCs w:val="26"/>
                    </w:rPr>
                  </w:pPr>
                  <w:r w:rsidRPr="0027604C">
                    <w:rPr>
                      <w:sz w:val="26"/>
                      <w:szCs w:val="26"/>
                    </w:rPr>
                    <w:t>Мамелин</w:t>
                  </w:r>
                </w:p>
                <w:p w:rsidR="004120DA" w:rsidRPr="0027604C" w:rsidRDefault="004120DA" w:rsidP="004120DA">
                  <w:pPr>
                    <w:jc w:val="both"/>
                    <w:rPr>
                      <w:sz w:val="26"/>
                      <w:szCs w:val="26"/>
                    </w:rPr>
                  </w:pPr>
                  <w:r w:rsidRPr="0027604C">
                    <w:rPr>
                      <w:sz w:val="26"/>
                      <w:szCs w:val="26"/>
                    </w:rPr>
                    <w:t>Андрей Иванович</w:t>
                  </w:r>
                </w:p>
              </w:tc>
              <w:tc>
                <w:tcPr>
                  <w:tcW w:w="4969" w:type="dxa"/>
                </w:tcPr>
                <w:p w:rsidR="004120DA" w:rsidRPr="0027604C" w:rsidRDefault="004120DA" w:rsidP="004120DA">
                  <w:pPr>
                    <w:jc w:val="both"/>
                    <w:rPr>
                      <w:sz w:val="26"/>
                      <w:szCs w:val="26"/>
                    </w:rPr>
                  </w:pPr>
                  <w:r w:rsidRPr="0027604C">
                    <w:rPr>
                      <w:sz w:val="26"/>
                      <w:szCs w:val="26"/>
                    </w:rPr>
                    <w:t>- государственный инспектор отдела энергетического надзора по Чукотскому автономному округу Дальневосточного уп-равления Федеральной службы по экологическому, технологическому и атомному надзору (Ростехнадзор) (по согласованию);</w:t>
                  </w:r>
                </w:p>
              </w:tc>
            </w:tr>
            <w:tr w:rsidR="004120DA" w:rsidRPr="0027604C" w:rsidTr="0027604C">
              <w:trPr>
                <w:trHeight w:val="317"/>
                <w:jc w:val="center"/>
              </w:trPr>
              <w:tc>
                <w:tcPr>
                  <w:tcW w:w="4687" w:type="dxa"/>
                </w:tcPr>
                <w:p w:rsidR="004120DA" w:rsidRPr="0027604C" w:rsidRDefault="004120DA" w:rsidP="004120DA">
                  <w:pPr>
                    <w:jc w:val="both"/>
                    <w:rPr>
                      <w:sz w:val="26"/>
                      <w:szCs w:val="26"/>
                    </w:rPr>
                  </w:pPr>
                </w:p>
              </w:tc>
              <w:tc>
                <w:tcPr>
                  <w:tcW w:w="4969" w:type="dxa"/>
                </w:tcPr>
                <w:p w:rsidR="004120DA" w:rsidRPr="0027604C" w:rsidRDefault="004120DA" w:rsidP="004120DA">
                  <w:pPr>
                    <w:jc w:val="both"/>
                    <w:rPr>
                      <w:sz w:val="26"/>
                      <w:szCs w:val="26"/>
                    </w:rPr>
                  </w:pPr>
                </w:p>
              </w:tc>
            </w:tr>
            <w:tr w:rsidR="004120DA" w:rsidRPr="0027604C" w:rsidTr="0027604C">
              <w:trPr>
                <w:trHeight w:val="317"/>
                <w:jc w:val="center"/>
              </w:trPr>
              <w:tc>
                <w:tcPr>
                  <w:tcW w:w="4687" w:type="dxa"/>
                </w:tcPr>
                <w:p w:rsidR="004120DA" w:rsidRPr="0027604C" w:rsidRDefault="004120DA" w:rsidP="004120DA">
                  <w:pPr>
                    <w:jc w:val="both"/>
                    <w:rPr>
                      <w:sz w:val="26"/>
                      <w:szCs w:val="26"/>
                    </w:rPr>
                  </w:pPr>
                  <w:r>
                    <w:rPr>
                      <w:sz w:val="26"/>
                      <w:szCs w:val="26"/>
                    </w:rPr>
                    <w:t>Брычаев</w:t>
                  </w:r>
                </w:p>
                <w:p w:rsidR="004120DA" w:rsidRPr="0027604C" w:rsidRDefault="004120DA" w:rsidP="004120DA">
                  <w:pPr>
                    <w:jc w:val="both"/>
                    <w:rPr>
                      <w:sz w:val="26"/>
                      <w:szCs w:val="26"/>
                    </w:rPr>
                  </w:pPr>
                  <w:r>
                    <w:rPr>
                      <w:sz w:val="26"/>
                      <w:szCs w:val="26"/>
                    </w:rPr>
                    <w:t>Сергей Иванович</w:t>
                  </w:r>
                </w:p>
              </w:tc>
              <w:tc>
                <w:tcPr>
                  <w:tcW w:w="4969" w:type="dxa"/>
                </w:tcPr>
                <w:p w:rsidR="004120DA" w:rsidRPr="0027604C" w:rsidRDefault="004120DA" w:rsidP="004120DA">
                  <w:pPr>
                    <w:jc w:val="both"/>
                    <w:rPr>
                      <w:sz w:val="26"/>
                      <w:szCs w:val="26"/>
                    </w:rPr>
                  </w:pPr>
                  <w:r w:rsidRPr="0027604C">
                    <w:rPr>
                      <w:sz w:val="26"/>
                      <w:szCs w:val="26"/>
                    </w:rPr>
                    <w:t xml:space="preserve">- </w:t>
                  </w:r>
                  <w:r>
                    <w:rPr>
                      <w:sz w:val="26"/>
                      <w:szCs w:val="26"/>
                    </w:rPr>
                    <w:t>директор МП ЖКХ Билибинского муниципального района</w:t>
                  </w:r>
                  <w:r w:rsidRPr="0027604C">
                    <w:rPr>
                      <w:sz w:val="26"/>
                      <w:szCs w:val="26"/>
                    </w:rPr>
                    <w:t xml:space="preserve"> (по согласованию);</w:t>
                  </w:r>
                </w:p>
              </w:tc>
            </w:tr>
            <w:tr w:rsidR="004120DA" w:rsidRPr="0027604C" w:rsidTr="0027604C">
              <w:trPr>
                <w:trHeight w:val="317"/>
                <w:jc w:val="center"/>
              </w:trPr>
              <w:tc>
                <w:tcPr>
                  <w:tcW w:w="4687" w:type="dxa"/>
                </w:tcPr>
                <w:p w:rsidR="004120DA" w:rsidRPr="0027604C" w:rsidRDefault="004120DA" w:rsidP="004120DA">
                  <w:pPr>
                    <w:jc w:val="both"/>
                    <w:rPr>
                      <w:sz w:val="26"/>
                      <w:szCs w:val="26"/>
                    </w:rPr>
                  </w:pPr>
                </w:p>
              </w:tc>
              <w:tc>
                <w:tcPr>
                  <w:tcW w:w="4969" w:type="dxa"/>
                </w:tcPr>
                <w:p w:rsidR="004120DA" w:rsidRPr="0027604C" w:rsidRDefault="004120DA" w:rsidP="004120DA">
                  <w:pPr>
                    <w:jc w:val="both"/>
                    <w:rPr>
                      <w:sz w:val="26"/>
                      <w:szCs w:val="26"/>
                    </w:rPr>
                  </w:pPr>
                </w:p>
              </w:tc>
            </w:tr>
            <w:tr w:rsidR="004120DA" w:rsidRPr="0027604C" w:rsidTr="0027604C">
              <w:trPr>
                <w:trHeight w:val="317"/>
                <w:jc w:val="center"/>
              </w:trPr>
              <w:tc>
                <w:tcPr>
                  <w:tcW w:w="4687" w:type="dxa"/>
                </w:tcPr>
                <w:p w:rsidR="004120DA" w:rsidRPr="0027604C" w:rsidRDefault="004120DA" w:rsidP="004120DA">
                  <w:pPr>
                    <w:jc w:val="both"/>
                    <w:rPr>
                      <w:sz w:val="26"/>
                      <w:szCs w:val="26"/>
                    </w:rPr>
                  </w:pPr>
                  <w:r w:rsidRPr="0027604C">
                    <w:rPr>
                      <w:sz w:val="26"/>
                      <w:szCs w:val="26"/>
                    </w:rPr>
                    <w:t>Тахтынов</w:t>
                  </w:r>
                </w:p>
                <w:p w:rsidR="004120DA" w:rsidRPr="0027604C" w:rsidRDefault="004120DA" w:rsidP="004120DA">
                  <w:pPr>
                    <w:jc w:val="both"/>
                    <w:rPr>
                      <w:sz w:val="26"/>
                      <w:szCs w:val="26"/>
                    </w:rPr>
                  </w:pPr>
                  <w:r w:rsidRPr="0027604C">
                    <w:rPr>
                      <w:sz w:val="26"/>
                      <w:szCs w:val="26"/>
                    </w:rPr>
                    <w:t>Александр Юрьевич</w:t>
                  </w:r>
                </w:p>
              </w:tc>
              <w:tc>
                <w:tcPr>
                  <w:tcW w:w="4969" w:type="dxa"/>
                </w:tcPr>
                <w:p w:rsidR="004120DA" w:rsidRPr="0027604C" w:rsidRDefault="004120DA" w:rsidP="004120DA">
                  <w:pPr>
                    <w:jc w:val="both"/>
                    <w:rPr>
                      <w:sz w:val="26"/>
                      <w:szCs w:val="26"/>
                    </w:rPr>
                  </w:pPr>
                  <w:r w:rsidRPr="0027604C">
                    <w:rPr>
                      <w:sz w:val="26"/>
                      <w:szCs w:val="26"/>
                    </w:rPr>
                    <w:t>- советник отдела жилищного надзора и лицензионного контроля Государственной жилищной инспекции Департамента промышленной политики Чукотского автономного округа (по согласованию);</w:t>
                  </w:r>
                </w:p>
              </w:tc>
            </w:tr>
            <w:tr w:rsidR="004120DA" w:rsidRPr="0027604C" w:rsidTr="0027604C">
              <w:trPr>
                <w:trHeight w:val="317"/>
                <w:jc w:val="center"/>
              </w:trPr>
              <w:tc>
                <w:tcPr>
                  <w:tcW w:w="4687" w:type="dxa"/>
                </w:tcPr>
                <w:p w:rsidR="004120DA" w:rsidRDefault="004120DA" w:rsidP="004120DA">
                  <w:pPr>
                    <w:jc w:val="both"/>
                    <w:rPr>
                      <w:sz w:val="26"/>
                      <w:szCs w:val="26"/>
                    </w:rPr>
                  </w:pPr>
                  <w:r w:rsidRPr="00F9094F">
                    <w:rPr>
                      <w:sz w:val="26"/>
                      <w:szCs w:val="26"/>
                    </w:rPr>
                    <w:t>Соболев</w:t>
                  </w:r>
                </w:p>
                <w:p w:rsidR="004120DA" w:rsidRPr="0027604C" w:rsidRDefault="004120DA" w:rsidP="004120DA">
                  <w:pPr>
                    <w:jc w:val="both"/>
                    <w:rPr>
                      <w:sz w:val="26"/>
                      <w:szCs w:val="26"/>
                    </w:rPr>
                  </w:pPr>
                  <w:r w:rsidRPr="00F9094F">
                    <w:rPr>
                      <w:sz w:val="26"/>
                      <w:szCs w:val="26"/>
                    </w:rPr>
                    <w:t>Артем Андреевич</w:t>
                  </w:r>
                </w:p>
              </w:tc>
              <w:tc>
                <w:tcPr>
                  <w:tcW w:w="4969" w:type="dxa"/>
                </w:tcPr>
                <w:p w:rsidR="004120DA" w:rsidRPr="00F9094F" w:rsidRDefault="004120DA" w:rsidP="004120DA">
                  <w:pPr>
                    <w:shd w:val="clear" w:color="auto" w:fill="FFFFFF"/>
                    <w:rPr>
                      <w:sz w:val="26"/>
                      <w:szCs w:val="26"/>
                    </w:rPr>
                  </w:pPr>
                  <w:r>
                    <w:rPr>
                      <w:sz w:val="26"/>
                      <w:szCs w:val="26"/>
                    </w:rPr>
                    <w:t xml:space="preserve">- </w:t>
                  </w:r>
                  <w:r w:rsidRPr="00F9094F">
                    <w:rPr>
                      <w:sz w:val="26"/>
                      <w:szCs w:val="26"/>
                    </w:rPr>
                    <w:t>начальник отдела по развитию коммунальной инфраструктуры Управления жилищно-коммунального хозяйства</w:t>
                  </w:r>
                </w:p>
                <w:p w:rsidR="004120DA" w:rsidRPr="0027604C" w:rsidRDefault="004120DA" w:rsidP="004120DA">
                  <w:pPr>
                    <w:shd w:val="clear" w:color="auto" w:fill="FFFFFF"/>
                    <w:rPr>
                      <w:sz w:val="26"/>
                      <w:szCs w:val="26"/>
                    </w:rPr>
                  </w:pPr>
                  <w:r w:rsidRPr="00F9094F">
                    <w:rPr>
                      <w:sz w:val="26"/>
                      <w:szCs w:val="26"/>
                    </w:rPr>
                    <w:t>Департамента строительства и жилищно-коммунального хозяйства Чукотского автономного округа</w:t>
                  </w:r>
                </w:p>
              </w:tc>
            </w:tr>
            <w:tr w:rsidR="004120DA" w:rsidRPr="0027604C" w:rsidTr="0027604C">
              <w:trPr>
                <w:trHeight w:val="317"/>
                <w:jc w:val="center"/>
              </w:trPr>
              <w:tc>
                <w:tcPr>
                  <w:tcW w:w="4687" w:type="dxa"/>
                </w:tcPr>
                <w:p w:rsidR="004120DA" w:rsidRDefault="004120DA" w:rsidP="004120DA">
                  <w:pPr>
                    <w:jc w:val="both"/>
                    <w:rPr>
                      <w:sz w:val="26"/>
                      <w:szCs w:val="26"/>
                    </w:rPr>
                  </w:pPr>
                  <w:r>
                    <w:rPr>
                      <w:sz w:val="26"/>
                      <w:szCs w:val="26"/>
                    </w:rPr>
                    <w:t xml:space="preserve">Кутынкева </w:t>
                  </w:r>
                </w:p>
                <w:p w:rsidR="004120DA" w:rsidRPr="00F9094F" w:rsidRDefault="004120DA" w:rsidP="004120DA">
                  <w:pPr>
                    <w:jc w:val="both"/>
                    <w:rPr>
                      <w:sz w:val="26"/>
                      <w:szCs w:val="26"/>
                    </w:rPr>
                  </w:pPr>
                  <w:r>
                    <w:rPr>
                      <w:sz w:val="26"/>
                      <w:szCs w:val="26"/>
                    </w:rPr>
                    <w:t>Надежда Михайловна</w:t>
                  </w:r>
                </w:p>
              </w:tc>
              <w:tc>
                <w:tcPr>
                  <w:tcW w:w="4969" w:type="dxa"/>
                </w:tcPr>
                <w:p w:rsidR="004120DA" w:rsidRDefault="004120DA" w:rsidP="004120DA">
                  <w:pPr>
                    <w:shd w:val="clear" w:color="auto" w:fill="FFFFFF"/>
                    <w:rPr>
                      <w:sz w:val="26"/>
                      <w:szCs w:val="26"/>
                    </w:rPr>
                  </w:pPr>
                  <w:r>
                    <w:rPr>
                      <w:sz w:val="26"/>
                      <w:szCs w:val="26"/>
                    </w:rPr>
                    <w:t>- глава  муниципального образования сельское поселение Омолон;</w:t>
                  </w:r>
                </w:p>
              </w:tc>
            </w:tr>
            <w:tr w:rsidR="00441580" w:rsidRPr="0027604C" w:rsidTr="0027604C">
              <w:trPr>
                <w:trHeight w:val="317"/>
                <w:jc w:val="center"/>
              </w:trPr>
              <w:tc>
                <w:tcPr>
                  <w:tcW w:w="4687" w:type="dxa"/>
                </w:tcPr>
                <w:p w:rsidR="00441580" w:rsidRPr="00055EC2" w:rsidRDefault="00441580" w:rsidP="00441580">
                  <w:pPr>
                    <w:jc w:val="both"/>
                    <w:rPr>
                      <w:sz w:val="26"/>
                      <w:szCs w:val="26"/>
                    </w:rPr>
                  </w:pPr>
                </w:p>
                <w:p w:rsidR="00441580" w:rsidRDefault="00441580" w:rsidP="00441580">
                  <w:pPr>
                    <w:jc w:val="both"/>
                    <w:rPr>
                      <w:sz w:val="26"/>
                      <w:szCs w:val="26"/>
                    </w:rPr>
                  </w:pPr>
                  <w:r>
                    <w:rPr>
                      <w:sz w:val="26"/>
                      <w:szCs w:val="26"/>
                    </w:rPr>
                    <w:t>Андросов</w:t>
                  </w:r>
                </w:p>
                <w:p w:rsidR="00441580" w:rsidRPr="00441580" w:rsidRDefault="00441580" w:rsidP="00441580">
                  <w:pPr>
                    <w:jc w:val="both"/>
                    <w:rPr>
                      <w:sz w:val="26"/>
                      <w:szCs w:val="26"/>
                    </w:rPr>
                  </w:pPr>
                  <w:r>
                    <w:rPr>
                      <w:sz w:val="26"/>
                      <w:szCs w:val="26"/>
                    </w:rPr>
                    <w:t>Максим Анатольевич</w:t>
                  </w:r>
                </w:p>
              </w:tc>
              <w:tc>
                <w:tcPr>
                  <w:tcW w:w="4969" w:type="dxa"/>
                </w:tcPr>
                <w:p w:rsidR="00441580" w:rsidRDefault="00441580" w:rsidP="00441580">
                  <w:pPr>
                    <w:shd w:val="clear" w:color="auto" w:fill="FFFFFF"/>
                    <w:rPr>
                      <w:sz w:val="26"/>
                      <w:szCs w:val="26"/>
                    </w:rPr>
                  </w:pPr>
                </w:p>
                <w:p w:rsidR="00441580" w:rsidRDefault="00441580" w:rsidP="00441580">
                  <w:pPr>
                    <w:shd w:val="clear" w:color="auto" w:fill="FFFFFF"/>
                    <w:rPr>
                      <w:sz w:val="26"/>
                      <w:szCs w:val="26"/>
                    </w:rPr>
                  </w:pPr>
                  <w:r>
                    <w:rPr>
                      <w:sz w:val="26"/>
                      <w:szCs w:val="26"/>
                    </w:rPr>
                    <w:t>- начальник участка МП ЖКХ Билибинского муниципального района в с.п. Омолон;</w:t>
                  </w:r>
                </w:p>
              </w:tc>
            </w:tr>
          </w:tbl>
          <w:p w:rsidR="0027604C" w:rsidRPr="0027604C" w:rsidRDefault="0027604C" w:rsidP="0027604C">
            <w:pPr>
              <w:jc w:val="center"/>
              <w:rPr>
                <w:b/>
                <w:sz w:val="26"/>
                <w:szCs w:val="26"/>
              </w:rPr>
            </w:pPr>
          </w:p>
          <w:p w:rsidR="0027604C" w:rsidRPr="0027604C" w:rsidRDefault="0027604C" w:rsidP="0027604C">
            <w:pPr>
              <w:jc w:val="center"/>
              <w:rPr>
                <w:sz w:val="26"/>
                <w:szCs w:val="26"/>
              </w:rPr>
            </w:pPr>
            <w:r w:rsidRPr="0027604C">
              <w:rPr>
                <w:sz w:val="26"/>
                <w:szCs w:val="26"/>
              </w:rPr>
              <w:t xml:space="preserve">По объектам в сельском поселении </w:t>
            </w:r>
            <w:r w:rsidR="004120DA">
              <w:rPr>
                <w:sz w:val="26"/>
                <w:szCs w:val="26"/>
              </w:rPr>
              <w:t>Островное</w:t>
            </w:r>
          </w:p>
          <w:p w:rsidR="0027604C" w:rsidRPr="0027604C" w:rsidRDefault="0027604C" w:rsidP="0027604C">
            <w:pPr>
              <w:rPr>
                <w:b/>
                <w:sz w:val="26"/>
                <w:szCs w:val="26"/>
              </w:rPr>
            </w:pPr>
          </w:p>
          <w:tbl>
            <w:tblPr>
              <w:tblW w:w="9674" w:type="dxa"/>
              <w:jc w:val="center"/>
              <w:tblCellMar>
                <w:left w:w="0" w:type="dxa"/>
                <w:right w:w="0" w:type="dxa"/>
              </w:tblCellMar>
              <w:tblLook w:val="0000" w:firstRow="0" w:lastRow="0" w:firstColumn="0" w:lastColumn="0" w:noHBand="0" w:noVBand="0"/>
            </w:tblPr>
            <w:tblGrid>
              <w:gridCol w:w="4682"/>
              <w:gridCol w:w="16"/>
              <w:gridCol w:w="4949"/>
              <w:gridCol w:w="27"/>
            </w:tblGrid>
            <w:tr w:rsidR="004120DA" w:rsidRPr="0027604C" w:rsidTr="004120DA">
              <w:trPr>
                <w:trHeight w:val="71"/>
                <w:jc w:val="center"/>
              </w:trPr>
              <w:tc>
                <w:tcPr>
                  <w:tcW w:w="4698" w:type="dxa"/>
                  <w:gridSpan w:val="2"/>
                </w:tcPr>
                <w:p w:rsidR="004120DA" w:rsidRPr="0027604C" w:rsidRDefault="004120DA" w:rsidP="004120DA">
                  <w:pPr>
                    <w:rPr>
                      <w:sz w:val="26"/>
                      <w:szCs w:val="26"/>
                    </w:rPr>
                  </w:pPr>
                  <w:r w:rsidRPr="0027604C">
                    <w:rPr>
                      <w:sz w:val="26"/>
                      <w:szCs w:val="26"/>
                    </w:rPr>
                    <w:t xml:space="preserve">Председатель комиссии: </w:t>
                  </w:r>
                </w:p>
                <w:p w:rsidR="004120DA" w:rsidRPr="0027604C" w:rsidRDefault="004120DA" w:rsidP="004120DA">
                  <w:pPr>
                    <w:rPr>
                      <w:sz w:val="26"/>
                      <w:szCs w:val="26"/>
                    </w:rPr>
                  </w:pPr>
                  <w:r>
                    <w:rPr>
                      <w:sz w:val="26"/>
                      <w:szCs w:val="26"/>
                    </w:rPr>
                    <w:t>Медведев</w:t>
                  </w:r>
                </w:p>
                <w:p w:rsidR="004120DA" w:rsidRPr="0027604C" w:rsidRDefault="004120DA" w:rsidP="004120DA">
                  <w:pPr>
                    <w:rPr>
                      <w:sz w:val="26"/>
                      <w:szCs w:val="26"/>
                    </w:rPr>
                  </w:pPr>
                  <w:r>
                    <w:rPr>
                      <w:sz w:val="26"/>
                      <w:szCs w:val="26"/>
                    </w:rPr>
                    <w:t>Алексей Вениаминович</w:t>
                  </w:r>
                </w:p>
                <w:p w:rsidR="004120DA" w:rsidRPr="0027604C" w:rsidRDefault="004120DA" w:rsidP="004120DA">
                  <w:pPr>
                    <w:rPr>
                      <w:sz w:val="26"/>
                      <w:szCs w:val="26"/>
                    </w:rPr>
                  </w:pPr>
                </w:p>
              </w:tc>
              <w:tc>
                <w:tcPr>
                  <w:tcW w:w="4976" w:type="dxa"/>
                  <w:gridSpan w:val="2"/>
                </w:tcPr>
                <w:p w:rsidR="004120DA" w:rsidRPr="0027604C" w:rsidRDefault="004120DA" w:rsidP="004120DA">
                  <w:pPr>
                    <w:jc w:val="both"/>
                    <w:rPr>
                      <w:sz w:val="26"/>
                      <w:szCs w:val="26"/>
                    </w:rPr>
                  </w:pPr>
                </w:p>
                <w:p w:rsidR="004120DA" w:rsidRPr="0027604C" w:rsidRDefault="004120DA" w:rsidP="004120DA">
                  <w:pPr>
                    <w:jc w:val="both"/>
                    <w:rPr>
                      <w:sz w:val="26"/>
                      <w:szCs w:val="26"/>
                    </w:rPr>
                  </w:pPr>
                  <w:r w:rsidRPr="0027604C">
                    <w:rPr>
                      <w:sz w:val="26"/>
                      <w:szCs w:val="26"/>
                    </w:rPr>
                    <w:t xml:space="preserve">- заместитель Главы Администрации - начальник Управления промышленной и сельскохозяйственной политики Администрации </w:t>
                  </w:r>
                  <w:r>
                    <w:rPr>
                      <w:sz w:val="26"/>
                      <w:szCs w:val="26"/>
                    </w:rPr>
                    <w:t>муниципального образования Билибинский муниципальный район;</w:t>
                  </w:r>
                </w:p>
              </w:tc>
            </w:tr>
            <w:tr w:rsidR="004120DA" w:rsidRPr="0027604C" w:rsidTr="004120DA">
              <w:trPr>
                <w:trHeight w:val="342"/>
                <w:jc w:val="center"/>
              </w:trPr>
              <w:tc>
                <w:tcPr>
                  <w:tcW w:w="4698" w:type="dxa"/>
                  <w:gridSpan w:val="2"/>
                </w:tcPr>
                <w:p w:rsidR="004120DA" w:rsidRPr="0027604C" w:rsidRDefault="004120DA" w:rsidP="004120DA">
                  <w:pPr>
                    <w:rPr>
                      <w:sz w:val="26"/>
                      <w:szCs w:val="26"/>
                    </w:rPr>
                  </w:pPr>
                  <w:r w:rsidRPr="0027604C">
                    <w:rPr>
                      <w:sz w:val="26"/>
                      <w:szCs w:val="26"/>
                    </w:rPr>
                    <w:lastRenderedPageBreak/>
                    <w:t>Заместитель председателя:</w:t>
                  </w:r>
                </w:p>
              </w:tc>
              <w:tc>
                <w:tcPr>
                  <w:tcW w:w="4976" w:type="dxa"/>
                  <w:gridSpan w:val="2"/>
                </w:tcPr>
                <w:p w:rsidR="004120DA" w:rsidRPr="0027604C" w:rsidRDefault="004120DA" w:rsidP="004120DA">
                  <w:pPr>
                    <w:jc w:val="both"/>
                    <w:rPr>
                      <w:sz w:val="26"/>
                      <w:szCs w:val="26"/>
                    </w:rPr>
                  </w:pPr>
                </w:p>
              </w:tc>
            </w:tr>
            <w:tr w:rsidR="004120DA" w:rsidRPr="0027604C" w:rsidTr="004120DA">
              <w:trPr>
                <w:trHeight w:val="342"/>
                <w:jc w:val="center"/>
              </w:trPr>
              <w:tc>
                <w:tcPr>
                  <w:tcW w:w="4698" w:type="dxa"/>
                  <w:gridSpan w:val="2"/>
                </w:tcPr>
                <w:p w:rsidR="004120DA" w:rsidRPr="0027604C" w:rsidRDefault="004120DA" w:rsidP="004120DA">
                  <w:pPr>
                    <w:jc w:val="both"/>
                    <w:rPr>
                      <w:sz w:val="26"/>
                      <w:szCs w:val="26"/>
                    </w:rPr>
                  </w:pPr>
                  <w:r>
                    <w:rPr>
                      <w:sz w:val="26"/>
                      <w:szCs w:val="26"/>
                    </w:rPr>
                    <w:t>Пегасова</w:t>
                  </w:r>
                </w:p>
                <w:p w:rsidR="004120DA" w:rsidRPr="0027604C" w:rsidRDefault="004120DA" w:rsidP="004120DA">
                  <w:pPr>
                    <w:jc w:val="both"/>
                    <w:rPr>
                      <w:sz w:val="26"/>
                      <w:szCs w:val="26"/>
                    </w:rPr>
                  </w:pPr>
                  <w:r>
                    <w:rPr>
                      <w:sz w:val="26"/>
                      <w:szCs w:val="26"/>
                    </w:rPr>
                    <w:t>Алена Николаевна</w:t>
                  </w:r>
                </w:p>
              </w:tc>
              <w:tc>
                <w:tcPr>
                  <w:tcW w:w="4976" w:type="dxa"/>
                  <w:gridSpan w:val="2"/>
                </w:tcPr>
                <w:p w:rsidR="004120DA" w:rsidRPr="0027604C" w:rsidRDefault="004120DA" w:rsidP="004120DA">
                  <w:pPr>
                    <w:jc w:val="both"/>
                    <w:rPr>
                      <w:sz w:val="26"/>
                      <w:szCs w:val="26"/>
                    </w:rPr>
                  </w:pPr>
                  <w:r w:rsidRPr="0027604C">
                    <w:rPr>
                      <w:sz w:val="26"/>
                      <w:szCs w:val="26"/>
                    </w:rPr>
                    <w:t xml:space="preserve">- </w:t>
                  </w:r>
                  <w:r>
                    <w:rPr>
                      <w:sz w:val="26"/>
                      <w:szCs w:val="26"/>
                    </w:rPr>
                    <w:t>исполняющий обязанности</w:t>
                  </w:r>
                  <w:r w:rsidRPr="0027604C">
                    <w:rPr>
                      <w:sz w:val="26"/>
                      <w:szCs w:val="26"/>
                    </w:rPr>
                    <w:t xml:space="preserve"> начальника </w:t>
                  </w:r>
                  <w:r>
                    <w:rPr>
                      <w:sz w:val="26"/>
                      <w:szCs w:val="26"/>
                    </w:rPr>
                    <w:t xml:space="preserve">отдела промышленности, транспорта, ТЭК и ЖКХ </w:t>
                  </w:r>
                  <w:r w:rsidRPr="0027604C">
                    <w:rPr>
                      <w:sz w:val="26"/>
                      <w:szCs w:val="26"/>
                    </w:rPr>
                    <w:t xml:space="preserve">Управления промышленной и сельскохозяйственной политики Администрации </w:t>
                  </w:r>
                  <w:r>
                    <w:rPr>
                      <w:sz w:val="26"/>
                      <w:szCs w:val="26"/>
                    </w:rPr>
                    <w:t>муниципального образования Билибинский муниципальный район;</w:t>
                  </w:r>
                </w:p>
              </w:tc>
            </w:tr>
            <w:tr w:rsidR="004120DA" w:rsidRPr="0027604C" w:rsidTr="004120DA">
              <w:trPr>
                <w:trHeight w:val="342"/>
                <w:jc w:val="center"/>
              </w:trPr>
              <w:tc>
                <w:tcPr>
                  <w:tcW w:w="4698" w:type="dxa"/>
                  <w:gridSpan w:val="2"/>
                </w:tcPr>
                <w:p w:rsidR="004120DA" w:rsidRPr="0027604C" w:rsidRDefault="004120DA" w:rsidP="004120DA">
                  <w:pPr>
                    <w:rPr>
                      <w:sz w:val="26"/>
                      <w:szCs w:val="26"/>
                    </w:rPr>
                  </w:pPr>
                  <w:r w:rsidRPr="0027604C">
                    <w:rPr>
                      <w:sz w:val="26"/>
                      <w:szCs w:val="26"/>
                    </w:rPr>
                    <w:t>Секретарь комиссии:</w:t>
                  </w:r>
                </w:p>
              </w:tc>
              <w:tc>
                <w:tcPr>
                  <w:tcW w:w="4976" w:type="dxa"/>
                  <w:gridSpan w:val="2"/>
                </w:tcPr>
                <w:p w:rsidR="004120DA" w:rsidRPr="0027604C" w:rsidRDefault="004120DA" w:rsidP="004120DA">
                  <w:pPr>
                    <w:jc w:val="both"/>
                    <w:rPr>
                      <w:sz w:val="26"/>
                      <w:szCs w:val="26"/>
                    </w:rPr>
                  </w:pPr>
                </w:p>
              </w:tc>
            </w:tr>
            <w:tr w:rsidR="004120DA" w:rsidRPr="0027604C" w:rsidTr="004120DA">
              <w:trPr>
                <w:trHeight w:val="342"/>
                <w:jc w:val="center"/>
              </w:trPr>
              <w:tc>
                <w:tcPr>
                  <w:tcW w:w="4698" w:type="dxa"/>
                  <w:gridSpan w:val="2"/>
                </w:tcPr>
                <w:p w:rsidR="004120DA" w:rsidRPr="0027604C" w:rsidRDefault="004120DA" w:rsidP="004120DA">
                  <w:pPr>
                    <w:rPr>
                      <w:sz w:val="26"/>
                      <w:szCs w:val="26"/>
                    </w:rPr>
                  </w:pPr>
                  <w:r>
                    <w:rPr>
                      <w:sz w:val="26"/>
                      <w:szCs w:val="26"/>
                    </w:rPr>
                    <w:t>Чайникова</w:t>
                  </w:r>
                </w:p>
                <w:p w:rsidR="004120DA" w:rsidRPr="0027604C" w:rsidRDefault="004120DA" w:rsidP="004120DA">
                  <w:pPr>
                    <w:rPr>
                      <w:sz w:val="26"/>
                      <w:szCs w:val="26"/>
                    </w:rPr>
                  </w:pPr>
                  <w:r>
                    <w:rPr>
                      <w:sz w:val="26"/>
                      <w:szCs w:val="26"/>
                    </w:rPr>
                    <w:t>Светлана Валерьевна</w:t>
                  </w:r>
                </w:p>
              </w:tc>
              <w:tc>
                <w:tcPr>
                  <w:tcW w:w="4976" w:type="dxa"/>
                  <w:gridSpan w:val="2"/>
                </w:tcPr>
                <w:p w:rsidR="004120DA" w:rsidRPr="0027604C" w:rsidRDefault="004120DA" w:rsidP="004120DA">
                  <w:pPr>
                    <w:jc w:val="both"/>
                    <w:rPr>
                      <w:sz w:val="26"/>
                      <w:szCs w:val="26"/>
                    </w:rPr>
                  </w:pPr>
                  <w:r w:rsidRPr="0027604C">
                    <w:rPr>
                      <w:sz w:val="26"/>
                      <w:szCs w:val="26"/>
                    </w:rPr>
                    <w:t xml:space="preserve">- </w:t>
                  </w:r>
                  <w:r>
                    <w:rPr>
                      <w:sz w:val="26"/>
                      <w:szCs w:val="26"/>
                    </w:rPr>
                    <w:t>консультант</w:t>
                  </w:r>
                  <w:r w:rsidRPr="0027604C">
                    <w:rPr>
                      <w:sz w:val="26"/>
                      <w:szCs w:val="26"/>
                    </w:rPr>
                    <w:t xml:space="preserve"> </w:t>
                  </w:r>
                  <w:r>
                    <w:rPr>
                      <w:sz w:val="26"/>
                      <w:szCs w:val="26"/>
                    </w:rPr>
                    <w:t xml:space="preserve">отдела промышленности, транспорта, ТЭК и ЖКХ </w:t>
                  </w:r>
                  <w:r w:rsidRPr="0027604C">
                    <w:rPr>
                      <w:sz w:val="26"/>
                      <w:szCs w:val="26"/>
                    </w:rPr>
                    <w:t xml:space="preserve">Управления промышленной и сельскохозяйственной политики Администрации </w:t>
                  </w:r>
                  <w:r>
                    <w:rPr>
                      <w:sz w:val="26"/>
                      <w:szCs w:val="26"/>
                    </w:rPr>
                    <w:t>муниципального образования Билибинский муниципальный район;</w:t>
                  </w:r>
                </w:p>
              </w:tc>
            </w:tr>
            <w:tr w:rsidR="004120DA" w:rsidRPr="0027604C" w:rsidTr="004120DA">
              <w:trPr>
                <w:trHeight w:val="271"/>
                <w:jc w:val="center"/>
              </w:trPr>
              <w:tc>
                <w:tcPr>
                  <w:tcW w:w="4698" w:type="dxa"/>
                  <w:gridSpan w:val="2"/>
                </w:tcPr>
                <w:p w:rsidR="004120DA" w:rsidRPr="0027604C" w:rsidRDefault="004120DA" w:rsidP="004120DA">
                  <w:pPr>
                    <w:jc w:val="both"/>
                    <w:rPr>
                      <w:sz w:val="26"/>
                      <w:szCs w:val="26"/>
                    </w:rPr>
                  </w:pPr>
                  <w:r w:rsidRPr="0027604C">
                    <w:rPr>
                      <w:sz w:val="26"/>
                      <w:szCs w:val="26"/>
                    </w:rPr>
                    <w:t>Члены комиссии:</w:t>
                  </w:r>
                </w:p>
              </w:tc>
              <w:tc>
                <w:tcPr>
                  <w:tcW w:w="4976" w:type="dxa"/>
                  <w:gridSpan w:val="2"/>
                </w:tcPr>
                <w:p w:rsidR="004120DA" w:rsidRPr="0027604C" w:rsidRDefault="004120DA" w:rsidP="004120DA">
                  <w:pPr>
                    <w:jc w:val="both"/>
                    <w:rPr>
                      <w:sz w:val="26"/>
                      <w:szCs w:val="26"/>
                    </w:rPr>
                  </w:pPr>
                </w:p>
              </w:tc>
            </w:tr>
            <w:tr w:rsidR="004120DA" w:rsidRPr="0027604C" w:rsidTr="004120DA">
              <w:trPr>
                <w:trHeight w:val="271"/>
                <w:jc w:val="center"/>
              </w:trPr>
              <w:tc>
                <w:tcPr>
                  <w:tcW w:w="4698" w:type="dxa"/>
                  <w:gridSpan w:val="2"/>
                </w:tcPr>
                <w:p w:rsidR="004120DA" w:rsidRPr="0027604C" w:rsidRDefault="004120DA" w:rsidP="004120DA">
                  <w:pPr>
                    <w:jc w:val="both"/>
                    <w:rPr>
                      <w:sz w:val="26"/>
                      <w:szCs w:val="26"/>
                    </w:rPr>
                  </w:pPr>
                  <w:r w:rsidRPr="0027604C">
                    <w:rPr>
                      <w:sz w:val="26"/>
                      <w:szCs w:val="26"/>
                    </w:rPr>
                    <w:t>Барулин</w:t>
                  </w:r>
                </w:p>
                <w:p w:rsidR="004120DA" w:rsidRPr="0027604C" w:rsidRDefault="004120DA" w:rsidP="004120DA">
                  <w:pPr>
                    <w:jc w:val="both"/>
                    <w:rPr>
                      <w:sz w:val="26"/>
                      <w:szCs w:val="26"/>
                    </w:rPr>
                  </w:pPr>
                  <w:r w:rsidRPr="0027604C">
                    <w:rPr>
                      <w:sz w:val="26"/>
                      <w:szCs w:val="26"/>
                    </w:rPr>
                    <w:t>Сергей Александрович</w:t>
                  </w:r>
                </w:p>
              </w:tc>
              <w:tc>
                <w:tcPr>
                  <w:tcW w:w="4976" w:type="dxa"/>
                  <w:gridSpan w:val="2"/>
                </w:tcPr>
                <w:p w:rsidR="004120DA" w:rsidRPr="0027604C" w:rsidRDefault="004120DA" w:rsidP="004120DA">
                  <w:pPr>
                    <w:jc w:val="both"/>
                    <w:rPr>
                      <w:sz w:val="26"/>
                      <w:szCs w:val="26"/>
                    </w:rPr>
                  </w:pPr>
                  <w:r w:rsidRPr="0027604C">
                    <w:rPr>
                      <w:sz w:val="26"/>
                      <w:szCs w:val="26"/>
                    </w:rPr>
                    <w:t>- начальник отдела жилищного надзора и лицензионного контроля Государственной жилищной инспекции Департамента промышленной политики Чукотского автономного округа (по согласованию);</w:t>
                  </w:r>
                </w:p>
              </w:tc>
            </w:tr>
            <w:tr w:rsidR="004120DA" w:rsidRPr="0027604C" w:rsidTr="004120DA">
              <w:trPr>
                <w:trHeight w:val="271"/>
                <w:jc w:val="center"/>
              </w:trPr>
              <w:tc>
                <w:tcPr>
                  <w:tcW w:w="4698" w:type="dxa"/>
                  <w:gridSpan w:val="2"/>
                </w:tcPr>
                <w:p w:rsidR="004120DA" w:rsidRPr="0027604C" w:rsidRDefault="004120DA" w:rsidP="004120DA">
                  <w:pPr>
                    <w:jc w:val="both"/>
                    <w:rPr>
                      <w:sz w:val="26"/>
                      <w:szCs w:val="26"/>
                    </w:rPr>
                  </w:pPr>
                </w:p>
              </w:tc>
              <w:tc>
                <w:tcPr>
                  <w:tcW w:w="4976" w:type="dxa"/>
                  <w:gridSpan w:val="2"/>
                </w:tcPr>
                <w:p w:rsidR="004120DA" w:rsidRPr="0027604C" w:rsidRDefault="004120DA" w:rsidP="004120DA">
                  <w:pPr>
                    <w:jc w:val="both"/>
                    <w:rPr>
                      <w:sz w:val="26"/>
                      <w:szCs w:val="26"/>
                    </w:rPr>
                  </w:pPr>
                </w:p>
              </w:tc>
            </w:tr>
            <w:tr w:rsidR="004120DA" w:rsidRPr="0027604C" w:rsidTr="004120DA">
              <w:trPr>
                <w:trHeight w:val="271"/>
                <w:jc w:val="center"/>
              </w:trPr>
              <w:tc>
                <w:tcPr>
                  <w:tcW w:w="4698" w:type="dxa"/>
                  <w:gridSpan w:val="2"/>
                </w:tcPr>
                <w:p w:rsidR="004120DA" w:rsidRPr="0027604C" w:rsidRDefault="004120DA" w:rsidP="004120DA">
                  <w:pPr>
                    <w:jc w:val="both"/>
                    <w:rPr>
                      <w:sz w:val="26"/>
                      <w:szCs w:val="26"/>
                    </w:rPr>
                  </w:pPr>
                  <w:r w:rsidRPr="0027604C">
                    <w:rPr>
                      <w:sz w:val="26"/>
                      <w:szCs w:val="26"/>
                    </w:rPr>
                    <w:t>Глущенко</w:t>
                  </w:r>
                </w:p>
                <w:p w:rsidR="004120DA" w:rsidRPr="0027604C" w:rsidRDefault="004120DA" w:rsidP="004120DA">
                  <w:pPr>
                    <w:jc w:val="both"/>
                    <w:rPr>
                      <w:sz w:val="26"/>
                      <w:szCs w:val="26"/>
                    </w:rPr>
                  </w:pPr>
                  <w:r w:rsidRPr="0027604C">
                    <w:rPr>
                      <w:sz w:val="26"/>
                      <w:szCs w:val="26"/>
                    </w:rPr>
                    <w:t>Игорь Михайлович</w:t>
                  </w:r>
                </w:p>
              </w:tc>
              <w:tc>
                <w:tcPr>
                  <w:tcW w:w="4976" w:type="dxa"/>
                  <w:gridSpan w:val="2"/>
                </w:tcPr>
                <w:p w:rsidR="004120DA" w:rsidRPr="0027604C" w:rsidRDefault="004120DA" w:rsidP="004120DA">
                  <w:pPr>
                    <w:jc w:val="both"/>
                    <w:rPr>
                      <w:sz w:val="26"/>
                      <w:szCs w:val="26"/>
                    </w:rPr>
                  </w:pPr>
                  <w:r w:rsidRPr="0027604C">
                    <w:rPr>
                      <w:sz w:val="26"/>
                      <w:szCs w:val="26"/>
                    </w:rPr>
                    <w:t>- начальник отдела энергетического надзора по Чукотскому автономному округу Дальневосточного управления Федеральной службы по экологическому, технологическому и атомному надзору (Ростехнадзор) (по согласованию);</w:t>
                  </w:r>
                </w:p>
              </w:tc>
            </w:tr>
            <w:tr w:rsidR="004120DA" w:rsidRPr="0027604C" w:rsidTr="004120DA">
              <w:trPr>
                <w:trHeight w:val="271"/>
                <w:jc w:val="center"/>
              </w:trPr>
              <w:tc>
                <w:tcPr>
                  <w:tcW w:w="4698" w:type="dxa"/>
                  <w:gridSpan w:val="2"/>
                </w:tcPr>
                <w:p w:rsidR="004120DA" w:rsidRPr="0027604C" w:rsidRDefault="004120DA" w:rsidP="004120DA">
                  <w:pPr>
                    <w:jc w:val="both"/>
                    <w:rPr>
                      <w:sz w:val="26"/>
                      <w:szCs w:val="26"/>
                    </w:rPr>
                  </w:pPr>
                  <w:r>
                    <w:rPr>
                      <w:sz w:val="26"/>
                      <w:szCs w:val="26"/>
                    </w:rPr>
                    <w:t>Попова</w:t>
                  </w:r>
                </w:p>
                <w:p w:rsidR="004120DA" w:rsidRPr="0027604C" w:rsidRDefault="004120DA" w:rsidP="004120DA">
                  <w:pPr>
                    <w:jc w:val="both"/>
                    <w:rPr>
                      <w:sz w:val="26"/>
                      <w:szCs w:val="26"/>
                    </w:rPr>
                  </w:pPr>
                  <w:r>
                    <w:rPr>
                      <w:sz w:val="26"/>
                      <w:szCs w:val="26"/>
                    </w:rPr>
                    <w:t>Светлана Викторовна</w:t>
                  </w:r>
                </w:p>
              </w:tc>
              <w:tc>
                <w:tcPr>
                  <w:tcW w:w="4976" w:type="dxa"/>
                  <w:gridSpan w:val="2"/>
                </w:tcPr>
                <w:p w:rsidR="004120DA" w:rsidRPr="0027604C" w:rsidRDefault="004120DA" w:rsidP="004120DA">
                  <w:pPr>
                    <w:jc w:val="both"/>
                    <w:rPr>
                      <w:sz w:val="26"/>
                      <w:szCs w:val="26"/>
                    </w:rPr>
                  </w:pPr>
                  <w:r w:rsidRPr="0027604C">
                    <w:rPr>
                      <w:sz w:val="26"/>
                      <w:szCs w:val="26"/>
                    </w:rPr>
                    <w:t xml:space="preserve">- заместитель Главы Администрации - начальник Управления </w:t>
                  </w:r>
                  <w:r>
                    <w:rPr>
                      <w:sz w:val="26"/>
                      <w:szCs w:val="26"/>
                    </w:rPr>
                    <w:t>социальной</w:t>
                  </w:r>
                  <w:r w:rsidRPr="0027604C">
                    <w:rPr>
                      <w:sz w:val="26"/>
                      <w:szCs w:val="26"/>
                    </w:rPr>
                    <w:t xml:space="preserve"> политики Администрации </w:t>
                  </w:r>
                  <w:r>
                    <w:rPr>
                      <w:sz w:val="26"/>
                      <w:szCs w:val="26"/>
                    </w:rPr>
                    <w:t>муниципального образования Билибинский муниципальный район;</w:t>
                  </w:r>
                </w:p>
              </w:tc>
            </w:tr>
            <w:tr w:rsidR="004120DA" w:rsidRPr="0027604C" w:rsidTr="004120DA">
              <w:trPr>
                <w:trHeight w:val="271"/>
                <w:jc w:val="center"/>
              </w:trPr>
              <w:tc>
                <w:tcPr>
                  <w:tcW w:w="4698" w:type="dxa"/>
                  <w:gridSpan w:val="2"/>
                </w:tcPr>
                <w:p w:rsidR="004120DA" w:rsidRPr="0027604C" w:rsidRDefault="004120DA" w:rsidP="004120DA">
                  <w:pPr>
                    <w:jc w:val="both"/>
                    <w:rPr>
                      <w:sz w:val="26"/>
                      <w:szCs w:val="26"/>
                    </w:rPr>
                  </w:pPr>
                </w:p>
              </w:tc>
              <w:tc>
                <w:tcPr>
                  <w:tcW w:w="4976" w:type="dxa"/>
                  <w:gridSpan w:val="2"/>
                </w:tcPr>
                <w:p w:rsidR="004120DA" w:rsidRPr="0027604C" w:rsidRDefault="004120DA" w:rsidP="004120DA">
                  <w:pPr>
                    <w:jc w:val="both"/>
                    <w:rPr>
                      <w:sz w:val="26"/>
                      <w:szCs w:val="26"/>
                    </w:rPr>
                  </w:pPr>
                </w:p>
              </w:tc>
            </w:tr>
            <w:tr w:rsidR="004120DA" w:rsidRPr="0027604C" w:rsidTr="004120DA">
              <w:trPr>
                <w:trHeight w:val="271"/>
                <w:jc w:val="center"/>
              </w:trPr>
              <w:tc>
                <w:tcPr>
                  <w:tcW w:w="4698" w:type="dxa"/>
                  <w:gridSpan w:val="2"/>
                </w:tcPr>
                <w:p w:rsidR="004120DA" w:rsidRPr="0027604C" w:rsidRDefault="004120DA" w:rsidP="004120DA">
                  <w:pPr>
                    <w:jc w:val="both"/>
                    <w:rPr>
                      <w:sz w:val="26"/>
                      <w:szCs w:val="26"/>
                    </w:rPr>
                  </w:pPr>
                  <w:r w:rsidRPr="0027604C">
                    <w:rPr>
                      <w:sz w:val="26"/>
                      <w:szCs w:val="26"/>
                    </w:rPr>
                    <w:t>Мамелин</w:t>
                  </w:r>
                </w:p>
                <w:p w:rsidR="004120DA" w:rsidRPr="0027604C" w:rsidRDefault="004120DA" w:rsidP="004120DA">
                  <w:pPr>
                    <w:jc w:val="both"/>
                    <w:rPr>
                      <w:sz w:val="26"/>
                      <w:szCs w:val="26"/>
                    </w:rPr>
                  </w:pPr>
                  <w:r w:rsidRPr="0027604C">
                    <w:rPr>
                      <w:sz w:val="26"/>
                      <w:szCs w:val="26"/>
                    </w:rPr>
                    <w:t>Андрей Иванович</w:t>
                  </w:r>
                </w:p>
              </w:tc>
              <w:tc>
                <w:tcPr>
                  <w:tcW w:w="4976" w:type="dxa"/>
                  <w:gridSpan w:val="2"/>
                </w:tcPr>
                <w:p w:rsidR="004120DA" w:rsidRPr="0027604C" w:rsidRDefault="004120DA" w:rsidP="004120DA">
                  <w:pPr>
                    <w:jc w:val="both"/>
                    <w:rPr>
                      <w:sz w:val="26"/>
                      <w:szCs w:val="26"/>
                    </w:rPr>
                  </w:pPr>
                  <w:r w:rsidRPr="0027604C">
                    <w:rPr>
                      <w:sz w:val="26"/>
                      <w:szCs w:val="26"/>
                    </w:rPr>
                    <w:t>- государственный инспектор отдела энергетического надзора по Чукотскому автономному округу Дальневосточного уп-равления Федеральной службы по экологическому, технологическому и атомному надзору (Ростехнадзор) (по согласованию);</w:t>
                  </w:r>
                </w:p>
              </w:tc>
            </w:tr>
            <w:tr w:rsidR="004120DA" w:rsidRPr="0027604C" w:rsidTr="004120DA">
              <w:trPr>
                <w:trHeight w:val="271"/>
                <w:jc w:val="center"/>
              </w:trPr>
              <w:tc>
                <w:tcPr>
                  <w:tcW w:w="4698" w:type="dxa"/>
                  <w:gridSpan w:val="2"/>
                </w:tcPr>
                <w:p w:rsidR="004120DA" w:rsidRPr="0027604C" w:rsidRDefault="004120DA" w:rsidP="004120DA">
                  <w:pPr>
                    <w:jc w:val="both"/>
                    <w:rPr>
                      <w:sz w:val="26"/>
                      <w:szCs w:val="26"/>
                    </w:rPr>
                  </w:pPr>
                </w:p>
              </w:tc>
              <w:tc>
                <w:tcPr>
                  <w:tcW w:w="4976" w:type="dxa"/>
                  <w:gridSpan w:val="2"/>
                </w:tcPr>
                <w:p w:rsidR="004120DA" w:rsidRPr="0027604C" w:rsidRDefault="004120DA" w:rsidP="004120DA">
                  <w:pPr>
                    <w:jc w:val="both"/>
                    <w:rPr>
                      <w:sz w:val="26"/>
                      <w:szCs w:val="26"/>
                    </w:rPr>
                  </w:pPr>
                </w:p>
              </w:tc>
            </w:tr>
            <w:tr w:rsidR="004120DA" w:rsidRPr="0027604C" w:rsidTr="004120DA">
              <w:trPr>
                <w:trHeight w:val="271"/>
                <w:jc w:val="center"/>
              </w:trPr>
              <w:tc>
                <w:tcPr>
                  <w:tcW w:w="4698" w:type="dxa"/>
                  <w:gridSpan w:val="2"/>
                </w:tcPr>
                <w:p w:rsidR="004120DA" w:rsidRPr="0027604C" w:rsidRDefault="004120DA" w:rsidP="004120DA">
                  <w:pPr>
                    <w:jc w:val="both"/>
                    <w:rPr>
                      <w:sz w:val="26"/>
                      <w:szCs w:val="26"/>
                    </w:rPr>
                  </w:pPr>
                  <w:r>
                    <w:rPr>
                      <w:sz w:val="26"/>
                      <w:szCs w:val="26"/>
                    </w:rPr>
                    <w:t>Брычаев</w:t>
                  </w:r>
                </w:p>
                <w:p w:rsidR="004120DA" w:rsidRPr="0027604C" w:rsidRDefault="004120DA" w:rsidP="004120DA">
                  <w:pPr>
                    <w:jc w:val="both"/>
                    <w:rPr>
                      <w:sz w:val="26"/>
                      <w:szCs w:val="26"/>
                    </w:rPr>
                  </w:pPr>
                  <w:r>
                    <w:rPr>
                      <w:sz w:val="26"/>
                      <w:szCs w:val="26"/>
                    </w:rPr>
                    <w:t>Сергей Иванович</w:t>
                  </w:r>
                </w:p>
              </w:tc>
              <w:tc>
                <w:tcPr>
                  <w:tcW w:w="4976" w:type="dxa"/>
                  <w:gridSpan w:val="2"/>
                </w:tcPr>
                <w:p w:rsidR="004120DA" w:rsidRPr="0027604C" w:rsidRDefault="004120DA" w:rsidP="004120DA">
                  <w:pPr>
                    <w:jc w:val="both"/>
                    <w:rPr>
                      <w:sz w:val="26"/>
                      <w:szCs w:val="26"/>
                    </w:rPr>
                  </w:pPr>
                  <w:r w:rsidRPr="0027604C">
                    <w:rPr>
                      <w:sz w:val="26"/>
                      <w:szCs w:val="26"/>
                    </w:rPr>
                    <w:t xml:space="preserve">- </w:t>
                  </w:r>
                  <w:r>
                    <w:rPr>
                      <w:sz w:val="26"/>
                      <w:szCs w:val="26"/>
                    </w:rPr>
                    <w:t>директор МП ЖКХ Билибинского муниципального района</w:t>
                  </w:r>
                  <w:r w:rsidRPr="0027604C">
                    <w:rPr>
                      <w:sz w:val="26"/>
                      <w:szCs w:val="26"/>
                    </w:rPr>
                    <w:t xml:space="preserve"> (по согласованию);</w:t>
                  </w:r>
                </w:p>
              </w:tc>
            </w:tr>
            <w:tr w:rsidR="004120DA" w:rsidRPr="0027604C" w:rsidTr="004120DA">
              <w:trPr>
                <w:trHeight w:val="271"/>
                <w:jc w:val="center"/>
              </w:trPr>
              <w:tc>
                <w:tcPr>
                  <w:tcW w:w="4698" w:type="dxa"/>
                  <w:gridSpan w:val="2"/>
                </w:tcPr>
                <w:p w:rsidR="004120DA" w:rsidRPr="0027604C" w:rsidRDefault="004120DA" w:rsidP="004120DA">
                  <w:pPr>
                    <w:jc w:val="both"/>
                    <w:rPr>
                      <w:sz w:val="26"/>
                      <w:szCs w:val="26"/>
                    </w:rPr>
                  </w:pPr>
                </w:p>
              </w:tc>
              <w:tc>
                <w:tcPr>
                  <w:tcW w:w="4976" w:type="dxa"/>
                  <w:gridSpan w:val="2"/>
                </w:tcPr>
                <w:p w:rsidR="004120DA" w:rsidRPr="0027604C" w:rsidRDefault="004120DA" w:rsidP="004120DA">
                  <w:pPr>
                    <w:jc w:val="both"/>
                    <w:rPr>
                      <w:sz w:val="26"/>
                      <w:szCs w:val="26"/>
                    </w:rPr>
                  </w:pPr>
                </w:p>
              </w:tc>
            </w:tr>
            <w:tr w:rsidR="004120DA" w:rsidRPr="0027604C" w:rsidTr="004120DA">
              <w:trPr>
                <w:trHeight w:val="271"/>
                <w:jc w:val="center"/>
              </w:trPr>
              <w:tc>
                <w:tcPr>
                  <w:tcW w:w="4698" w:type="dxa"/>
                  <w:gridSpan w:val="2"/>
                </w:tcPr>
                <w:p w:rsidR="004120DA" w:rsidRPr="0027604C" w:rsidRDefault="004120DA" w:rsidP="004120DA">
                  <w:pPr>
                    <w:jc w:val="both"/>
                    <w:rPr>
                      <w:sz w:val="26"/>
                      <w:szCs w:val="26"/>
                    </w:rPr>
                  </w:pPr>
                  <w:r w:rsidRPr="0027604C">
                    <w:rPr>
                      <w:sz w:val="26"/>
                      <w:szCs w:val="26"/>
                    </w:rPr>
                    <w:t>Тахтынов</w:t>
                  </w:r>
                </w:p>
                <w:p w:rsidR="004120DA" w:rsidRPr="0027604C" w:rsidRDefault="004120DA" w:rsidP="004120DA">
                  <w:pPr>
                    <w:jc w:val="both"/>
                    <w:rPr>
                      <w:sz w:val="26"/>
                      <w:szCs w:val="26"/>
                    </w:rPr>
                  </w:pPr>
                  <w:r w:rsidRPr="0027604C">
                    <w:rPr>
                      <w:sz w:val="26"/>
                      <w:szCs w:val="26"/>
                    </w:rPr>
                    <w:t>Александр Юрьевич</w:t>
                  </w:r>
                </w:p>
              </w:tc>
              <w:tc>
                <w:tcPr>
                  <w:tcW w:w="4976" w:type="dxa"/>
                  <w:gridSpan w:val="2"/>
                </w:tcPr>
                <w:p w:rsidR="004120DA" w:rsidRPr="0027604C" w:rsidRDefault="004120DA" w:rsidP="004120DA">
                  <w:pPr>
                    <w:jc w:val="both"/>
                    <w:rPr>
                      <w:sz w:val="26"/>
                      <w:szCs w:val="26"/>
                    </w:rPr>
                  </w:pPr>
                  <w:r w:rsidRPr="0027604C">
                    <w:rPr>
                      <w:sz w:val="26"/>
                      <w:szCs w:val="26"/>
                    </w:rPr>
                    <w:t>- советник отдела жилищного надзора и лицензионного контроля Государственной жилищной инспекции Департамента промышленной политики Чукотского автономного округа (по согласованию);</w:t>
                  </w:r>
                </w:p>
              </w:tc>
            </w:tr>
            <w:tr w:rsidR="004120DA" w:rsidRPr="0027604C" w:rsidTr="004120DA">
              <w:trPr>
                <w:trHeight w:val="271"/>
                <w:jc w:val="center"/>
              </w:trPr>
              <w:tc>
                <w:tcPr>
                  <w:tcW w:w="4698" w:type="dxa"/>
                  <w:gridSpan w:val="2"/>
                </w:tcPr>
                <w:p w:rsidR="004120DA" w:rsidRDefault="004120DA" w:rsidP="004120DA">
                  <w:pPr>
                    <w:jc w:val="both"/>
                    <w:rPr>
                      <w:sz w:val="26"/>
                      <w:szCs w:val="26"/>
                    </w:rPr>
                  </w:pPr>
                  <w:r w:rsidRPr="00F9094F">
                    <w:rPr>
                      <w:sz w:val="26"/>
                      <w:szCs w:val="26"/>
                    </w:rPr>
                    <w:lastRenderedPageBreak/>
                    <w:t>Соболев</w:t>
                  </w:r>
                </w:p>
                <w:p w:rsidR="004120DA" w:rsidRPr="0027604C" w:rsidRDefault="004120DA" w:rsidP="004120DA">
                  <w:pPr>
                    <w:jc w:val="both"/>
                    <w:rPr>
                      <w:sz w:val="26"/>
                      <w:szCs w:val="26"/>
                    </w:rPr>
                  </w:pPr>
                  <w:r w:rsidRPr="00F9094F">
                    <w:rPr>
                      <w:sz w:val="26"/>
                      <w:szCs w:val="26"/>
                    </w:rPr>
                    <w:t>Артем Андреевич</w:t>
                  </w:r>
                </w:p>
              </w:tc>
              <w:tc>
                <w:tcPr>
                  <w:tcW w:w="4976" w:type="dxa"/>
                  <w:gridSpan w:val="2"/>
                </w:tcPr>
                <w:p w:rsidR="004120DA" w:rsidRPr="00F9094F" w:rsidRDefault="004120DA" w:rsidP="004120DA">
                  <w:pPr>
                    <w:shd w:val="clear" w:color="auto" w:fill="FFFFFF"/>
                    <w:rPr>
                      <w:sz w:val="26"/>
                      <w:szCs w:val="26"/>
                    </w:rPr>
                  </w:pPr>
                  <w:r>
                    <w:rPr>
                      <w:sz w:val="26"/>
                      <w:szCs w:val="26"/>
                    </w:rPr>
                    <w:t xml:space="preserve">- </w:t>
                  </w:r>
                  <w:r w:rsidRPr="00F9094F">
                    <w:rPr>
                      <w:sz w:val="26"/>
                      <w:szCs w:val="26"/>
                    </w:rPr>
                    <w:t>начальник отдела по развитию коммунальной инфраструктуры Управления жилищно-коммунального хозяйства</w:t>
                  </w:r>
                </w:p>
                <w:p w:rsidR="004120DA" w:rsidRPr="0027604C" w:rsidRDefault="004120DA" w:rsidP="004120DA">
                  <w:pPr>
                    <w:shd w:val="clear" w:color="auto" w:fill="FFFFFF"/>
                    <w:rPr>
                      <w:sz w:val="26"/>
                      <w:szCs w:val="26"/>
                    </w:rPr>
                  </w:pPr>
                  <w:r w:rsidRPr="00F9094F">
                    <w:rPr>
                      <w:sz w:val="26"/>
                      <w:szCs w:val="26"/>
                    </w:rPr>
                    <w:t>Департамента строительства и жилищно-коммунального хозяйства Чукотского автономного округа</w:t>
                  </w:r>
                </w:p>
              </w:tc>
            </w:tr>
            <w:tr w:rsidR="004120DA" w:rsidRPr="0027604C" w:rsidTr="004120DA">
              <w:trPr>
                <w:trHeight w:val="271"/>
                <w:jc w:val="center"/>
              </w:trPr>
              <w:tc>
                <w:tcPr>
                  <w:tcW w:w="4698" w:type="dxa"/>
                  <w:gridSpan w:val="2"/>
                </w:tcPr>
                <w:p w:rsidR="004120DA" w:rsidRDefault="004120DA" w:rsidP="004120DA">
                  <w:pPr>
                    <w:jc w:val="both"/>
                    <w:rPr>
                      <w:sz w:val="26"/>
                      <w:szCs w:val="26"/>
                    </w:rPr>
                  </w:pPr>
                  <w:r>
                    <w:rPr>
                      <w:sz w:val="26"/>
                      <w:szCs w:val="26"/>
                    </w:rPr>
                    <w:t xml:space="preserve">Ягловская </w:t>
                  </w:r>
                </w:p>
                <w:p w:rsidR="004120DA" w:rsidRPr="00F9094F" w:rsidRDefault="004120DA" w:rsidP="004120DA">
                  <w:pPr>
                    <w:jc w:val="both"/>
                    <w:rPr>
                      <w:sz w:val="26"/>
                      <w:szCs w:val="26"/>
                    </w:rPr>
                  </w:pPr>
                  <w:r>
                    <w:rPr>
                      <w:sz w:val="26"/>
                      <w:szCs w:val="26"/>
                    </w:rPr>
                    <w:t>Анна Валентиновна</w:t>
                  </w:r>
                </w:p>
              </w:tc>
              <w:tc>
                <w:tcPr>
                  <w:tcW w:w="4976" w:type="dxa"/>
                  <w:gridSpan w:val="2"/>
                </w:tcPr>
                <w:p w:rsidR="004120DA" w:rsidRDefault="004120DA" w:rsidP="004120DA">
                  <w:pPr>
                    <w:shd w:val="clear" w:color="auto" w:fill="FFFFFF"/>
                    <w:rPr>
                      <w:sz w:val="26"/>
                      <w:szCs w:val="26"/>
                    </w:rPr>
                  </w:pPr>
                  <w:r>
                    <w:rPr>
                      <w:sz w:val="26"/>
                      <w:szCs w:val="26"/>
                    </w:rPr>
                    <w:t>- глава  муниципального образован</w:t>
                  </w:r>
                  <w:r w:rsidR="00A10FDC">
                    <w:rPr>
                      <w:sz w:val="26"/>
                      <w:szCs w:val="26"/>
                    </w:rPr>
                    <w:t>ия сельское поселение Островное;</w:t>
                  </w:r>
                  <w:r w:rsidR="00454F3E">
                    <w:rPr>
                      <w:sz w:val="26"/>
                      <w:szCs w:val="26"/>
                    </w:rPr>
                    <w:t xml:space="preserve">  </w:t>
                  </w:r>
                </w:p>
              </w:tc>
            </w:tr>
            <w:tr w:rsidR="00441580" w:rsidRPr="0027604C" w:rsidTr="004120DA">
              <w:trPr>
                <w:gridAfter w:val="1"/>
                <w:wAfter w:w="27" w:type="dxa"/>
                <w:trHeight w:val="317"/>
                <w:jc w:val="center"/>
              </w:trPr>
              <w:tc>
                <w:tcPr>
                  <w:tcW w:w="4682" w:type="dxa"/>
                </w:tcPr>
                <w:p w:rsidR="00441580" w:rsidRPr="00A10FDC" w:rsidRDefault="00441580" w:rsidP="00441580">
                  <w:pPr>
                    <w:jc w:val="both"/>
                    <w:rPr>
                      <w:sz w:val="26"/>
                      <w:szCs w:val="26"/>
                    </w:rPr>
                  </w:pPr>
                </w:p>
                <w:p w:rsidR="00441580" w:rsidRDefault="00A10FDC" w:rsidP="00441580">
                  <w:pPr>
                    <w:jc w:val="both"/>
                    <w:rPr>
                      <w:sz w:val="26"/>
                      <w:szCs w:val="26"/>
                    </w:rPr>
                  </w:pPr>
                  <w:r>
                    <w:rPr>
                      <w:sz w:val="26"/>
                      <w:szCs w:val="26"/>
                    </w:rPr>
                    <w:t>Комбаров</w:t>
                  </w:r>
                </w:p>
                <w:p w:rsidR="00441580" w:rsidRPr="00441580" w:rsidRDefault="00A10FDC" w:rsidP="00441580">
                  <w:pPr>
                    <w:jc w:val="both"/>
                    <w:rPr>
                      <w:sz w:val="26"/>
                      <w:szCs w:val="26"/>
                    </w:rPr>
                  </w:pPr>
                  <w:r>
                    <w:rPr>
                      <w:sz w:val="26"/>
                      <w:szCs w:val="26"/>
                    </w:rPr>
                    <w:t>Виктор Иванович</w:t>
                  </w:r>
                </w:p>
              </w:tc>
              <w:tc>
                <w:tcPr>
                  <w:tcW w:w="4965" w:type="dxa"/>
                  <w:gridSpan w:val="2"/>
                </w:tcPr>
                <w:p w:rsidR="00441580" w:rsidRDefault="00441580" w:rsidP="00441580">
                  <w:pPr>
                    <w:shd w:val="clear" w:color="auto" w:fill="FFFFFF"/>
                    <w:rPr>
                      <w:sz w:val="26"/>
                      <w:szCs w:val="26"/>
                    </w:rPr>
                  </w:pPr>
                </w:p>
                <w:p w:rsidR="00441580" w:rsidRDefault="00441580" w:rsidP="00A10FDC">
                  <w:pPr>
                    <w:shd w:val="clear" w:color="auto" w:fill="FFFFFF"/>
                    <w:rPr>
                      <w:sz w:val="26"/>
                      <w:szCs w:val="26"/>
                    </w:rPr>
                  </w:pPr>
                  <w:r>
                    <w:rPr>
                      <w:sz w:val="26"/>
                      <w:szCs w:val="26"/>
                    </w:rPr>
                    <w:t xml:space="preserve">- начальник участка МП ЖКХ Билибинского муниципального района в с.п. </w:t>
                  </w:r>
                  <w:r w:rsidR="00A10FDC">
                    <w:rPr>
                      <w:sz w:val="26"/>
                      <w:szCs w:val="26"/>
                    </w:rPr>
                    <w:t>Островное.</w:t>
                  </w:r>
                </w:p>
              </w:tc>
            </w:tr>
          </w:tbl>
          <w:p w:rsidR="0027604C" w:rsidRPr="0027604C" w:rsidRDefault="0027604C" w:rsidP="0027604C">
            <w:pPr>
              <w:jc w:val="both"/>
              <w:rPr>
                <w:sz w:val="26"/>
                <w:szCs w:val="26"/>
              </w:rPr>
            </w:pPr>
          </w:p>
        </w:tc>
      </w:tr>
    </w:tbl>
    <w:p w:rsidR="0027604C" w:rsidRPr="0027604C" w:rsidRDefault="0027604C" w:rsidP="0027604C">
      <w:pPr>
        <w:jc w:val="center"/>
        <w:rPr>
          <w:b/>
          <w:sz w:val="26"/>
          <w:szCs w:val="26"/>
        </w:rPr>
      </w:pPr>
    </w:p>
    <w:p w:rsidR="0027604C" w:rsidRPr="00D1218E" w:rsidRDefault="0027604C" w:rsidP="007C4BA5">
      <w:pPr>
        <w:autoSpaceDE w:val="0"/>
        <w:autoSpaceDN w:val="0"/>
        <w:adjustRightInd w:val="0"/>
        <w:jc w:val="center"/>
        <w:rPr>
          <w:sz w:val="26"/>
          <w:szCs w:val="26"/>
        </w:rPr>
      </w:pPr>
    </w:p>
    <w:sectPr w:rsidR="0027604C" w:rsidRPr="00D1218E" w:rsidSect="0027604C">
      <w:pgSz w:w="11906" w:h="16838"/>
      <w:pgMar w:top="851" w:right="567" w:bottom="737"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4F00" w:rsidRDefault="00B44F00" w:rsidP="00D33CD2">
      <w:r>
        <w:separator/>
      </w:r>
    </w:p>
  </w:endnote>
  <w:endnote w:type="continuationSeparator" w:id="0">
    <w:p w:rsidR="00B44F00" w:rsidRDefault="00B44F00" w:rsidP="00D33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GaramondC">
    <w:altName w:val="Times New Roman"/>
    <w:panose1 w:val="00000000000000000000"/>
    <w:charset w:val="CC"/>
    <w:family w:val="roman"/>
    <w:notTrueType/>
    <w:pitch w:val="default"/>
    <w:sig w:usb0="00000201" w:usb1="00000000" w:usb2="00000000" w:usb3="00000000" w:csb0="00000004" w:csb1="00000000"/>
  </w:font>
  <w:font w:name="Tms Rmn">
    <w:panose1 w:val="02020603040505020304"/>
    <w:charset w:val="00"/>
    <w:family w:val="roman"/>
    <w:notTrueType/>
    <w:pitch w:val="variable"/>
    <w:sig w:usb0="00000003" w:usb1="00000000" w:usb2="00000000" w:usb3="00000000" w:csb0="00000001" w:csb1="00000000"/>
  </w:font>
  <w:font w:name="?o?iae">
    <w:altName w:val="Tahoma"/>
    <w:panose1 w:val="00000000000000000000"/>
    <w:charset w:val="00"/>
    <w:family w:val="swiss"/>
    <w:notTrueType/>
    <w:pitch w:val="variable"/>
    <w:sig w:usb0="00000003" w:usb1="00000000" w:usb2="00000000" w:usb3="00000000" w:csb0="00000001" w:csb1="00000000"/>
  </w:font>
  <w:font w:name="Æóðíàë">
    <w:altName w:val="Arial"/>
    <w:charset w:val="00"/>
    <w:family w:val="swiss"/>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4F00" w:rsidRDefault="00B44F00" w:rsidP="00D33CD2">
      <w:r>
        <w:separator/>
      </w:r>
    </w:p>
  </w:footnote>
  <w:footnote w:type="continuationSeparator" w:id="0">
    <w:p w:rsidR="00B44F00" w:rsidRDefault="00B44F00" w:rsidP="00D33CD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E823A00"/>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8CEEFCD4"/>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0F546B2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F826A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1E978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lvl>
  </w:abstractNum>
  <w:abstractNum w:abstractNumId="9" w15:restartNumberingAfterBreak="0">
    <w:nsid w:val="090774DE"/>
    <w:multiLevelType w:val="multilevel"/>
    <w:tmpl w:val="059EFFC8"/>
    <w:lvl w:ilvl="0">
      <w:start w:val="1"/>
      <w:numFmt w:val="decimal"/>
      <w:suff w:val="space"/>
      <w:lvlText w:val="%1."/>
      <w:lvlJc w:val="left"/>
      <w:pPr>
        <w:ind w:left="360" w:hanging="360"/>
      </w:pPr>
    </w:lvl>
    <w:lvl w:ilvl="1">
      <w:start w:val="1"/>
      <w:numFmt w:val="decimal"/>
      <w:suff w:val="space"/>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3D3444"/>
    <w:multiLevelType w:val="singleLevel"/>
    <w:tmpl w:val="24E6D884"/>
    <w:lvl w:ilvl="0">
      <w:start w:val="1"/>
      <w:numFmt w:val="decimal"/>
      <w:pStyle w:val="1"/>
      <w:lvlText w:val="%1."/>
      <w:lvlJc w:val="left"/>
      <w:pPr>
        <w:tabs>
          <w:tab w:val="num" w:pos="1080"/>
        </w:tabs>
        <w:ind w:left="0" w:firstLine="720"/>
      </w:pPr>
    </w:lvl>
  </w:abstractNum>
  <w:abstractNum w:abstractNumId="11" w15:restartNumberingAfterBreak="0">
    <w:nsid w:val="55902EE2"/>
    <w:multiLevelType w:val="hybridMultilevel"/>
    <w:tmpl w:val="7EFAB066"/>
    <w:lvl w:ilvl="0" w:tplc="7D1ADB0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60E2188D"/>
    <w:multiLevelType w:val="multilevel"/>
    <w:tmpl w:val="DA8A8312"/>
    <w:lvl w:ilvl="0">
      <w:start w:val="1"/>
      <w:numFmt w:val="decimal"/>
      <w:suff w:val="space"/>
      <w:lvlText w:val="%1."/>
      <w:lvlJc w:val="left"/>
      <w:pPr>
        <w:ind w:left="1705" w:hanging="570"/>
      </w:pPr>
      <w:rPr>
        <w:rFonts w:hint="default"/>
      </w:rPr>
    </w:lvl>
    <w:lvl w:ilvl="1">
      <w:start w:val="1"/>
      <w:numFmt w:val="decimal"/>
      <w:suff w:val="space"/>
      <w:lvlText w:val="%1.%2."/>
      <w:lvlJc w:val="left"/>
      <w:pPr>
        <w:ind w:left="1571" w:hanging="720"/>
      </w:pPr>
      <w:rPr>
        <w:rFonts w:hint="default"/>
      </w:rPr>
    </w:lvl>
    <w:lvl w:ilvl="2">
      <w:start w:val="1"/>
      <w:numFmt w:val="decimal"/>
      <w:suff w:val="space"/>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3" w15:restartNumberingAfterBreak="0">
    <w:nsid w:val="65176FDE"/>
    <w:multiLevelType w:val="multilevel"/>
    <w:tmpl w:val="9562728E"/>
    <w:lvl w:ilvl="0">
      <w:start w:val="2"/>
      <w:numFmt w:val="decimal"/>
      <w:lvlText w:val="%1."/>
      <w:lvlJc w:val="left"/>
      <w:pPr>
        <w:tabs>
          <w:tab w:val="num" w:pos="360"/>
        </w:tabs>
        <w:ind w:left="360" w:hanging="360"/>
      </w:pPr>
      <w:rPr>
        <w:rFonts w:hint="default"/>
        <w:b/>
      </w:rPr>
    </w:lvl>
    <w:lvl w:ilvl="1">
      <w:start w:val="1"/>
      <w:numFmt w:val="decimal"/>
      <w:pStyle w:val="a0"/>
      <w:lvlText w:val="1.%2."/>
      <w:lvlJc w:val="left"/>
      <w:pPr>
        <w:tabs>
          <w:tab w:val="num" w:pos="432"/>
        </w:tabs>
        <w:ind w:left="432" w:hanging="360"/>
      </w:pPr>
      <w:rPr>
        <w:rFonts w:hint="default"/>
        <w:b/>
      </w:rPr>
    </w:lvl>
    <w:lvl w:ilvl="2">
      <w:start w:val="1"/>
      <w:numFmt w:val="decimal"/>
      <w:lvlText w:val="%1.%2.%3."/>
      <w:lvlJc w:val="left"/>
      <w:pPr>
        <w:tabs>
          <w:tab w:val="num" w:pos="864"/>
        </w:tabs>
        <w:ind w:left="864" w:hanging="720"/>
      </w:pPr>
      <w:rPr>
        <w:rFonts w:hint="default"/>
        <w:b/>
      </w:rPr>
    </w:lvl>
    <w:lvl w:ilvl="3">
      <w:start w:val="1"/>
      <w:numFmt w:val="decimal"/>
      <w:lvlText w:val="%1.%2.%3.%4."/>
      <w:lvlJc w:val="left"/>
      <w:pPr>
        <w:tabs>
          <w:tab w:val="num" w:pos="936"/>
        </w:tabs>
        <w:ind w:left="936" w:hanging="720"/>
      </w:pPr>
      <w:rPr>
        <w:rFonts w:hint="default"/>
        <w:b/>
      </w:rPr>
    </w:lvl>
    <w:lvl w:ilvl="4">
      <w:start w:val="1"/>
      <w:numFmt w:val="decimal"/>
      <w:lvlText w:val="%1.%2.%3.%4.%5."/>
      <w:lvlJc w:val="left"/>
      <w:pPr>
        <w:tabs>
          <w:tab w:val="num" w:pos="1368"/>
        </w:tabs>
        <w:ind w:left="1368" w:hanging="1080"/>
      </w:pPr>
      <w:rPr>
        <w:rFonts w:hint="default"/>
        <w:b/>
      </w:rPr>
    </w:lvl>
    <w:lvl w:ilvl="5">
      <w:start w:val="1"/>
      <w:numFmt w:val="decimal"/>
      <w:lvlText w:val="%1.%2.%3.%4.%5.%6."/>
      <w:lvlJc w:val="left"/>
      <w:pPr>
        <w:tabs>
          <w:tab w:val="num" w:pos="1440"/>
        </w:tabs>
        <w:ind w:left="1440" w:hanging="1080"/>
      </w:pPr>
      <w:rPr>
        <w:rFonts w:hint="default"/>
        <w:b/>
      </w:rPr>
    </w:lvl>
    <w:lvl w:ilvl="6">
      <w:start w:val="1"/>
      <w:numFmt w:val="decimal"/>
      <w:lvlText w:val="%1.%2.%3.%4.%5.%6.%7."/>
      <w:lvlJc w:val="left"/>
      <w:pPr>
        <w:tabs>
          <w:tab w:val="num" w:pos="1872"/>
        </w:tabs>
        <w:ind w:left="1872" w:hanging="1440"/>
      </w:pPr>
      <w:rPr>
        <w:rFonts w:hint="default"/>
        <w:b/>
      </w:rPr>
    </w:lvl>
    <w:lvl w:ilvl="7">
      <w:start w:val="1"/>
      <w:numFmt w:val="decimal"/>
      <w:lvlText w:val="%1.%2.%3.%4.%5.%6.%7.%8."/>
      <w:lvlJc w:val="left"/>
      <w:pPr>
        <w:tabs>
          <w:tab w:val="num" w:pos="1944"/>
        </w:tabs>
        <w:ind w:left="1944" w:hanging="1440"/>
      </w:pPr>
      <w:rPr>
        <w:rFonts w:hint="default"/>
        <w:b/>
      </w:rPr>
    </w:lvl>
    <w:lvl w:ilvl="8">
      <w:start w:val="1"/>
      <w:numFmt w:val="decimal"/>
      <w:lvlText w:val="%1.%2.%3.%4.%5.%6.%7.%8.%9."/>
      <w:lvlJc w:val="left"/>
      <w:pPr>
        <w:tabs>
          <w:tab w:val="num" w:pos="2376"/>
        </w:tabs>
        <w:ind w:left="2376" w:hanging="1800"/>
      </w:pPr>
      <w:rPr>
        <w:rFonts w:hint="default"/>
        <w:b/>
      </w:rPr>
    </w:lvl>
  </w:abstractNum>
  <w:abstractNum w:abstractNumId="14" w15:restartNumberingAfterBreak="0">
    <w:nsid w:val="7AF678B4"/>
    <w:multiLevelType w:val="hybridMultilevel"/>
    <w:tmpl w:val="EED4E300"/>
    <w:lvl w:ilvl="0" w:tplc="6C0A1A64">
      <w:start w:val="1"/>
      <w:numFmt w:val="bullet"/>
      <w:suff w:val="space"/>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15:restartNumberingAfterBreak="0">
    <w:nsid w:val="7B900D2F"/>
    <w:multiLevelType w:val="hybridMultilevel"/>
    <w:tmpl w:val="8D72BEC0"/>
    <w:lvl w:ilvl="0" w:tplc="1C86A064">
      <w:start w:val="1"/>
      <w:numFmt w:val="bullet"/>
      <w:suff w:val="space"/>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5"/>
  </w:num>
  <w:num w:numId="4">
    <w:abstractNumId w:val="14"/>
  </w:num>
  <w:num w:numId="5">
    <w:abstractNumId w:val="11"/>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3"/>
  </w:num>
  <w:num w:numId="16">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3BF"/>
    <w:rsid w:val="000269A5"/>
    <w:rsid w:val="00055EC2"/>
    <w:rsid w:val="00083715"/>
    <w:rsid w:val="0008663D"/>
    <w:rsid w:val="00090353"/>
    <w:rsid w:val="000A2119"/>
    <w:rsid w:val="000B48CF"/>
    <w:rsid w:val="000C02DA"/>
    <w:rsid w:val="000D1FB0"/>
    <w:rsid w:val="000E3126"/>
    <w:rsid w:val="000E515F"/>
    <w:rsid w:val="000F602A"/>
    <w:rsid w:val="00107422"/>
    <w:rsid w:val="0011475E"/>
    <w:rsid w:val="0012358F"/>
    <w:rsid w:val="0013721D"/>
    <w:rsid w:val="0014121D"/>
    <w:rsid w:val="0014452F"/>
    <w:rsid w:val="00151858"/>
    <w:rsid w:val="001614F9"/>
    <w:rsid w:val="00165EDA"/>
    <w:rsid w:val="001662B3"/>
    <w:rsid w:val="00176A5A"/>
    <w:rsid w:val="001843CF"/>
    <w:rsid w:val="00185422"/>
    <w:rsid w:val="001A0E7F"/>
    <w:rsid w:val="001F7441"/>
    <w:rsid w:val="00217C62"/>
    <w:rsid w:val="002276B4"/>
    <w:rsid w:val="00260C0E"/>
    <w:rsid w:val="002625FE"/>
    <w:rsid w:val="0026298A"/>
    <w:rsid w:val="0027604C"/>
    <w:rsid w:val="00282209"/>
    <w:rsid w:val="002A5EDD"/>
    <w:rsid w:val="002B4BD0"/>
    <w:rsid w:val="002C73BF"/>
    <w:rsid w:val="002D1E5B"/>
    <w:rsid w:val="002D21AC"/>
    <w:rsid w:val="002D7857"/>
    <w:rsid w:val="002E333B"/>
    <w:rsid w:val="002F530B"/>
    <w:rsid w:val="002F718C"/>
    <w:rsid w:val="00300141"/>
    <w:rsid w:val="00301E6F"/>
    <w:rsid w:val="00302A8B"/>
    <w:rsid w:val="003031BB"/>
    <w:rsid w:val="00306BA3"/>
    <w:rsid w:val="00320A27"/>
    <w:rsid w:val="003274FE"/>
    <w:rsid w:val="00333314"/>
    <w:rsid w:val="00342603"/>
    <w:rsid w:val="00360F22"/>
    <w:rsid w:val="00374141"/>
    <w:rsid w:val="00387E0E"/>
    <w:rsid w:val="00390609"/>
    <w:rsid w:val="003A2E88"/>
    <w:rsid w:val="003B4001"/>
    <w:rsid w:val="003C5256"/>
    <w:rsid w:val="003C6742"/>
    <w:rsid w:val="003D5BC4"/>
    <w:rsid w:val="00404537"/>
    <w:rsid w:val="004120DA"/>
    <w:rsid w:val="00415982"/>
    <w:rsid w:val="00421C07"/>
    <w:rsid w:val="00423863"/>
    <w:rsid w:val="00424A15"/>
    <w:rsid w:val="00424E58"/>
    <w:rsid w:val="004368BC"/>
    <w:rsid w:val="00441580"/>
    <w:rsid w:val="00444B99"/>
    <w:rsid w:val="00454F3E"/>
    <w:rsid w:val="004650E7"/>
    <w:rsid w:val="00490E4A"/>
    <w:rsid w:val="004A030E"/>
    <w:rsid w:val="004A177D"/>
    <w:rsid w:val="004A443F"/>
    <w:rsid w:val="004A4773"/>
    <w:rsid w:val="004B3FC6"/>
    <w:rsid w:val="004B5DE2"/>
    <w:rsid w:val="004C11EA"/>
    <w:rsid w:val="004E0016"/>
    <w:rsid w:val="004E14A7"/>
    <w:rsid w:val="004F4873"/>
    <w:rsid w:val="004F5510"/>
    <w:rsid w:val="004F5BDF"/>
    <w:rsid w:val="00500137"/>
    <w:rsid w:val="005043EC"/>
    <w:rsid w:val="00507DC0"/>
    <w:rsid w:val="00511439"/>
    <w:rsid w:val="00513812"/>
    <w:rsid w:val="00516C0E"/>
    <w:rsid w:val="005209A0"/>
    <w:rsid w:val="0054739C"/>
    <w:rsid w:val="0055025E"/>
    <w:rsid w:val="00564BB0"/>
    <w:rsid w:val="00567E2B"/>
    <w:rsid w:val="00576BF0"/>
    <w:rsid w:val="00582338"/>
    <w:rsid w:val="00586D46"/>
    <w:rsid w:val="005B13D5"/>
    <w:rsid w:val="005C5527"/>
    <w:rsid w:val="005D1C4E"/>
    <w:rsid w:val="005F0A9F"/>
    <w:rsid w:val="0060221C"/>
    <w:rsid w:val="00602C35"/>
    <w:rsid w:val="006200AA"/>
    <w:rsid w:val="006501E2"/>
    <w:rsid w:val="00650D87"/>
    <w:rsid w:val="00660B1A"/>
    <w:rsid w:val="0067642C"/>
    <w:rsid w:val="006B2B58"/>
    <w:rsid w:val="006B3016"/>
    <w:rsid w:val="006E0783"/>
    <w:rsid w:val="006E5A8A"/>
    <w:rsid w:val="006E7095"/>
    <w:rsid w:val="006F18CE"/>
    <w:rsid w:val="00716BE1"/>
    <w:rsid w:val="00732FD5"/>
    <w:rsid w:val="00733701"/>
    <w:rsid w:val="00746CF8"/>
    <w:rsid w:val="00760923"/>
    <w:rsid w:val="00774935"/>
    <w:rsid w:val="007865ED"/>
    <w:rsid w:val="0079679B"/>
    <w:rsid w:val="007A527F"/>
    <w:rsid w:val="007C4BA5"/>
    <w:rsid w:val="007C610E"/>
    <w:rsid w:val="007E551B"/>
    <w:rsid w:val="007F10BB"/>
    <w:rsid w:val="007F4946"/>
    <w:rsid w:val="008001CB"/>
    <w:rsid w:val="00806BDC"/>
    <w:rsid w:val="00810C24"/>
    <w:rsid w:val="00823E35"/>
    <w:rsid w:val="00827607"/>
    <w:rsid w:val="008739B3"/>
    <w:rsid w:val="00875C61"/>
    <w:rsid w:val="0088586A"/>
    <w:rsid w:val="00897DFA"/>
    <w:rsid w:val="008C5746"/>
    <w:rsid w:val="008C73DA"/>
    <w:rsid w:val="008E0110"/>
    <w:rsid w:val="0094161E"/>
    <w:rsid w:val="00941673"/>
    <w:rsid w:val="00951479"/>
    <w:rsid w:val="00952E56"/>
    <w:rsid w:val="00955E0E"/>
    <w:rsid w:val="00956BBB"/>
    <w:rsid w:val="0098092F"/>
    <w:rsid w:val="009A5D64"/>
    <w:rsid w:val="009B1C1C"/>
    <w:rsid w:val="009B2F81"/>
    <w:rsid w:val="009B7585"/>
    <w:rsid w:val="009E1CFC"/>
    <w:rsid w:val="009F6BA4"/>
    <w:rsid w:val="00A00692"/>
    <w:rsid w:val="00A036D9"/>
    <w:rsid w:val="00A05086"/>
    <w:rsid w:val="00A10FDC"/>
    <w:rsid w:val="00A22EA0"/>
    <w:rsid w:val="00A23C39"/>
    <w:rsid w:val="00A52AF7"/>
    <w:rsid w:val="00A5654E"/>
    <w:rsid w:val="00A87717"/>
    <w:rsid w:val="00A87EF8"/>
    <w:rsid w:val="00AA34D9"/>
    <w:rsid w:val="00AC70B5"/>
    <w:rsid w:val="00AE00C7"/>
    <w:rsid w:val="00AE3582"/>
    <w:rsid w:val="00AE60ED"/>
    <w:rsid w:val="00B15511"/>
    <w:rsid w:val="00B1552C"/>
    <w:rsid w:val="00B23DE5"/>
    <w:rsid w:val="00B267B7"/>
    <w:rsid w:val="00B37B76"/>
    <w:rsid w:val="00B44F00"/>
    <w:rsid w:val="00B46A46"/>
    <w:rsid w:val="00B5618D"/>
    <w:rsid w:val="00B769A1"/>
    <w:rsid w:val="00B90915"/>
    <w:rsid w:val="00B93207"/>
    <w:rsid w:val="00BA3949"/>
    <w:rsid w:val="00BA6EE8"/>
    <w:rsid w:val="00BB0D99"/>
    <w:rsid w:val="00BB26A3"/>
    <w:rsid w:val="00BD02C4"/>
    <w:rsid w:val="00BE217C"/>
    <w:rsid w:val="00C00CE0"/>
    <w:rsid w:val="00C0744C"/>
    <w:rsid w:val="00C4503E"/>
    <w:rsid w:val="00C800EB"/>
    <w:rsid w:val="00C90CA3"/>
    <w:rsid w:val="00CA46E6"/>
    <w:rsid w:val="00CB131A"/>
    <w:rsid w:val="00CC7DAD"/>
    <w:rsid w:val="00CD11B1"/>
    <w:rsid w:val="00CD7F8E"/>
    <w:rsid w:val="00CE57EF"/>
    <w:rsid w:val="00CF4EDB"/>
    <w:rsid w:val="00D010B0"/>
    <w:rsid w:val="00D0315E"/>
    <w:rsid w:val="00D1218E"/>
    <w:rsid w:val="00D2499F"/>
    <w:rsid w:val="00D33CD2"/>
    <w:rsid w:val="00D547C5"/>
    <w:rsid w:val="00D77665"/>
    <w:rsid w:val="00D864B5"/>
    <w:rsid w:val="00DF560A"/>
    <w:rsid w:val="00E06376"/>
    <w:rsid w:val="00E33E34"/>
    <w:rsid w:val="00E52EF2"/>
    <w:rsid w:val="00E919AD"/>
    <w:rsid w:val="00EA4D6D"/>
    <w:rsid w:val="00ED7D39"/>
    <w:rsid w:val="00EE568C"/>
    <w:rsid w:val="00F1044D"/>
    <w:rsid w:val="00F17A6F"/>
    <w:rsid w:val="00F451AF"/>
    <w:rsid w:val="00F47BEE"/>
    <w:rsid w:val="00F52208"/>
    <w:rsid w:val="00F536ED"/>
    <w:rsid w:val="00F56DD7"/>
    <w:rsid w:val="00F7122D"/>
    <w:rsid w:val="00F9094F"/>
    <w:rsid w:val="00F94B38"/>
    <w:rsid w:val="00FB7FE6"/>
    <w:rsid w:val="00FE386F"/>
    <w:rsid w:val="00FF2D35"/>
    <w:rsid w:val="00FF77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EA9A70-EE10-4680-9BD1-C820DC329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774935"/>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1"/>
    <w:next w:val="a1"/>
    <w:link w:val="11"/>
    <w:uiPriority w:val="99"/>
    <w:qFormat/>
    <w:rsid w:val="00D1218E"/>
    <w:pPr>
      <w:keepNext/>
      <w:keepLines/>
      <w:tabs>
        <w:tab w:val="left" w:pos="4180"/>
      </w:tabs>
      <w:outlineLvl w:val="0"/>
    </w:pPr>
    <w:rPr>
      <w:sz w:val="28"/>
      <w:szCs w:val="20"/>
    </w:rPr>
  </w:style>
  <w:style w:type="paragraph" w:styleId="21">
    <w:name w:val="heading 2"/>
    <w:aliases w:val="H2,h2"/>
    <w:basedOn w:val="a1"/>
    <w:next w:val="a1"/>
    <w:link w:val="22"/>
    <w:unhideWhenUsed/>
    <w:qFormat/>
    <w:rsid w:val="008739B3"/>
    <w:pPr>
      <w:keepNext/>
      <w:outlineLvl w:val="1"/>
    </w:pPr>
    <w:rPr>
      <w:sz w:val="28"/>
      <w:szCs w:val="20"/>
    </w:rPr>
  </w:style>
  <w:style w:type="paragraph" w:styleId="31">
    <w:name w:val="heading 3"/>
    <w:aliases w:val="H3,heading 3"/>
    <w:basedOn w:val="a1"/>
    <w:next w:val="a1"/>
    <w:link w:val="32"/>
    <w:unhideWhenUsed/>
    <w:qFormat/>
    <w:rsid w:val="00D1218E"/>
    <w:pPr>
      <w:keepNext/>
      <w:tabs>
        <w:tab w:val="num" w:pos="720"/>
      </w:tabs>
      <w:spacing w:before="240" w:after="60"/>
      <w:ind w:left="720" w:hanging="720"/>
      <w:jc w:val="both"/>
      <w:outlineLvl w:val="2"/>
    </w:pPr>
    <w:rPr>
      <w:rFonts w:ascii="Arial" w:hAnsi="Arial"/>
      <w:szCs w:val="20"/>
      <w:lang w:eastAsia="ar-SA"/>
    </w:rPr>
  </w:style>
  <w:style w:type="paragraph" w:styleId="41">
    <w:name w:val="heading 4"/>
    <w:aliases w:val="Заголовок 4 (Приложение),heading 4"/>
    <w:basedOn w:val="a1"/>
    <w:next w:val="a1"/>
    <w:link w:val="42"/>
    <w:qFormat/>
    <w:rsid w:val="00D1218E"/>
    <w:pPr>
      <w:keepNext/>
      <w:tabs>
        <w:tab w:val="num" w:pos="864"/>
      </w:tabs>
      <w:spacing w:before="240" w:after="60"/>
      <w:ind w:left="864" w:hanging="864"/>
      <w:jc w:val="both"/>
      <w:outlineLvl w:val="3"/>
    </w:pPr>
    <w:rPr>
      <w:rFonts w:ascii="Arial" w:hAnsi="Arial"/>
      <w:szCs w:val="20"/>
      <w:lang w:eastAsia="ar-SA"/>
    </w:rPr>
  </w:style>
  <w:style w:type="paragraph" w:styleId="51">
    <w:name w:val="heading 5"/>
    <w:basedOn w:val="a1"/>
    <w:next w:val="a1"/>
    <w:link w:val="52"/>
    <w:qFormat/>
    <w:rsid w:val="00D1218E"/>
    <w:pPr>
      <w:tabs>
        <w:tab w:val="num" w:pos="1008"/>
      </w:tabs>
      <w:spacing w:before="240" w:after="60"/>
      <w:ind w:left="1008" w:hanging="1008"/>
      <w:jc w:val="both"/>
      <w:outlineLvl w:val="4"/>
    </w:pPr>
    <w:rPr>
      <w:sz w:val="22"/>
      <w:szCs w:val="20"/>
      <w:lang w:eastAsia="ar-SA"/>
    </w:rPr>
  </w:style>
  <w:style w:type="paragraph" w:styleId="6">
    <w:name w:val="heading 6"/>
    <w:basedOn w:val="a1"/>
    <w:next w:val="a1"/>
    <w:link w:val="60"/>
    <w:unhideWhenUsed/>
    <w:qFormat/>
    <w:rsid w:val="00D1218E"/>
    <w:pPr>
      <w:spacing w:before="240" w:after="60"/>
      <w:outlineLvl w:val="5"/>
    </w:pPr>
    <w:rPr>
      <w:rFonts w:ascii="Calibri" w:hAnsi="Calibri"/>
      <w:b/>
      <w:bCs/>
      <w:sz w:val="22"/>
      <w:szCs w:val="22"/>
    </w:rPr>
  </w:style>
  <w:style w:type="paragraph" w:styleId="7">
    <w:name w:val="heading 7"/>
    <w:basedOn w:val="a1"/>
    <w:next w:val="a1"/>
    <w:link w:val="70"/>
    <w:qFormat/>
    <w:rsid w:val="00D1218E"/>
    <w:pPr>
      <w:tabs>
        <w:tab w:val="num" w:pos="1296"/>
      </w:tabs>
      <w:spacing w:before="240" w:after="60"/>
      <w:ind w:left="1296" w:hanging="1296"/>
      <w:jc w:val="both"/>
      <w:outlineLvl w:val="6"/>
    </w:pPr>
    <w:rPr>
      <w:rFonts w:ascii="Arial" w:hAnsi="Arial"/>
      <w:sz w:val="20"/>
      <w:szCs w:val="20"/>
      <w:lang w:eastAsia="ar-SA"/>
    </w:rPr>
  </w:style>
  <w:style w:type="paragraph" w:styleId="8">
    <w:name w:val="heading 8"/>
    <w:basedOn w:val="a1"/>
    <w:next w:val="a1"/>
    <w:link w:val="80"/>
    <w:qFormat/>
    <w:rsid w:val="00D1218E"/>
    <w:pPr>
      <w:tabs>
        <w:tab w:val="num" w:pos="1440"/>
      </w:tabs>
      <w:spacing w:before="240" w:after="60"/>
      <w:ind w:left="1440" w:hanging="1440"/>
      <w:jc w:val="both"/>
      <w:outlineLvl w:val="7"/>
    </w:pPr>
    <w:rPr>
      <w:rFonts w:ascii="Arial" w:hAnsi="Arial"/>
      <w:i/>
      <w:sz w:val="20"/>
      <w:szCs w:val="20"/>
      <w:lang w:eastAsia="ar-SA"/>
    </w:rPr>
  </w:style>
  <w:style w:type="paragraph" w:styleId="9">
    <w:name w:val="heading 9"/>
    <w:basedOn w:val="a1"/>
    <w:next w:val="a1"/>
    <w:link w:val="90"/>
    <w:qFormat/>
    <w:rsid w:val="00D1218E"/>
    <w:pPr>
      <w:tabs>
        <w:tab w:val="num" w:pos="1584"/>
      </w:tabs>
      <w:spacing w:before="240" w:after="60"/>
      <w:ind w:left="1584" w:hanging="1584"/>
      <w:jc w:val="both"/>
      <w:outlineLvl w:val="8"/>
    </w:pPr>
    <w:rPr>
      <w:rFonts w:ascii="Arial" w:hAnsi="Arial"/>
      <w:b/>
      <w:i/>
      <w:sz w:val="18"/>
      <w:szCs w:val="20"/>
      <w:lang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uiPriority w:val="99"/>
    <w:unhideWhenUsed/>
    <w:rsid w:val="00774935"/>
    <w:rPr>
      <w:rFonts w:ascii="Tahoma" w:hAnsi="Tahoma" w:cs="Tahoma"/>
      <w:sz w:val="16"/>
      <w:szCs w:val="16"/>
    </w:rPr>
  </w:style>
  <w:style w:type="character" w:customStyle="1" w:styleId="a6">
    <w:name w:val="Текст выноски Знак"/>
    <w:basedOn w:val="a2"/>
    <w:link w:val="a5"/>
    <w:uiPriority w:val="99"/>
    <w:rsid w:val="00774935"/>
    <w:rPr>
      <w:rFonts w:ascii="Tahoma" w:eastAsia="Times New Roman" w:hAnsi="Tahoma" w:cs="Tahoma"/>
      <w:sz w:val="16"/>
      <w:szCs w:val="16"/>
      <w:lang w:eastAsia="ru-RU"/>
    </w:rPr>
  </w:style>
  <w:style w:type="table" w:styleId="a7">
    <w:name w:val="Table Grid"/>
    <w:basedOn w:val="a3"/>
    <w:uiPriority w:val="59"/>
    <w:rsid w:val="007749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link w:val="a9"/>
    <w:uiPriority w:val="99"/>
    <w:qFormat/>
    <w:rsid w:val="00A87717"/>
    <w:pPr>
      <w:widowControl w:val="0"/>
      <w:spacing w:after="0" w:line="240" w:lineRule="auto"/>
    </w:pPr>
    <w:rPr>
      <w:rFonts w:ascii="Courier New" w:eastAsia="Courier New" w:hAnsi="Courier New" w:cs="Courier New"/>
      <w:color w:val="000000"/>
      <w:sz w:val="24"/>
      <w:szCs w:val="24"/>
      <w:lang w:eastAsia="ru-RU" w:bidi="ru-RU"/>
    </w:rPr>
  </w:style>
  <w:style w:type="character" w:customStyle="1" w:styleId="a9">
    <w:name w:val="Без интервала Знак"/>
    <w:link w:val="a8"/>
    <w:uiPriority w:val="1"/>
    <w:locked/>
    <w:rsid w:val="00A87717"/>
    <w:rPr>
      <w:rFonts w:ascii="Courier New" w:eastAsia="Courier New" w:hAnsi="Courier New" w:cs="Courier New"/>
      <w:color w:val="000000"/>
      <w:sz w:val="24"/>
      <w:szCs w:val="24"/>
      <w:lang w:eastAsia="ru-RU" w:bidi="ru-RU"/>
    </w:rPr>
  </w:style>
  <w:style w:type="paragraph" w:styleId="aa">
    <w:name w:val="header"/>
    <w:aliases w:val="Верхний колонтитул1"/>
    <w:basedOn w:val="a1"/>
    <w:link w:val="ab"/>
    <w:uiPriority w:val="99"/>
    <w:unhideWhenUsed/>
    <w:rsid w:val="00D33CD2"/>
    <w:pPr>
      <w:tabs>
        <w:tab w:val="center" w:pos="4677"/>
        <w:tab w:val="right" w:pos="9355"/>
      </w:tabs>
    </w:pPr>
  </w:style>
  <w:style w:type="character" w:customStyle="1" w:styleId="ab">
    <w:name w:val="Верхний колонтитул Знак"/>
    <w:aliases w:val="Верхний колонтитул1 Знак"/>
    <w:basedOn w:val="a2"/>
    <w:link w:val="aa"/>
    <w:uiPriority w:val="99"/>
    <w:rsid w:val="00D33CD2"/>
    <w:rPr>
      <w:rFonts w:ascii="Times New Roman" w:eastAsia="Times New Roman" w:hAnsi="Times New Roman" w:cs="Times New Roman"/>
      <w:sz w:val="24"/>
      <w:szCs w:val="24"/>
      <w:lang w:eastAsia="ru-RU"/>
    </w:rPr>
  </w:style>
  <w:style w:type="paragraph" w:styleId="ac">
    <w:name w:val="footer"/>
    <w:basedOn w:val="a1"/>
    <w:link w:val="ad"/>
    <w:unhideWhenUsed/>
    <w:rsid w:val="00D33CD2"/>
    <w:pPr>
      <w:tabs>
        <w:tab w:val="center" w:pos="4677"/>
        <w:tab w:val="right" w:pos="9355"/>
      </w:tabs>
    </w:pPr>
  </w:style>
  <w:style w:type="character" w:customStyle="1" w:styleId="ad">
    <w:name w:val="Нижний колонтитул Знак"/>
    <w:basedOn w:val="a2"/>
    <w:link w:val="ac"/>
    <w:rsid w:val="00D33CD2"/>
    <w:rPr>
      <w:rFonts w:ascii="Times New Roman" w:eastAsia="Times New Roman" w:hAnsi="Times New Roman" w:cs="Times New Roman"/>
      <w:sz w:val="24"/>
      <w:szCs w:val="24"/>
      <w:lang w:eastAsia="ru-RU"/>
    </w:rPr>
  </w:style>
  <w:style w:type="paragraph" w:styleId="ae">
    <w:name w:val="List Paragraph"/>
    <w:basedOn w:val="a1"/>
    <w:uiPriority w:val="34"/>
    <w:qFormat/>
    <w:rsid w:val="004A443F"/>
    <w:pPr>
      <w:ind w:left="720"/>
      <w:contextualSpacing/>
    </w:pPr>
  </w:style>
  <w:style w:type="character" w:customStyle="1" w:styleId="23">
    <w:name w:val="Основной текст (2)_"/>
    <w:link w:val="24"/>
    <w:rsid w:val="00AE60ED"/>
    <w:rPr>
      <w:sz w:val="26"/>
      <w:szCs w:val="26"/>
      <w:shd w:val="clear" w:color="auto" w:fill="FFFFFF"/>
    </w:rPr>
  </w:style>
  <w:style w:type="paragraph" w:customStyle="1" w:styleId="24">
    <w:name w:val="Основной текст (2)"/>
    <w:basedOn w:val="a1"/>
    <w:link w:val="23"/>
    <w:rsid w:val="00AE60ED"/>
    <w:pPr>
      <w:widowControl w:val="0"/>
      <w:shd w:val="clear" w:color="auto" w:fill="FFFFFF"/>
      <w:spacing w:line="288" w:lineRule="exact"/>
      <w:ind w:hanging="600"/>
    </w:pPr>
    <w:rPr>
      <w:rFonts w:asciiTheme="minorHAnsi" w:eastAsiaTheme="minorHAnsi" w:hAnsiTheme="minorHAnsi" w:cstheme="minorBidi"/>
      <w:sz w:val="26"/>
      <w:szCs w:val="26"/>
      <w:lang w:eastAsia="en-US"/>
    </w:rPr>
  </w:style>
  <w:style w:type="paragraph" w:styleId="af">
    <w:name w:val="Normal (Web)"/>
    <w:aliases w:val="Обычный (Web)1"/>
    <w:basedOn w:val="a1"/>
    <w:link w:val="af0"/>
    <w:unhideWhenUsed/>
    <w:rsid w:val="00806BDC"/>
    <w:pPr>
      <w:spacing w:before="100" w:beforeAutospacing="1" w:after="100" w:afterAutospacing="1"/>
    </w:pPr>
  </w:style>
  <w:style w:type="paragraph" w:styleId="af1">
    <w:name w:val="Body Text Indent"/>
    <w:basedOn w:val="a1"/>
    <w:link w:val="af2"/>
    <w:unhideWhenUsed/>
    <w:rsid w:val="00806BDC"/>
    <w:pPr>
      <w:ind w:firstLine="851"/>
    </w:pPr>
    <w:rPr>
      <w:sz w:val="28"/>
      <w:szCs w:val="20"/>
    </w:rPr>
  </w:style>
  <w:style w:type="character" w:customStyle="1" w:styleId="af2">
    <w:name w:val="Основной текст с отступом Знак"/>
    <w:basedOn w:val="a2"/>
    <w:link w:val="af1"/>
    <w:rsid w:val="00806BDC"/>
    <w:rPr>
      <w:rFonts w:ascii="Times New Roman" w:eastAsia="Times New Roman" w:hAnsi="Times New Roman" w:cs="Times New Roman"/>
      <w:sz w:val="28"/>
      <w:szCs w:val="20"/>
      <w:lang w:eastAsia="ru-RU"/>
    </w:rPr>
  </w:style>
  <w:style w:type="character" w:customStyle="1" w:styleId="22">
    <w:name w:val="Заголовок 2 Знак"/>
    <w:aliases w:val="H2 Знак,h2 Знак"/>
    <w:basedOn w:val="a2"/>
    <w:link w:val="21"/>
    <w:rsid w:val="008739B3"/>
    <w:rPr>
      <w:rFonts w:ascii="Times New Roman" w:eastAsia="Times New Roman" w:hAnsi="Times New Roman" w:cs="Times New Roman"/>
      <w:sz w:val="28"/>
      <w:szCs w:val="20"/>
      <w:lang w:eastAsia="ru-RU"/>
    </w:rPr>
  </w:style>
  <w:style w:type="paragraph" w:styleId="af3">
    <w:name w:val="Body Text"/>
    <w:basedOn w:val="a1"/>
    <w:link w:val="af4"/>
    <w:unhideWhenUsed/>
    <w:rsid w:val="007C4BA5"/>
    <w:pPr>
      <w:spacing w:after="120"/>
    </w:pPr>
  </w:style>
  <w:style w:type="character" w:customStyle="1" w:styleId="af4">
    <w:name w:val="Основной текст Знак"/>
    <w:basedOn w:val="a2"/>
    <w:link w:val="af3"/>
    <w:rsid w:val="007C4BA5"/>
    <w:rPr>
      <w:rFonts w:ascii="Times New Roman" w:eastAsia="Times New Roman" w:hAnsi="Times New Roman" w:cs="Times New Roman"/>
      <w:sz w:val="24"/>
      <w:szCs w:val="24"/>
      <w:lang w:eastAsia="ru-RU"/>
    </w:rPr>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2"/>
    <w:link w:val="10"/>
    <w:uiPriority w:val="99"/>
    <w:rsid w:val="00D1218E"/>
    <w:rPr>
      <w:rFonts w:ascii="Times New Roman" w:eastAsia="Times New Roman" w:hAnsi="Times New Roman" w:cs="Times New Roman"/>
      <w:sz w:val="28"/>
      <w:szCs w:val="20"/>
      <w:lang w:eastAsia="ru-RU"/>
    </w:rPr>
  </w:style>
  <w:style w:type="character" w:customStyle="1" w:styleId="32">
    <w:name w:val="Заголовок 3 Знак"/>
    <w:aliases w:val="H3 Знак,heading 3 Знак"/>
    <w:basedOn w:val="a2"/>
    <w:link w:val="31"/>
    <w:rsid w:val="00D1218E"/>
    <w:rPr>
      <w:rFonts w:ascii="Arial" w:eastAsia="Times New Roman" w:hAnsi="Arial" w:cs="Times New Roman"/>
      <w:sz w:val="24"/>
      <w:szCs w:val="20"/>
      <w:lang w:eastAsia="ar-SA"/>
    </w:rPr>
  </w:style>
  <w:style w:type="character" w:customStyle="1" w:styleId="42">
    <w:name w:val="Заголовок 4 Знак"/>
    <w:aliases w:val="Заголовок 4 (Приложение) Знак,heading 4 Знак"/>
    <w:basedOn w:val="a2"/>
    <w:link w:val="41"/>
    <w:rsid w:val="00D1218E"/>
    <w:rPr>
      <w:rFonts w:ascii="Arial" w:eastAsia="Times New Roman" w:hAnsi="Arial" w:cs="Times New Roman"/>
      <w:sz w:val="24"/>
      <w:szCs w:val="20"/>
      <w:lang w:eastAsia="ar-SA"/>
    </w:rPr>
  </w:style>
  <w:style w:type="character" w:customStyle="1" w:styleId="52">
    <w:name w:val="Заголовок 5 Знак"/>
    <w:basedOn w:val="a2"/>
    <w:link w:val="51"/>
    <w:rsid w:val="00D1218E"/>
    <w:rPr>
      <w:rFonts w:ascii="Times New Roman" w:eastAsia="Times New Roman" w:hAnsi="Times New Roman" w:cs="Times New Roman"/>
      <w:szCs w:val="20"/>
      <w:lang w:eastAsia="ar-SA"/>
    </w:rPr>
  </w:style>
  <w:style w:type="character" w:customStyle="1" w:styleId="60">
    <w:name w:val="Заголовок 6 Знак"/>
    <w:basedOn w:val="a2"/>
    <w:link w:val="6"/>
    <w:rsid w:val="00D1218E"/>
    <w:rPr>
      <w:rFonts w:ascii="Calibri" w:eastAsia="Times New Roman" w:hAnsi="Calibri" w:cs="Times New Roman"/>
      <w:b/>
      <w:bCs/>
      <w:lang w:eastAsia="ru-RU"/>
    </w:rPr>
  </w:style>
  <w:style w:type="character" w:customStyle="1" w:styleId="70">
    <w:name w:val="Заголовок 7 Знак"/>
    <w:basedOn w:val="a2"/>
    <w:link w:val="7"/>
    <w:rsid w:val="00D1218E"/>
    <w:rPr>
      <w:rFonts w:ascii="Arial" w:eastAsia="Times New Roman" w:hAnsi="Arial" w:cs="Times New Roman"/>
      <w:sz w:val="20"/>
      <w:szCs w:val="20"/>
      <w:lang w:eastAsia="ar-SA"/>
    </w:rPr>
  </w:style>
  <w:style w:type="character" w:customStyle="1" w:styleId="80">
    <w:name w:val="Заголовок 8 Знак"/>
    <w:basedOn w:val="a2"/>
    <w:link w:val="8"/>
    <w:rsid w:val="00D1218E"/>
    <w:rPr>
      <w:rFonts w:ascii="Arial" w:eastAsia="Times New Roman" w:hAnsi="Arial" w:cs="Times New Roman"/>
      <w:i/>
      <w:sz w:val="20"/>
      <w:szCs w:val="20"/>
      <w:lang w:eastAsia="ar-SA"/>
    </w:rPr>
  </w:style>
  <w:style w:type="character" w:customStyle="1" w:styleId="90">
    <w:name w:val="Заголовок 9 Знак"/>
    <w:basedOn w:val="a2"/>
    <w:link w:val="9"/>
    <w:rsid w:val="00D1218E"/>
    <w:rPr>
      <w:rFonts w:ascii="Arial" w:eastAsia="Times New Roman" w:hAnsi="Arial" w:cs="Times New Roman"/>
      <w:b/>
      <w:i/>
      <w:sz w:val="18"/>
      <w:szCs w:val="20"/>
      <w:lang w:eastAsia="ar-SA"/>
    </w:rPr>
  </w:style>
  <w:style w:type="paragraph" w:styleId="33">
    <w:name w:val="Body Text 3"/>
    <w:basedOn w:val="a1"/>
    <w:link w:val="34"/>
    <w:rsid w:val="00D1218E"/>
    <w:pPr>
      <w:jc w:val="center"/>
    </w:pPr>
    <w:rPr>
      <w:b/>
      <w:sz w:val="32"/>
      <w:szCs w:val="20"/>
    </w:rPr>
  </w:style>
  <w:style w:type="character" w:customStyle="1" w:styleId="34">
    <w:name w:val="Основной текст 3 Знак"/>
    <w:basedOn w:val="a2"/>
    <w:link w:val="33"/>
    <w:rsid w:val="00D1218E"/>
    <w:rPr>
      <w:rFonts w:ascii="Times New Roman" w:eastAsia="Times New Roman" w:hAnsi="Times New Roman" w:cs="Times New Roman"/>
      <w:b/>
      <w:sz w:val="32"/>
      <w:szCs w:val="20"/>
      <w:lang w:eastAsia="ru-RU"/>
    </w:rPr>
  </w:style>
  <w:style w:type="paragraph" w:styleId="25">
    <w:name w:val="Body Text 2"/>
    <w:basedOn w:val="a1"/>
    <w:link w:val="26"/>
    <w:rsid w:val="00D1218E"/>
    <w:rPr>
      <w:sz w:val="28"/>
    </w:rPr>
  </w:style>
  <w:style w:type="character" w:customStyle="1" w:styleId="26">
    <w:name w:val="Основной текст 2 Знак"/>
    <w:basedOn w:val="a2"/>
    <w:link w:val="25"/>
    <w:rsid w:val="00D1218E"/>
    <w:rPr>
      <w:rFonts w:ascii="Times New Roman" w:eastAsia="Times New Roman" w:hAnsi="Times New Roman" w:cs="Times New Roman"/>
      <w:sz w:val="28"/>
      <w:szCs w:val="24"/>
      <w:lang w:eastAsia="ru-RU"/>
    </w:rPr>
  </w:style>
  <w:style w:type="character" w:styleId="af5">
    <w:name w:val="Hyperlink"/>
    <w:rsid w:val="00D1218E"/>
    <w:rPr>
      <w:color w:val="0000FF"/>
      <w:u w:val="single"/>
    </w:rPr>
  </w:style>
  <w:style w:type="paragraph" w:customStyle="1" w:styleId="ConsPlusNormal">
    <w:name w:val="ConsPlusNormal"/>
    <w:link w:val="ConsPlusNormal0"/>
    <w:rsid w:val="00D1218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6">
    <w:name w:val="page number"/>
    <w:basedOn w:val="a2"/>
    <w:rsid w:val="00D1218E"/>
  </w:style>
  <w:style w:type="paragraph" w:customStyle="1" w:styleId="n">
    <w:name w:val="n"/>
    <w:basedOn w:val="a1"/>
    <w:rsid w:val="00D1218E"/>
    <w:pPr>
      <w:ind w:firstLine="720"/>
    </w:pPr>
    <w:rPr>
      <w:rFonts w:ascii="Arial" w:hAnsi="Arial" w:cs="Arial"/>
      <w:sz w:val="20"/>
      <w:szCs w:val="20"/>
    </w:rPr>
  </w:style>
  <w:style w:type="paragraph" w:customStyle="1" w:styleId="t">
    <w:name w:val="t"/>
    <w:basedOn w:val="a1"/>
    <w:rsid w:val="00D1218E"/>
    <w:rPr>
      <w:rFonts w:ascii="Arial" w:hAnsi="Arial" w:cs="Arial"/>
      <w:b/>
      <w:bCs/>
      <w:sz w:val="20"/>
      <w:szCs w:val="20"/>
    </w:rPr>
  </w:style>
  <w:style w:type="paragraph" w:customStyle="1" w:styleId="61">
    <w:name w:val="Знак6"/>
    <w:basedOn w:val="a1"/>
    <w:rsid w:val="00D1218E"/>
    <w:pPr>
      <w:spacing w:after="160" w:line="240" w:lineRule="exact"/>
    </w:pPr>
    <w:rPr>
      <w:rFonts w:ascii="Verdana" w:hAnsi="Verdana" w:cs="Verdana"/>
      <w:sz w:val="20"/>
      <w:szCs w:val="20"/>
      <w:lang w:val="en-US" w:eastAsia="en-US"/>
    </w:rPr>
  </w:style>
  <w:style w:type="paragraph" w:customStyle="1" w:styleId="af7">
    <w:name w:val="Нормальный (таблица)"/>
    <w:basedOn w:val="a1"/>
    <w:next w:val="a1"/>
    <w:rsid w:val="00D1218E"/>
    <w:pPr>
      <w:autoSpaceDE w:val="0"/>
      <w:autoSpaceDN w:val="0"/>
      <w:adjustRightInd w:val="0"/>
      <w:jc w:val="both"/>
    </w:pPr>
    <w:rPr>
      <w:rFonts w:ascii="Arial" w:hAnsi="Arial"/>
    </w:rPr>
  </w:style>
  <w:style w:type="paragraph" w:customStyle="1" w:styleId="ConsPlusNonformat">
    <w:name w:val="ConsPlusNonformat"/>
    <w:rsid w:val="00D1218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8">
    <w:name w:val="Прижатый влево"/>
    <w:basedOn w:val="a1"/>
    <w:next w:val="a1"/>
    <w:uiPriority w:val="99"/>
    <w:rsid w:val="00D1218E"/>
    <w:pPr>
      <w:autoSpaceDE w:val="0"/>
      <w:autoSpaceDN w:val="0"/>
      <w:adjustRightInd w:val="0"/>
    </w:pPr>
    <w:rPr>
      <w:rFonts w:ascii="Arial" w:hAnsi="Arial" w:cs="Arial"/>
    </w:rPr>
  </w:style>
  <w:style w:type="character" w:customStyle="1" w:styleId="af9">
    <w:name w:val="Цветовое выделение"/>
    <w:uiPriority w:val="99"/>
    <w:rsid w:val="00D1218E"/>
    <w:rPr>
      <w:b/>
      <w:bCs/>
      <w:color w:val="26282F"/>
    </w:rPr>
  </w:style>
  <w:style w:type="character" w:customStyle="1" w:styleId="afa">
    <w:name w:val="Гипертекстовая ссылка"/>
    <w:uiPriority w:val="99"/>
    <w:rsid w:val="00D1218E"/>
    <w:rPr>
      <w:b/>
      <w:bCs/>
      <w:color w:val="106BBE"/>
    </w:rPr>
  </w:style>
  <w:style w:type="paragraph" w:customStyle="1" w:styleId="ConsPlusCell">
    <w:name w:val="ConsPlusCell"/>
    <w:rsid w:val="00D1218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b">
    <w:name w:val="Таблицы (моноширинный)"/>
    <w:basedOn w:val="a1"/>
    <w:next w:val="a1"/>
    <w:uiPriority w:val="99"/>
    <w:rsid w:val="00D1218E"/>
    <w:pPr>
      <w:autoSpaceDE w:val="0"/>
      <w:autoSpaceDN w:val="0"/>
      <w:adjustRightInd w:val="0"/>
      <w:ind w:left="17" w:hanging="17"/>
      <w:jc w:val="both"/>
    </w:pPr>
    <w:rPr>
      <w:rFonts w:ascii="Courier New" w:hAnsi="Courier New" w:cs="Courier New"/>
    </w:rPr>
  </w:style>
  <w:style w:type="character" w:customStyle="1" w:styleId="ConsPlusNormal0">
    <w:name w:val="ConsPlusNormal Знак"/>
    <w:link w:val="ConsPlusNormal"/>
    <w:locked/>
    <w:rsid w:val="00D1218E"/>
    <w:rPr>
      <w:rFonts w:ascii="Arial" w:eastAsia="Times New Roman" w:hAnsi="Arial" w:cs="Arial"/>
      <w:sz w:val="20"/>
      <w:szCs w:val="20"/>
      <w:lang w:eastAsia="ru-RU"/>
    </w:rPr>
  </w:style>
  <w:style w:type="paragraph" w:styleId="afc">
    <w:name w:val="Date"/>
    <w:basedOn w:val="a1"/>
    <w:next w:val="a1"/>
    <w:link w:val="afd"/>
    <w:unhideWhenUsed/>
    <w:rsid w:val="00D1218E"/>
    <w:pPr>
      <w:spacing w:after="60"/>
      <w:ind w:left="17" w:hanging="17"/>
      <w:jc w:val="both"/>
    </w:pPr>
    <w:rPr>
      <w:szCs w:val="20"/>
    </w:rPr>
  </w:style>
  <w:style w:type="character" w:customStyle="1" w:styleId="afd">
    <w:name w:val="Дата Знак"/>
    <w:basedOn w:val="a2"/>
    <w:link w:val="afc"/>
    <w:rsid w:val="00D1218E"/>
    <w:rPr>
      <w:rFonts w:ascii="Times New Roman" w:eastAsia="Times New Roman" w:hAnsi="Times New Roman" w:cs="Times New Roman"/>
      <w:sz w:val="24"/>
      <w:szCs w:val="20"/>
      <w:lang w:eastAsia="ru-RU"/>
    </w:rPr>
  </w:style>
  <w:style w:type="character" w:customStyle="1" w:styleId="ConsNormal">
    <w:name w:val="ConsNormal Знак"/>
    <w:link w:val="ConsNormal0"/>
    <w:locked/>
    <w:rsid w:val="00D1218E"/>
    <w:rPr>
      <w:rFonts w:ascii="Arial" w:eastAsia="Arial" w:hAnsi="Arial" w:cs="Arial"/>
      <w:lang w:eastAsia="ar-SA"/>
    </w:rPr>
  </w:style>
  <w:style w:type="paragraph" w:customStyle="1" w:styleId="ConsNormal0">
    <w:name w:val="ConsNormal"/>
    <w:link w:val="ConsNormal"/>
    <w:rsid w:val="00D1218E"/>
    <w:pPr>
      <w:widowControl w:val="0"/>
      <w:suppressAutoHyphens/>
      <w:autoSpaceDE w:val="0"/>
      <w:spacing w:after="0" w:line="240" w:lineRule="auto"/>
      <w:ind w:left="17" w:right="19772" w:firstLine="720"/>
      <w:jc w:val="both"/>
    </w:pPr>
    <w:rPr>
      <w:rFonts w:ascii="Arial" w:eastAsia="Arial" w:hAnsi="Arial" w:cs="Arial"/>
      <w:lang w:eastAsia="ar-SA"/>
    </w:rPr>
  </w:style>
  <w:style w:type="character" w:customStyle="1" w:styleId="iceouttxt60">
    <w:name w:val="iceouttxt60"/>
    <w:rsid w:val="00D1218E"/>
    <w:rPr>
      <w:rFonts w:ascii="Arial" w:hAnsi="Arial" w:cs="Arial" w:hint="default"/>
      <w:color w:val="666666"/>
      <w:sz w:val="18"/>
      <w:szCs w:val="18"/>
    </w:rPr>
  </w:style>
  <w:style w:type="paragraph" w:customStyle="1" w:styleId="Default">
    <w:name w:val="Default"/>
    <w:rsid w:val="00D1218E"/>
    <w:pPr>
      <w:autoSpaceDE w:val="0"/>
      <w:autoSpaceDN w:val="0"/>
      <w:adjustRightInd w:val="0"/>
      <w:spacing w:after="0" w:line="240" w:lineRule="auto"/>
      <w:ind w:left="17" w:hanging="17"/>
      <w:jc w:val="both"/>
    </w:pPr>
    <w:rPr>
      <w:rFonts w:ascii="GaramondNarrowC" w:eastAsia="Times New Roman" w:hAnsi="GaramondNarrowC" w:cs="GaramondNarrowC"/>
      <w:color w:val="000000"/>
      <w:sz w:val="24"/>
      <w:szCs w:val="24"/>
      <w:lang w:eastAsia="ru-RU"/>
    </w:rPr>
  </w:style>
  <w:style w:type="paragraph" w:customStyle="1" w:styleId="afe">
    <w:name w:val="Заголовок статьи"/>
    <w:basedOn w:val="a1"/>
    <w:next w:val="a1"/>
    <w:uiPriority w:val="99"/>
    <w:rsid w:val="00D1218E"/>
    <w:pPr>
      <w:autoSpaceDE w:val="0"/>
      <w:autoSpaceDN w:val="0"/>
      <w:adjustRightInd w:val="0"/>
      <w:ind w:left="1612" w:hanging="892"/>
      <w:jc w:val="both"/>
    </w:pPr>
    <w:rPr>
      <w:rFonts w:ascii="Arial" w:hAnsi="Arial" w:cs="Arial"/>
    </w:rPr>
  </w:style>
  <w:style w:type="character" w:customStyle="1" w:styleId="WW8Num3z0">
    <w:name w:val="WW8Num3z0"/>
    <w:rsid w:val="00D1218E"/>
    <w:rPr>
      <w:rFonts w:ascii="Times New Roman" w:hAnsi="Times New Roman" w:cs="Times New Roman"/>
      <w:sz w:val="24"/>
      <w:szCs w:val="24"/>
    </w:rPr>
  </w:style>
  <w:style w:type="character" w:customStyle="1" w:styleId="WW8Num5z0">
    <w:name w:val="WW8Num5z0"/>
    <w:rsid w:val="00D1218E"/>
    <w:rPr>
      <w:rFonts w:ascii="Symbol" w:hAnsi="Symbol"/>
    </w:rPr>
  </w:style>
  <w:style w:type="character" w:customStyle="1" w:styleId="WW8Num8z0">
    <w:name w:val="WW8Num8z0"/>
    <w:rsid w:val="00D1218E"/>
    <w:rPr>
      <w:rFonts w:ascii="Symbol" w:hAnsi="Symbol"/>
    </w:rPr>
  </w:style>
  <w:style w:type="character" w:customStyle="1" w:styleId="WW8Num10z0">
    <w:name w:val="WW8Num10z0"/>
    <w:rsid w:val="00D1218E"/>
    <w:rPr>
      <w:rFonts w:ascii="Times New Roman" w:hAnsi="Times New Roman" w:cs="Times New Roman"/>
      <w:sz w:val="24"/>
      <w:szCs w:val="24"/>
    </w:rPr>
  </w:style>
  <w:style w:type="character" w:customStyle="1" w:styleId="Absatz-Standardschriftart">
    <w:name w:val="Absatz-Standardschriftart"/>
    <w:rsid w:val="00D1218E"/>
  </w:style>
  <w:style w:type="character" w:customStyle="1" w:styleId="WW-Absatz-Standardschriftart">
    <w:name w:val="WW-Absatz-Standardschriftart"/>
    <w:rsid w:val="00D1218E"/>
  </w:style>
  <w:style w:type="character" w:customStyle="1" w:styleId="WW-Absatz-Standardschriftart1">
    <w:name w:val="WW-Absatz-Standardschriftart1"/>
    <w:rsid w:val="00D1218E"/>
  </w:style>
  <w:style w:type="character" w:customStyle="1" w:styleId="WW8Num6z0">
    <w:name w:val="WW8Num6z0"/>
    <w:rsid w:val="00D1218E"/>
    <w:rPr>
      <w:rFonts w:ascii="Symbol" w:hAnsi="Symbol"/>
    </w:rPr>
  </w:style>
  <w:style w:type="character" w:customStyle="1" w:styleId="WW8Num7z0">
    <w:name w:val="WW8Num7z0"/>
    <w:rsid w:val="00D1218E"/>
    <w:rPr>
      <w:rFonts w:ascii="Symbol" w:hAnsi="Symbol"/>
    </w:rPr>
  </w:style>
  <w:style w:type="character" w:customStyle="1" w:styleId="WW8Num11z1">
    <w:name w:val="WW8Num11z1"/>
    <w:rsid w:val="00D1218E"/>
    <w:rPr>
      <w:rFonts w:ascii="Courier New" w:hAnsi="Courier New"/>
    </w:rPr>
  </w:style>
  <w:style w:type="character" w:customStyle="1" w:styleId="WW8Num11z2">
    <w:name w:val="WW8Num11z2"/>
    <w:rsid w:val="00D1218E"/>
    <w:rPr>
      <w:rFonts w:ascii="Wingdings" w:hAnsi="Wingdings"/>
    </w:rPr>
  </w:style>
  <w:style w:type="character" w:customStyle="1" w:styleId="WW8Num11z3">
    <w:name w:val="WW8Num11z3"/>
    <w:rsid w:val="00D1218E"/>
    <w:rPr>
      <w:rFonts w:ascii="Symbol" w:hAnsi="Symbol"/>
    </w:rPr>
  </w:style>
  <w:style w:type="character" w:customStyle="1" w:styleId="WW8Num12z0">
    <w:name w:val="WW8Num12z0"/>
    <w:rsid w:val="00D1218E"/>
    <w:rPr>
      <w:rFonts w:ascii="Times New Roman" w:hAnsi="Times New Roman" w:cs="Times New Roman"/>
      <w:sz w:val="24"/>
      <w:szCs w:val="24"/>
    </w:rPr>
  </w:style>
  <w:style w:type="character" w:customStyle="1" w:styleId="WW8Num12z1">
    <w:name w:val="WW8Num12z1"/>
    <w:rsid w:val="00D1218E"/>
    <w:rPr>
      <w:rFonts w:ascii="Courier New" w:hAnsi="Courier New" w:cs="Courier New"/>
    </w:rPr>
  </w:style>
  <w:style w:type="character" w:customStyle="1" w:styleId="WW8Num12z2">
    <w:name w:val="WW8Num12z2"/>
    <w:rsid w:val="00D1218E"/>
    <w:rPr>
      <w:rFonts w:ascii="Wingdings" w:hAnsi="Wingdings"/>
    </w:rPr>
  </w:style>
  <w:style w:type="character" w:customStyle="1" w:styleId="WW8Num12z3">
    <w:name w:val="WW8Num12z3"/>
    <w:rsid w:val="00D1218E"/>
    <w:rPr>
      <w:rFonts w:ascii="Symbol" w:hAnsi="Symbol"/>
    </w:rPr>
  </w:style>
  <w:style w:type="character" w:customStyle="1" w:styleId="WW8Num15z1">
    <w:name w:val="WW8Num15z1"/>
    <w:rsid w:val="00D1218E"/>
    <w:rPr>
      <w:rFonts w:ascii="Courier New" w:hAnsi="Courier New"/>
    </w:rPr>
  </w:style>
  <w:style w:type="character" w:customStyle="1" w:styleId="WW8Num15z2">
    <w:name w:val="WW8Num15z2"/>
    <w:rsid w:val="00D1218E"/>
    <w:rPr>
      <w:rFonts w:ascii="Wingdings" w:hAnsi="Wingdings"/>
    </w:rPr>
  </w:style>
  <w:style w:type="character" w:customStyle="1" w:styleId="WW8Num15z3">
    <w:name w:val="WW8Num15z3"/>
    <w:rsid w:val="00D1218E"/>
    <w:rPr>
      <w:rFonts w:ascii="Symbol" w:hAnsi="Symbol"/>
    </w:rPr>
  </w:style>
  <w:style w:type="character" w:customStyle="1" w:styleId="WW8Num19z0">
    <w:name w:val="WW8Num19z0"/>
    <w:rsid w:val="00D1218E"/>
    <w:rPr>
      <w:rFonts w:ascii="Times New Roman" w:hAnsi="Times New Roman" w:cs="Times New Roman"/>
      <w:sz w:val="24"/>
      <w:szCs w:val="24"/>
    </w:rPr>
  </w:style>
  <w:style w:type="character" w:customStyle="1" w:styleId="WW8Num25z0">
    <w:name w:val="WW8Num25z0"/>
    <w:rsid w:val="00D1218E"/>
    <w:rPr>
      <w:b/>
    </w:rPr>
  </w:style>
  <w:style w:type="character" w:customStyle="1" w:styleId="WW8Num27z0">
    <w:name w:val="WW8Num27z0"/>
    <w:rsid w:val="00D1218E"/>
    <w:rPr>
      <w:sz w:val="40"/>
      <w:szCs w:val="40"/>
    </w:rPr>
  </w:style>
  <w:style w:type="character" w:customStyle="1" w:styleId="WW8Num28z1">
    <w:name w:val="WW8Num28z1"/>
    <w:rsid w:val="00D1218E"/>
    <w:rPr>
      <w:rFonts w:ascii="Courier New" w:hAnsi="Courier New"/>
    </w:rPr>
  </w:style>
  <w:style w:type="character" w:customStyle="1" w:styleId="WW8Num28z2">
    <w:name w:val="WW8Num28z2"/>
    <w:rsid w:val="00D1218E"/>
    <w:rPr>
      <w:rFonts w:ascii="Wingdings" w:hAnsi="Wingdings"/>
    </w:rPr>
  </w:style>
  <w:style w:type="character" w:customStyle="1" w:styleId="WW8Num28z3">
    <w:name w:val="WW8Num28z3"/>
    <w:rsid w:val="00D1218E"/>
    <w:rPr>
      <w:rFonts w:ascii="Symbol" w:hAnsi="Symbol"/>
    </w:rPr>
  </w:style>
  <w:style w:type="character" w:customStyle="1" w:styleId="WW8Num29z0">
    <w:name w:val="WW8Num29z0"/>
    <w:rsid w:val="00D1218E"/>
    <w:rPr>
      <w:rFonts w:ascii="Times New Roman" w:hAnsi="Times New Roman" w:cs="Times New Roman"/>
      <w:sz w:val="24"/>
      <w:szCs w:val="24"/>
    </w:rPr>
  </w:style>
  <w:style w:type="character" w:customStyle="1" w:styleId="WW8Num29z1">
    <w:name w:val="WW8Num29z1"/>
    <w:rsid w:val="00D1218E"/>
    <w:rPr>
      <w:rFonts w:ascii="Courier New" w:hAnsi="Courier New" w:cs="Courier New"/>
    </w:rPr>
  </w:style>
  <w:style w:type="character" w:customStyle="1" w:styleId="WW8Num29z2">
    <w:name w:val="WW8Num29z2"/>
    <w:rsid w:val="00D1218E"/>
    <w:rPr>
      <w:rFonts w:ascii="Wingdings" w:hAnsi="Wingdings"/>
    </w:rPr>
  </w:style>
  <w:style w:type="character" w:customStyle="1" w:styleId="WW8Num29z3">
    <w:name w:val="WW8Num29z3"/>
    <w:rsid w:val="00D1218E"/>
    <w:rPr>
      <w:rFonts w:ascii="Symbol" w:hAnsi="Symbol"/>
    </w:rPr>
  </w:style>
  <w:style w:type="character" w:customStyle="1" w:styleId="12">
    <w:name w:val="Основной шрифт абзаца1"/>
    <w:rsid w:val="00D1218E"/>
  </w:style>
  <w:style w:type="character" w:customStyle="1" w:styleId="aff">
    <w:name w:val="Символ сноски"/>
    <w:rsid w:val="00D1218E"/>
    <w:rPr>
      <w:rFonts w:ascii="Times New Roman" w:hAnsi="Times New Roman"/>
      <w:vertAlign w:val="superscript"/>
    </w:rPr>
  </w:style>
  <w:style w:type="character" w:customStyle="1" w:styleId="aff0">
    <w:name w:val="Знак Знак"/>
    <w:rsid w:val="00D1218E"/>
    <w:rPr>
      <w:rFonts w:ascii="Arial" w:hAnsi="Arial"/>
      <w:sz w:val="24"/>
      <w:lang w:val="ru-RU" w:eastAsia="ar-SA" w:bidi="ar-SA"/>
    </w:rPr>
  </w:style>
  <w:style w:type="character" w:customStyle="1" w:styleId="aff1">
    <w:name w:val="Основной шрифт"/>
    <w:rsid w:val="00D1218E"/>
  </w:style>
  <w:style w:type="character" w:styleId="HTML">
    <w:name w:val="HTML Acronym"/>
    <w:basedOn w:val="12"/>
    <w:rsid w:val="00D1218E"/>
  </w:style>
  <w:style w:type="character" w:styleId="aff2">
    <w:name w:val="Emphasis"/>
    <w:qFormat/>
    <w:rsid w:val="00D1218E"/>
    <w:rPr>
      <w:i/>
      <w:iCs/>
    </w:rPr>
  </w:style>
  <w:style w:type="character" w:styleId="HTML0">
    <w:name w:val="HTML Keyboard"/>
    <w:rsid w:val="00D1218E"/>
    <w:rPr>
      <w:rFonts w:ascii="Courier New" w:hAnsi="Courier New" w:cs="Courier New"/>
      <w:sz w:val="20"/>
      <w:szCs w:val="20"/>
    </w:rPr>
  </w:style>
  <w:style w:type="character" w:styleId="HTML1">
    <w:name w:val="HTML Code"/>
    <w:rsid w:val="00D1218E"/>
    <w:rPr>
      <w:rFonts w:ascii="Courier New" w:hAnsi="Courier New" w:cs="Courier New"/>
      <w:sz w:val="20"/>
      <w:szCs w:val="20"/>
    </w:rPr>
  </w:style>
  <w:style w:type="character" w:styleId="aff3">
    <w:name w:val="line number"/>
    <w:basedOn w:val="12"/>
    <w:rsid w:val="00D1218E"/>
  </w:style>
  <w:style w:type="character" w:styleId="HTML2">
    <w:name w:val="HTML Sample"/>
    <w:rsid w:val="00D1218E"/>
    <w:rPr>
      <w:rFonts w:ascii="Courier New" w:hAnsi="Courier New" w:cs="Courier New"/>
    </w:rPr>
  </w:style>
  <w:style w:type="character" w:styleId="HTML3">
    <w:name w:val="HTML Definition"/>
    <w:rsid w:val="00D1218E"/>
    <w:rPr>
      <w:i/>
      <w:iCs/>
    </w:rPr>
  </w:style>
  <w:style w:type="character" w:styleId="HTML4">
    <w:name w:val="HTML Variable"/>
    <w:rsid w:val="00D1218E"/>
    <w:rPr>
      <w:i/>
      <w:iCs/>
    </w:rPr>
  </w:style>
  <w:style w:type="character" w:styleId="HTML5">
    <w:name w:val="HTML Typewriter"/>
    <w:rsid w:val="00D1218E"/>
    <w:rPr>
      <w:rFonts w:ascii="Courier New" w:hAnsi="Courier New" w:cs="Courier New"/>
      <w:sz w:val="20"/>
      <w:szCs w:val="20"/>
    </w:rPr>
  </w:style>
  <w:style w:type="character" w:styleId="aff4">
    <w:name w:val="FollowedHyperlink"/>
    <w:rsid w:val="00D1218E"/>
    <w:rPr>
      <w:color w:val="800080"/>
      <w:u w:val="single"/>
    </w:rPr>
  </w:style>
  <w:style w:type="character" w:styleId="aff5">
    <w:name w:val="Strong"/>
    <w:qFormat/>
    <w:rsid w:val="00D1218E"/>
    <w:rPr>
      <w:b/>
      <w:bCs/>
    </w:rPr>
  </w:style>
  <w:style w:type="character" w:styleId="HTML6">
    <w:name w:val="HTML Cite"/>
    <w:rsid w:val="00D1218E"/>
    <w:rPr>
      <w:i/>
      <w:iCs/>
    </w:rPr>
  </w:style>
  <w:style w:type="character" w:customStyle="1" w:styleId="13">
    <w:name w:val="Знак Знак1"/>
    <w:rsid w:val="00D1218E"/>
    <w:rPr>
      <w:sz w:val="24"/>
      <w:lang w:val="ru-RU" w:eastAsia="ar-SA" w:bidi="ar-SA"/>
    </w:rPr>
  </w:style>
  <w:style w:type="character" w:customStyle="1" w:styleId="35">
    <w:name w:val="Стиль3 Знак"/>
    <w:basedOn w:val="13"/>
    <w:rsid w:val="00D1218E"/>
    <w:rPr>
      <w:sz w:val="24"/>
      <w:lang w:val="ru-RU" w:eastAsia="ar-SA" w:bidi="ar-SA"/>
    </w:rPr>
  </w:style>
  <w:style w:type="character" w:customStyle="1" w:styleId="36">
    <w:name w:val="Стиль3 Знак Знак"/>
    <w:rsid w:val="00D1218E"/>
    <w:rPr>
      <w:sz w:val="24"/>
      <w:lang w:val="ru-RU" w:eastAsia="ar-SA" w:bidi="ar-SA"/>
    </w:rPr>
  </w:style>
  <w:style w:type="character" w:customStyle="1" w:styleId="labeltextlot21">
    <w:name w:val="label_text_lot_21"/>
    <w:rsid w:val="00D1218E"/>
    <w:rPr>
      <w:color w:val="0000FF"/>
      <w:sz w:val="20"/>
      <w:szCs w:val="20"/>
    </w:rPr>
  </w:style>
  <w:style w:type="character" w:customStyle="1" w:styleId="spanbodyheader11">
    <w:name w:val="span_body_header_11"/>
    <w:rsid w:val="00D1218E"/>
    <w:rPr>
      <w:b/>
      <w:bCs/>
      <w:sz w:val="20"/>
      <w:szCs w:val="20"/>
    </w:rPr>
  </w:style>
  <w:style w:type="character" w:customStyle="1" w:styleId="labelbodytext11">
    <w:name w:val="label_body_text_11"/>
    <w:rsid w:val="00D1218E"/>
    <w:rPr>
      <w:color w:val="0000FF"/>
      <w:sz w:val="20"/>
      <w:szCs w:val="20"/>
    </w:rPr>
  </w:style>
  <w:style w:type="character" w:customStyle="1" w:styleId="spanbodytext21">
    <w:name w:val="span_body_text_21"/>
    <w:rsid w:val="00D1218E"/>
    <w:rPr>
      <w:sz w:val="20"/>
      <w:szCs w:val="20"/>
    </w:rPr>
  </w:style>
  <w:style w:type="character" w:customStyle="1" w:styleId="spanheaderlot21">
    <w:name w:val="span_header_lot_21"/>
    <w:rsid w:val="00D1218E"/>
    <w:rPr>
      <w:b/>
      <w:bCs/>
      <w:sz w:val="20"/>
      <w:szCs w:val="20"/>
    </w:rPr>
  </w:style>
  <w:style w:type="paragraph" w:customStyle="1" w:styleId="14">
    <w:name w:val="Заголовок1"/>
    <w:basedOn w:val="a1"/>
    <w:next w:val="af3"/>
    <w:rsid w:val="00D1218E"/>
    <w:pPr>
      <w:keepNext/>
      <w:spacing w:before="240" w:after="120"/>
      <w:ind w:left="17" w:hanging="17"/>
      <w:jc w:val="both"/>
    </w:pPr>
    <w:rPr>
      <w:rFonts w:ascii="Arial" w:eastAsia="Lucida Sans Unicode" w:hAnsi="Arial" w:cs="Tahoma"/>
      <w:sz w:val="28"/>
      <w:szCs w:val="28"/>
      <w:lang w:eastAsia="ar-SA"/>
    </w:rPr>
  </w:style>
  <w:style w:type="paragraph" w:styleId="aff6">
    <w:name w:val="List"/>
    <w:basedOn w:val="a1"/>
    <w:rsid w:val="00D1218E"/>
    <w:pPr>
      <w:spacing w:after="60"/>
      <w:ind w:left="283" w:hanging="283"/>
      <w:jc w:val="both"/>
    </w:pPr>
    <w:rPr>
      <w:lang w:eastAsia="ar-SA"/>
    </w:rPr>
  </w:style>
  <w:style w:type="paragraph" w:customStyle="1" w:styleId="15">
    <w:name w:val="Название1"/>
    <w:basedOn w:val="a1"/>
    <w:rsid w:val="00D1218E"/>
    <w:pPr>
      <w:suppressLineNumbers/>
      <w:spacing w:before="120" w:after="120"/>
      <w:ind w:left="17" w:hanging="17"/>
      <w:jc w:val="both"/>
    </w:pPr>
    <w:rPr>
      <w:rFonts w:ascii="Arial" w:hAnsi="Arial" w:cs="Tahoma"/>
      <w:i/>
      <w:iCs/>
      <w:sz w:val="20"/>
      <w:lang w:eastAsia="ar-SA"/>
    </w:rPr>
  </w:style>
  <w:style w:type="paragraph" w:customStyle="1" w:styleId="16">
    <w:name w:val="Указатель1"/>
    <w:basedOn w:val="a1"/>
    <w:rsid w:val="00D1218E"/>
    <w:pPr>
      <w:suppressLineNumbers/>
      <w:spacing w:after="60"/>
      <w:ind w:left="17" w:hanging="17"/>
      <w:jc w:val="both"/>
    </w:pPr>
    <w:rPr>
      <w:rFonts w:ascii="Arial" w:hAnsi="Arial" w:cs="Tahoma"/>
      <w:lang w:eastAsia="ar-SA"/>
    </w:rPr>
  </w:style>
  <w:style w:type="paragraph" w:customStyle="1" w:styleId="210">
    <w:name w:val="Основной текст 21"/>
    <w:basedOn w:val="a1"/>
    <w:rsid w:val="00D1218E"/>
    <w:pPr>
      <w:spacing w:after="60"/>
      <w:jc w:val="both"/>
    </w:pPr>
    <w:rPr>
      <w:szCs w:val="20"/>
      <w:lang w:eastAsia="ar-SA"/>
    </w:rPr>
  </w:style>
  <w:style w:type="paragraph" w:customStyle="1" w:styleId="17">
    <w:name w:val="Маркированный список1"/>
    <w:basedOn w:val="a1"/>
    <w:rsid w:val="00D1218E"/>
    <w:pPr>
      <w:tabs>
        <w:tab w:val="num" w:pos="360"/>
        <w:tab w:val="left" w:pos="728"/>
      </w:tabs>
      <w:ind w:left="2" w:hanging="17"/>
      <w:jc w:val="both"/>
    </w:pPr>
    <w:rPr>
      <w:lang w:eastAsia="ar-SA"/>
    </w:rPr>
  </w:style>
  <w:style w:type="paragraph" w:customStyle="1" w:styleId="211">
    <w:name w:val="Маркированный список 21"/>
    <w:basedOn w:val="a1"/>
    <w:rsid w:val="00D1218E"/>
    <w:pPr>
      <w:spacing w:after="60"/>
      <w:jc w:val="both"/>
    </w:pPr>
    <w:rPr>
      <w:szCs w:val="20"/>
      <w:lang w:eastAsia="ar-SA"/>
    </w:rPr>
  </w:style>
  <w:style w:type="paragraph" w:customStyle="1" w:styleId="310">
    <w:name w:val="Маркированный список 31"/>
    <w:basedOn w:val="a1"/>
    <w:rsid w:val="00D1218E"/>
    <w:pPr>
      <w:spacing w:after="60"/>
      <w:jc w:val="both"/>
    </w:pPr>
    <w:rPr>
      <w:szCs w:val="20"/>
      <w:lang w:eastAsia="ar-SA"/>
    </w:rPr>
  </w:style>
  <w:style w:type="paragraph" w:customStyle="1" w:styleId="410">
    <w:name w:val="Маркированный список 41"/>
    <w:basedOn w:val="a1"/>
    <w:rsid w:val="00D1218E"/>
    <w:pPr>
      <w:spacing w:after="60"/>
      <w:jc w:val="both"/>
    </w:pPr>
    <w:rPr>
      <w:szCs w:val="20"/>
      <w:lang w:eastAsia="ar-SA"/>
    </w:rPr>
  </w:style>
  <w:style w:type="paragraph" w:customStyle="1" w:styleId="510">
    <w:name w:val="Маркированный список 51"/>
    <w:basedOn w:val="a1"/>
    <w:rsid w:val="00D1218E"/>
    <w:pPr>
      <w:spacing w:after="60"/>
      <w:jc w:val="both"/>
    </w:pPr>
    <w:rPr>
      <w:szCs w:val="20"/>
      <w:lang w:eastAsia="ar-SA"/>
    </w:rPr>
  </w:style>
  <w:style w:type="paragraph" w:customStyle="1" w:styleId="18">
    <w:name w:val="Нумерованный список1"/>
    <w:basedOn w:val="a1"/>
    <w:rsid w:val="00D1218E"/>
    <w:pPr>
      <w:spacing w:after="60"/>
      <w:jc w:val="both"/>
    </w:pPr>
    <w:rPr>
      <w:szCs w:val="20"/>
      <w:lang w:eastAsia="ar-SA"/>
    </w:rPr>
  </w:style>
  <w:style w:type="paragraph" w:customStyle="1" w:styleId="212">
    <w:name w:val="Нумерованный список 21"/>
    <w:basedOn w:val="a1"/>
    <w:rsid w:val="00D1218E"/>
    <w:pPr>
      <w:tabs>
        <w:tab w:val="num" w:pos="643"/>
      </w:tabs>
      <w:spacing w:after="60"/>
      <w:ind w:left="-849" w:hanging="17"/>
      <w:jc w:val="both"/>
    </w:pPr>
    <w:rPr>
      <w:szCs w:val="20"/>
      <w:lang w:eastAsia="ar-SA"/>
    </w:rPr>
  </w:style>
  <w:style w:type="paragraph" w:customStyle="1" w:styleId="311">
    <w:name w:val="Нумерованный список 31"/>
    <w:basedOn w:val="a1"/>
    <w:rsid w:val="00D1218E"/>
    <w:pPr>
      <w:spacing w:after="60"/>
      <w:jc w:val="both"/>
    </w:pPr>
    <w:rPr>
      <w:szCs w:val="20"/>
      <w:lang w:eastAsia="ar-SA"/>
    </w:rPr>
  </w:style>
  <w:style w:type="paragraph" w:customStyle="1" w:styleId="411">
    <w:name w:val="Нумерованный список 41"/>
    <w:basedOn w:val="a1"/>
    <w:rsid w:val="00D1218E"/>
    <w:pPr>
      <w:spacing w:after="60"/>
      <w:jc w:val="both"/>
    </w:pPr>
    <w:rPr>
      <w:szCs w:val="20"/>
      <w:lang w:eastAsia="ar-SA"/>
    </w:rPr>
  </w:style>
  <w:style w:type="paragraph" w:customStyle="1" w:styleId="511">
    <w:name w:val="Нумерованный список 51"/>
    <w:basedOn w:val="a1"/>
    <w:rsid w:val="00D1218E"/>
    <w:pPr>
      <w:spacing w:after="60"/>
      <w:jc w:val="both"/>
    </w:pPr>
    <w:rPr>
      <w:szCs w:val="20"/>
      <w:lang w:eastAsia="ar-SA"/>
    </w:rPr>
  </w:style>
  <w:style w:type="paragraph" w:customStyle="1" w:styleId="aff7">
    <w:name w:val="Раздел"/>
    <w:basedOn w:val="a1"/>
    <w:rsid w:val="00D1218E"/>
    <w:pPr>
      <w:spacing w:before="120" w:after="120"/>
      <w:jc w:val="center"/>
    </w:pPr>
    <w:rPr>
      <w:rFonts w:ascii="Arial Narrow" w:hAnsi="Arial Narrow"/>
      <w:b/>
      <w:sz w:val="28"/>
      <w:szCs w:val="20"/>
      <w:lang w:eastAsia="ar-SA"/>
    </w:rPr>
  </w:style>
  <w:style w:type="paragraph" w:customStyle="1" w:styleId="aff8">
    <w:name w:val="Часть"/>
    <w:basedOn w:val="a1"/>
    <w:rsid w:val="00D1218E"/>
    <w:pPr>
      <w:spacing w:after="60"/>
      <w:ind w:left="17" w:hanging="17"/>
      <w:jc w:val="center"/>
    </w:pPr>
    <w:rPr>
      <w:rFonts w:ascii="Arial" w:hAnsi="Arial"/>
      <w:b/>
      <w:caps/>
      <w:sz w:val="32"/>
      <w:szCs w:val="20"/>
      <w:lang w:eastAsia="ar-SA"/>
    </w:rPr>
  </w:style>
  <w:style w:type="paragraph" w:customStyle="1" w:styleId="37">
    <w:name w:val="Раздел 3"/>
    <w:basedOn w:val="a1"/>
    <w:rsid w:val="00D1218E"/>
    <w:pPr>
      <w:spacing w:before="120" w:after="120"/>
      <w:jc w:val="center"/>
    </w:pPr>
    <w:rPr>
      <w:b/>
      <w:szCs w:val="20"/>
      <w:lang w:eastAsia="ar-SA"/>
    </w:rPr>
  </w:style>
  <w:style w:type="paragraph" w:customStyle="1" w:styleId="aff9">
    <w:name w:val="Условия контракта"/>
    <w:basedOn w:val="a1"/>
    <w:rsid w:val="00D1218E"/>
    <w:pPr>
      <w:spacing w:before="240" w:after="120"/>
      <w:jc w:val="both"/>
    </w:pPr>
    <w:rPr>
      <w:b/>
      <w:szCs w:val="20"/>
      <w:lang w:eastAsia="ar-SA"/>
    </w:rPr>
  </w:style>
  <w:style w:type="paragraph" w:customStyle="1" w:styleId="Instruction">
    <w:name w:val="Instruction"/>
    <w:basedOn w:val="210"/>
    <w:rsid w:val="00D1218E"/>
    <w:pPr>
      <w:tabs>
        <w:tab w:val="left" w:pos="1800"/>
      </w:tabs>
      <w:spacing w:before="180"/>
      <w:ind w:left="360" w:hanging="360"/>
    </w:pPr>
    <w:rPr>
      <w:b/>
    </w:rPr>
  </w:style>
  <w:style w:type="paragraph" w:styleId="affa">
    <w:name w:val="Title"/>
    <w:basedOn w:val="a1"/>
    <w:next w:val="affb"/>
    <w:link w:val="affc"/>
    <w:qFormat/>
    <w:rsid w:val="00D1218E"/>
    <w:pPr>
      <w:spacing w:before="240" w:after="60"/>
      <w:ind w:left="17" w:hanging="17"/>
      <w:jc w:val="center"/>
    </w:pPr>
    <w:rPr>
      <w:rFonts w:ascii="Arial" w:hAnsi="Arial"/>
      <w:b/>
      <w:kern w:val="1"/>
      <w:sz w:val="32"/>
      <w:szCs w:val="20"/>
      <w:lang w:eastAsia="ar-SA"/>
    </w:rPr>
  </w:style>
  <w:style w:type="character" w:customStyle="1" w:styleId="affc">
    <w:name w:val="Заголовок Знак"/>
    <w:basedOn w:val="a2"/>
    <w:link w:val="affa"/>
    <w:rsid w:val="00D1218E"/>
    <w:rPr>
      <w:rFonts w:ascii="Arial" w:eastAsia="Times New Roman" w:hAnsi="Arial" w:cs="Times New Roman"/>
      <w:b/>
      <w:kern w:val="1"/>
      <w:sz w:val="32"/>
      <w:szCs w:val="20"/>
      <w:lang w:eastAsia="ar-SA"/>
    </w:rPr>
  </w:style>
  <w:style w:type="paragraph" w:styleId="affb">
    <w:name w:val="Subtitle"/>
    <w:basedOn w:val="a1"/>
    <w:next w:val="af3"/>
    <w:link w:val="affd"/>
    <w:qFormat/>
    <w:rsid w:val="00D1218E"/>
    <w:pPr>
      <w:spacing w:after="60"/>
      <w:ind w:left="17" w:hanging="17"/>
      <w:jc w:val="center"/>
    </w:pPr>
    <w:rPr>
      <w:rFonts w:ascii="Arial" w:hAnsi="Arial"/>
      <w:szCs w:val="20"/>
      <w:lang w:eastAsia="ar-SA"/>
    </w:rPr>
  </w:style>
  <w:style w:type="character" w:customStyle="1" w:styleId="affd">
    <w:name w:val="Подзаголовок Знак"/>
    <w:basedOn w:val="a2"/>
    <w:link w:val="affb"/>
    <w:rsid w:val="00D1218E"/>
    <w:rPr>
      <w:rFonts w:ascii="Arial" w:eastAsia="Times New Roman" w:hAnsi="Arial" w:cs="Times New Roman"/>
      <w:sz w:val="24"/>
      <w:szCs w:val="20"/>
      <w:lang w:eastAsia="ar-SA"/>
    </w:rPr>
  </w:style>
  <w:style w:type="paragraph" w:customStyle="1" w:styleId="affe">
    <w:name w:val="Тендерные данные"/>
    <w:basedOn w:val="a1"/>
    <w:rsid w:val="00D1218E"/>
    <w:pPr>
      <w:tabs>
        <w:tab w:val="left" w:pos="1985"/>
      </w:tabs>
      <w:spacing w:before="120" w:after="60"/>
      <w:ind w:left="17" w:hanging="17"/>
      <w:jc w:val="both"/>
    </w:pPr>
    <w:rPr>
      <w:b/>
      <w:szCs w:val="20"/>
      <w:lang w:eastAsia="ar-SA"/>
    </w:rPr>
  </w:style>
  <w:style w:type="paragraph" w:styleId="38">
    <w:name w:val="toc 3"/>
    <w:basedOn w:val="a1"/>
    <w:next w:val="a1"/>
    <w:rsid w:val="00D1218E"/>
    <w:pPr>
      <w:tabs>
        <w:tab w:val="left" w:pos="180"/>
        <w:tab w:val="left" w:pos="1680"/>
        <w:tab w:val="right" w:leader="dot" w:pos="10148"/>
      </w:tabs>
      <w:spacing w:before="100"/>
      <w:ind w:left="17" w:hanging="17"/>
    </w:pPr>
    <w:rPr>
      <w:bCs/>
      <w:lang w:eastAsia="ar-SA"/>
    </w:rPr>
  </w:style>
  <w:style w:type="paragraph" w:styleId="19">
    <w:name w:val="toc 1"/>
    <w:basedOn w:val="a1"/>
    <w:next w:val="a1"/>
    <w:rsid w:val="00D1218E"/>
    <w:pPr>
      <w:tabs>
        <w:tab w:val="left" w:pos="1440"/>
        <w:tab w:val="right" w:leader="dot" w:pos="9540"/>
      </w:tabs>
      <w:spacing w:before="100"/>
      <w:ind w:left="17" w:hanging="17"/>
      <w:jc w:val="both"/>
    </w:pPr>
    <w:rPr>
      <w:b/>
      <w:bCs/>
      <w:caps/>
      <w:lang w:val="en-US" w:eastAsia="ar-SA"/>
    </w:rPr>
  </w:style>
  <w:style w:type="paragraph" w:styleId="27">
    <w:name w:val="toc 2"/>
    <w:basedOn w:val="a1"/>
    <w:next w:val="a1"/>
    <w:rsid w:val="00D1218E"/>
    <w:pPr>
      <w:tabs>
        <w:tab w:val="left" w:pos="540"/>
        <w:tab w:val="right" w:leader="dot" w:pos="9540"/>
      </w:tabs>
      <w:spacing w:before="100"/>
      <w:ind w:left="17" w:hanging="17"/>
      <w:jc w:val="both"/>
    </w:pPr>
    <w:rPr>
      <w:b/>
      <w:bCs/>
      <w:sz w:val="20"/>
      <w:szCs w:val="20"/>
      <w:lang w:eastAsia="ar-SA"/>
    </w:rPr>
  </w:style>
  <w:style w:type="paragraph" w:customStyle="1" w:styleId="1a">
    <w:name w:val="Дата1"/>
    <w:basedOn w:val="a1"/>
    <w:next w:val="a1"/>
    <w:rsid w:val="00D1218E"/>
    <w:pPr>
      <w:spacing w:after="60"/>
      <w:ind w:left="17" w:hanging="17"/>
      <w:jc w:val="both"/>
    </w:pPr>
    <w:rPr>
      <w:szCs w:val="20"/>
      <w:lang w:eastAsia="ar-SA"/>
    </w:rPr>
  </w:style>
  <w:style w:type="paragraph" w:customStyle="1" w:styleId="afff">
    <w:name w:val="Îáû÷íûé"/>
    <w:rsid w:val="00D1218E"/>
    <w:pPr>
      <w:suppressAutoHyphens/>
      <w:spacing w:after="0" w:line="240" w:lineRule="auto"/>
      <w:ind w:left="17" w:hanging="17"/>
      <w:jc w:val="both"/>
    </w:pPr>
    <w:rPr>
      <w:rFonts w:ascii="Times New Roman" w:eastAsia="Arial" w:hAnsi="Times New Roman" w:cs="Times New Roman"/>
      <w:sz w:val="20"/>
      <w:szCs w:val="20"/>
      <w:lang w:eastAsia="ar-SA"/>
    </w:rPr>
  </w:style>
  <w:style w:type="paragraph" w:customStyle="1" w:styleId="afff0">
    <w:name w:val="Íîðìàëüíûé"/>
    <w:rsid w:val="00D1218E"/>
    <w:pPr>
      <w:suppressAutoHyphens/>
      <w:spacing w:after="0" w:line="240" w:lineRule="auto"/>
      <w:ind w:left="17" w:hanging="17"/>
      <w:jc w:val="both"/>
    </w:pPr>
    <w:rPr>
      <w:rFonts w:ascii="Courier" w:eastAsia="Arial" w:hAnsi="Courier" w:cs="Times New Roman"/>
      <w:sz w:val="24"/>
      <w:szCs w:val="20"/>
      <w:lang w:val="en-GB" w:eastAsia="ar-SA"/>
    </w:rPr>
  </w:style>
  <w:style w:type="paragraph" w:customStyle="1" w:styleId="afff1">
    <w:name w:val="Подраздел"/>
    <w:basedOn w:val="a1"/>
    <w:rsid w:val="00D1218E"/>
    <w:pPr>
      <w:suppressAutoHyphens/>
      <w:spacing w:before="240" w:after="120"/>
      <w:ind w:left="17" w:hanging="17"/>
      <w:jc w:val="center"/>
    </w:pPr>
    <w:rPr>
      <w:rFonts w:ascii="TimesDL" w:hAnsi="TimesDL"/>
      <w:b/>
      <w:smallCaps/>
      <w:spacing w:val="-2"/>
      <w:szCs w:val="20"/>
      <w:lang w:eastAsia="ar-SA"/>
    </w:rPr>
  </w:style>
  <w:style w:type="paragraph" w:customStyle="1" w:styleId="213">
    <w:name w:val="Основной текст с отступом 21"/>
    <w:basedOn w:val="a1"/>
    <w:rsid w:val="00D1218E"/>
    <w:pPr>
      <w:spacing w:after="120" w:line="480" w:lineRule="auto"/>
      <w:ind w:left="283"/>
      <w:jc w:val="both"/>
    </w:pPr>
    <w:rPr>
      <w:szCs w:val="20"/>
      <w:lang w:eastAsia="ar-SA"/>
    </w:rPr>
  </w:style>
  <w:style w:type="paragraph" w:customStyle="1" w:styleId="312">
    <w:name w:val="Основной текст с отступом 31"/>
    <w:basedOn w:val="a1"/>
    <w:rsid w:val="00D1218E"/>
    <w:pPr>
      <w:spacing w:after="120"/>
      <w:ind w:left="283"/>
      <w:jc w:val="both"/>
    </w:pPr>
    <w:rPr>
      <w:sz w:val="16"/>
      <w:szCs w:val="20"/>
      <w:lang w:eastAsia="ar-SA"/>
    </w:rPr>
  </w:style>
  <w:style w:type="paragraph" w:customStyle="1" w:styleId="1b">
    <w:name w:val="Цитата1"/>
    <w:basedOn w:val="a1"/>
    <w:rsid w:val="00D1218E"/>
    <w:pPr>
      <w:spacing w:after="120"/>
      <w:ind w:left="1440" w:right="1440"/>
      <w:jc w:val="both"/>
    </w:pPr>
    <w:rPr>
      <w:szCs w:val="20"/>
      <w:lang w:eastAsia="ar-SA"/>
    </w:rPr>
  </w:style>
  <w:style w:type="paragraph" w:styleId="afff2">
    <w:name w:val="footnote text"/>
    <w:aliases w:val="Знак2,Знак21,Знак211,Знак2111,Знак21111,Знак211111"/>
    <w:basedOn w:val="a1"/>
    <w:link w:val="afff3"/>
    <w:uiPriority w:val="99"/>
    <w:rsid w:val="00D1218E"/>
    <w:pPr>
      <w:spacing w:after="60"/>
      <w:ind w:left="17" w:hanging="17"/>
      <w:jc w:val="both"/>
    </w:pPr>
    <w:rPr>
      <w:sz w:val="20"/>
      <w:szCs w:val="20"/>
      <w:lang w:eastAsia="ar-SA"/>
    </w:rPr>
  </w:style>
  <w:style w:type="character" w:customStyle="1" w:styleId="afff3">
    <w:name w:val="Текст сноски Знак"/>
    <w:aliases w:val="Знак2 Знак,Знак21 Знак,Знак211 Знак,Знак2111 Знак,Знак21111 Знак,Знак211111 Знак"/>
    <w:basedOn w:val="a2"/>
    <w:link w:val="afff2"/>
    <w:uiPriority w:val="99"/>
    <w:rsid w:val="00D1218E"/>
    <w:rPr>
      <w:rFonts w:ascii="Times New Roman" w:eastAsia="Times New Roman" w:hAnsi="Times New Roman" w:cs="Times New Roman"/>
      <w:sz w:val="20"/>
      <w:szCs w:val="20"/>
      <w:lang w:eastAsia="ar-SA"/>
    </w:rPr>
  </w:style>
  <w:style w:type="paragraph" w:customStyle="1" w:styleId="313">
    <w:name w:val="Основной текст 31"/>
    <w:basedOn w:val="a1"/>
    <w:rsid w:val="00D1218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ind w:left="17" w:hanging="17"/>
      <w:jc w:val="both"/>
    </w:pPr>
    <w:rPr>
      <w:b/>
      <w:i/>
      <w:sz w:val="22"/>
      <w:lang w:eastAsia="ar-SA"/>
    </w:rPr>
  </w:style>
  <w:style w:type="paragraph" w:customStyle="1" w:styleId="1c">
    <w:name w:val="Текст1"/>
    <w:basedOn w:val="a1"/>
    <w:rsid w:val="00D1218E"/>
    <w:pPr>
      <w:ind w:left="17" w:hanging="17"/>
    </w:pPr>
    <w:rPr>
      <w:rFonts w:ascii="Courier New" w:hAnsi="Courier New" w:cs="Courier New"/>
      <w:sz w:val="20"/>
      <w:szCs w:val="20"/>
      <w:lang w:eastAsia="ar-SA"/>
    </w:rPr>
  </w:style>
  <w:style w:type="paragraph" w:customStyle="1" w:styleId="1d">
    <w:name w:val="Обычный (веб)1"/>
    <w:aliases w:val="Обычный (Web)"/>
    <w:basedOn w:val="a1"/>
    <w:rsid w:val="00D1218E"/>
    <w:pPr>
      <w:spacing w:before="100" w:after="100"/>
      <w:ind w:left="17" w:hanging="17"/>
    </w:pPr>
    <w:rPr>
      <w:lang w:eastAsia="ar-SA"/>
    </w:rPr>
  </w:style>
  <w:style w:type="paragraph" w:customStyle="1" w:styleId="ConsNonformat">
    <w:name w:val="ConsNonformat"/>
    <w:rsid w:val="00D1218E"/>
    <w:pPr>
      <w:widowControl w:val="0"/>
      <w:suppressAutoHyphens/>
      <w:autoSpaceDE w:val="0"/>
      <w:spacing w:after="0" w:line="240" w:lineRule="auto"/>
      <w:ind w:left="17" w:right="19772" w:hanging="17"/>
      <w:jc w:val="both"/>
    </w:pPr>
    <w:rPr>
      <w:rFonts w:ascii="Courier New" w:eastAsia="Arial" w:hAnsi="Courier New" w:cs="Courier New"/>
      <w:sz w:val="20"/>
      <w:szCs w:val="20"/>
      <w:lang w:eastAsia="ar-SA"/>
    </w:rPr>
  </w:style>
  <w:style w:type="paragraph" w:styleId="HTML7">
    <w:name w:val="HTML Address"/>
    <w:basedOn w:val="a1"/>
    <w:link w:val="HTML8"/>
    <w:rsid w:val="00D1218E"/>
    <w:pPr>
      <w:spacing w:after="60"/>
      <w:ind w:left="17" w:hanging="17"/>
      <w:jc w:val="both"/>
    </w:pPr>
    <w:rPr>
      <w:i/>
      <w:iCs/>
      <w:lang w:eastAsia="ar-SA"/>
    </w:rPr>
  </w:style>
  <w:style w:type="character" w:customStyle="1" w:styleId="HTML8">
    <w:name w:val="Адрес HTML Знак"/>
    <w:basedOn w:val="a2"/>
    <w:link w:val="HTML7"/>
    <w:rsid w:val="00D1218E"/>
    <w:rPr>
      <w:rFonts w:ascii="Times New Roman" w:eastAsia="Times New Roman" w:hAnsi="Times New Roman" w:cs="Times New Roman"/>
      <w:i/>
      <w:iCs/>
      <w:sz w:val="24"/>
      <w:szCs w:val="24"/>
      <w:lang w:eastAsia="ar-SA"/>
    </w:rPr>
  </w:style>
  <w:style w:type="paragraph" w:styleId="afff4">
    <w:name w:val="envelope address"/>
    <w:basedOn w:val="a1"/>
    <w:rsid w:val="00D1218E"/>
    <w:pPr>
      <w:spacing w:after="60"/>
      <w:ind w:left="2880"/>
      <w:jc w:val="both"/>
    </w:pPr>
    <w:rPr>
      <w:rFonts w:ascii="Arial" w:hAnsi="Arial" w:cs="Arial"/>
      <w:lang w:eastAsia="ar-SA"/>
    </w:rPr>
  </w:style>
  <w:style w:type="paragraph" w:customStyle="1" w:styleId="1e">
    <w:name w:val="Заголовок записки1"/>
    <w:basedOn w:val="a1"/>
    <w:next w:val="a1"/>
    <w:rsid w:val="00D1218E"/>
    <w:pPr>
      <w:spacing w:after="60"/>
      <w:ind w:left="17" w:hanging="17"/>
      <w:jc w:val="both"/>
    </w:pPr>
    <w:rPr>
      <w:lang w:eastAsia="ar-SA"/>
    </w:rPr>
  </w:style>
  <w:style w:type="paragraph" w:customStyle="1" w:styleId="1f">
    <w:name w:val="Красная строка1"/>
    <w:basedOn w:val="af3"/>
    <w:rsid w:val="00D1218E"/>
    <w:pPr>
      <w:ind w:firstLine="210"/>
      <w:jc w:val="both"/>
    </w:pPr>
    <w:rPr>
      <w:lang w:eastAsia="ar-SA"/>
    </w:rPr>
  </w:style>
  <w:style w:type="paragraph" w:customStyle="1" w:styleId="214">
    <w:name w:val="Красная строка 21"/>
    <w:basedOn w:val="af1"/>
    <w:rsid w:val="00D1218E"/>
    <w:pPr>
      <w:spacing w:after="120"/>
      <w:ind w:left="283" w:firstLine="210"/>
      <w:jc w:val="both"/>
    </w:pPr>
    <w:rPr>
      <w:sz w:val="24"/>
      <w:szCs w:val="24"/>
      <w:lang w:eastAsia="ar-SA"/>
    </w:rPr>
  </w:style>
  <w:style w:type="paragraph" w:styleId="28">
    <w:name w:val="envelope return"/>
    <w:basedOn w:val="a1"/>
    <w:uiPriority w:val="99"/>
    <w:rsid w:val="00D1218E"/>
    <w:pPr>
      <w:spacing w:after="60"/>
      <w:ind w:left="17" w:hanging="17"/>
      <w:jc w:val="both"/>
    </w:pPr>
    <w:rPr>
      <w:rFonts w:ascii="Arial" w:hAnsi="Arial" w:cs="Arial"/>
      <w:sz w:val="20"/>
      <w:szCs w:val="20"/>
      <w:lang w:eastAsia="ar-SA"/>
    </w:rPr>
  </w:style>
  <w:style w:type="paragraph" w:customStyle="1" w:styleId="1f0">
    <w:name w:val="Обычный отступ1"/>
    <w:basedOn w:val="a1"/>
    <w:rsid w:val="00D1218E"/>
    <w:pPr>
      <w:spacing w:after="60"/>
      <w:ind w:left="708"/>
      <w:jc w:val="both"/>
    </w:pPr>
    <w:rPr>
      <w:lang w:eastAsia="ar-SA"/>
    </w:rPr>
  </w:style>
  <w:style w:type="paragraph" w:styleId="afff5">
    <w:name w:val="Signature"/>
    <w:basedOn w:val="a1"/>
    <w:link w:val="afff6"/>
    <w:rsid w:val="00D1218E"/>
    <w:pPr>
      <w:spacing w:after="60"/>
      <w:ind w:left="4252"/>
      <w:jc w:val="both"/>
    </w:pPr>
    <w:rPr>
      <w:lang w:eastAsia="ar-SA"/>
    </w:rPr>
  </w:style>
  <w:style w:type="character" w:customStyle="1" w:styleId="afff6">
    <w:name w:val="Подпись Знак"/>
    <w:basedOn w:val="a2"/>
    <w:link w:val="afff5"/>
    <w:rsid w:val="00D1218E"/>
    <w:rPr>
      <w:rFonts w:ascii="Times New Roman" w:eastAsia="Times New Roman" w:hAnsi="Times New Roman" w:cs="Times New Roman"/>
      <w:sz w:val="24"/>
      <w:szCs w:val="24"/>
      <w:lang w:eastAsia="ar-SA"/>
    </w:rPr>
  </w:style>
  <w:style w:type="paragraph" w:customStyle="1" w:styleId="1f1">
    <w:name w:val="Приветствие1"/>
    <w:basedOn w:val="a1"/>
    <w:next w:val="a1"/>
    <w:rsid w:val="00D1218E"/>
    <w:pPr>
      <w:spacing w:after="60"/>
      <w:ind w:left="17" w:hanging="17"/>
      <w:jc w:val="both"/>
    </w:pPr>
    <w:rPr>
      <w:lang w:eastAsia="ar-SA"/>
    </w:rPr>
  </w:style>
  <w:style w:type="paragraph" w:customStyle="1" w:styleId="1f2">
    <w:name w:val="Продолжение списка1"/>
    <w:basedOn w:val="a1"/>
    <w:rsid w:val="00D1218E"/>
    <w:pPr>
      <w:spacing w:after="120"/>
      <w:ind w:left="283"/>
      <w:jc w:val="both"/>
    </w:pPr>
    <w:rPr>
      <w:lang w:eastAsia="ar-SA"/>
    </w:rPr>
  </w:style>
  <w:style w:type="paragraph" w:customStyle="1" w:styleId="215">
    <w:name w:val="Продолжение списка 21"/>
    <w:basedOn w:val="a1"/>
    <w:rsid w:val="00D1218E"/>
    <w:pPr>
      <w:spacing w:after="120"/>
      <w:ind w:left="566"/>
      <w:jc w:val="both"/>
    </w:pPr>
    <w:rPr>
      <w:lang w:eastAsia="ar-SA"/>
    </w:rPr>
  </w:style>
  <w:style w:type="paragraph" w:customStyle="1" w:styleId="314">
    <w:name w:val="Продолжение списка 31"/>
    <w:basedOn w:val="a1"/>
    <w:rsid w:val="00D1218E"/>
    <w:pPr>
      <w:spacing w:after="120"/>
      <w:ind w:left="849"/>
      <w:jc w:val="both"/>
    </w:pPr>
    <w:rPr>
      <w:lang w:eastAsia="ar-SA"/>
    </w:rPr>
  </w:style>
  <w:style w:type="paragraph" w:customStyle="1" w:styleId="412">
    <w:name w:val="Продолжение списка 41"/>
    <w:basedOn w:val="a1"/>
    <w:rsid w:val="00D1218E"/>
    <w:pPr>
      <w:spacing w:after="120"/>
      <w:ind w:left="1132"/>
      <w:jc w:val="both"/>
    </w:pPr>
    <w:rPr>
      <w:lang w:eastAsia="ar-SA"/>
    </w:rPr>
  </w:style>
  <w:style w:type="paragraph" w:customStyle="1" w:styleId="512">
    <w:name w:val="Продолжение списка 51"/>
    <w:basedOn w:val="a1"/>
    <w:rsid w:val="00D1218E"/>
    <w:pPr>
      <w:spacing w:after="120"/>
      <w:ind w:left="1415"/>
      <w:jc w:val="both"/>
    </w:pPr>
    <w:rPr>
      <w:lang w:eastAsia="ar-SA"/>
    </w:rPr>
  </w:style>
  <w:style w:type="paragraph" w:customStyle="1" w:styleId="1f3">
    <w:name w:val="Прощание1"/>
    <w:basedOn w:val="a1"/>
    <w:rsid w:val="00D1218E"/>
    <w:pPr>
      <w:spacing w:after="60"/>
      <w:ind w:left="4252"/>
      <w:jc w:val="both"/>
    </w:pPr>
    <w:rPr>
      <w:lang w:eastAsia="ar-SA"/>
    </w:rPr>
  </w:style>
  <w:style w:type="paragraph" w:customStyle="1" w:styleId="216">
    <w:name w:val="Список 21"/>
    <w:basedOn w:val="a1"/>
    <w:rsid w:val="00D1218E"/>
    <w:pPr>
      <w:spacing w:after="60"/>
      <w:ind w:left="566" w:hanging="283"/>
      <w:jc w:val="both"/>
    </w:pPr>
    <w:rPr>
      <w:lang w:eastAsia="ar-SA"/>
    </w:rPr>
  </w:style>
  <w:style w:type="paragraph" w:customStyle="1" w:styleId="315">
    <w:name w:val="Список 31"/>
    <w:basedOn w:val="a1"/>
    <w:rsid w:val="00D1218E"/>
    <w:pPr>
      <w:spacing w:after="60"/>
      <w:ind w:left="849" w:hanging="283"/>
      <w:jc w:val="both"/>
    </w:pPr>
    <w:rPr>
      <w:lang w:eastAsia="ar-SA"/>
    </w:rPr>
  </w:style>
  <w:style w:type="paragraph" w:customStyle="1" w:styleId="413">
    <w:name w:val="Список 41"/>
    <w:basedOn w:val="a1"/>
    <w:rsid w:val="00D1218E"/>
    <w:pPr>
      <w:spacing w:after="60"/>
      <w:ind w:left="1132" w:hanging="283"/>
      <w:jc w:val="both"/>
    </w:pPr>
    <w:rPr>
      <w:lang w:eastAsia="ar-SA"/>
    </w:rPr>
  </w:style>
  <w:style w:type="paragraph" w:customStyle="1" w:styleId="513">
    <w:name w:val="Список 51"/>
    <w:basedOn w:val="a1"/>
    <w:rsid w:val="00D1218E"/>
    <w:pPr>
      <w:spacing w:after="60"/>
      <w:ind w:left="1415" w:hanging="283"/>
      <w:jc w:val="both"/>
    </w:pPr>
    <w:rPr>
      <w:lang w:eastAsia="ar-SA"/>
    </w:rPr>
  </w:style>
  <w:style w:type="paragraph" w:styleId="HTML9">
    <w:name w:val="HTML Preformatted"/>
    <w:basedOn w:val="a1"/>
    <w:link w:val="HTMLa"/>
    <w:rsid w:val="00D1218E"/>
    <w:pPr>
      <w:spacing w:after="60"/>
      <w:ind w:left="17" w:hanging="17"/>
      <w:jc w:val="both"/>
    </w:pPr>
    <w:rPr>
      <w:rFonts w:ascii="Courier New" w:hAnsi="Courier New" w:cs="Courier New"/>
      <w:sz w:val="20"/>
      <w:szCs w:val="20"/>
      <w:lang w:eastAsia="ar-SA"/>
    </w:rPr>
  </w:style>
  <w:style w:type="character" w:customStyle="1" w:styleId="HTMLa">
    <w:name w:val="Стандартный HTML Знак"/>
    <w:basedOn w:val="a2"/>
    <w:link w:val="HTML9"/>
    <w:rsid w:val="00D1218E"/>
    <w:rPr>
      <w:rFonts w:ascii="Courier New" w:eastAsia="Times New Roman" w:hAnsi="Courier New" w:cs="Courier New"/>
      <w:sz w:val="20"/>
      <w:szCs w:val="20"/>
      <w:lang w:eastAsia="ar-SA"/>
    </w:rPr>
  </w:style>
  <w:style w:type="paragraph" w:customStyle="1" w:styleId="1f4">
    <w:name w:val="Шапка1"/>
    <w:basedOn w:val="a1"/>
    <w:rsid w:val="00D1218E"/>
    <w:pPr>
      <w:pBdr>
        <w:top w:val="single" w:sz="4" w:space="1" w:color="000000"/>
        <w:left w:val="single" w:sz="4" w:space="1" w:color="000000"/>
        <w:bottom w:val="single" w:sz="4" w:space="1" w:color="000000"/>
        <w:right w:val="single" w:sz="4" w:space="1" w:color="000000"/>
      </w:pBdr>
      <w:shd w:val="clear" w:color="auto" w:fill="CCCCCC"/>
      <w:spacing w:after="60"/>
      <w:ind w:left="1134" w:hanging="1134"/>
      <w:jc w:val="both"/>
    </w:pPr>
    <w:rPr>
      <w:rFonts w:ascii="Arial" w:hAnsi="Arial" w:cs="Arial"/>
      <w:lang w:eastAsia="ar-SA"/>
    </w:rPr>
  </w:style>
  <w:style w:type="paragraph" w:styleId="afff7">
    <w:name w:val="E-mail Signature"/>
    <w:basedOn w:val="a1"/>
    <w:link w:val="afff8"/>
    <w:rsid w:val="00D1218E"/>
    <w:pPr>
      <w:spacing w:after="60"/>
      <w:ind w:left="17" w:hanging="17"/>
      <w:jc w:val="both"/>
    </w:pPr>
    <w:rPr>
      <w:lang w:eastAsia="ar-SA"/>
    </w:rPr>
  </w:style>
  <w:style w:type="character" w:customStyle="1" w:styleId="afff8">
    <w:name w:val="Электронная подпись Знак"/>
    <w:basedOn w:val="a2"/>
    <w:link w:val="afff7"/>
    <w:rsid w:val="00D1218E"/>
    <w:rPr>
      <w:rFonts w:ascii="Times New Roman" w:eastAsia="Times New Roman" w:hAnsi="Times New Roman" w:cs="Times New Roman"/>
      <w:sz w:val="24"/>
      <w:szCs w:val="24"/>
      <w:lang w:eastAsia="ar-SA"/>
    </w:rPr>
  </w:style>
  <w:style w:type="paragraph" w:styleId="43">
    <w:name w:val="toc 4"/>
    <w:basedOn w:val="a1"/>
    <w:next w:val="a1"/>
    <w:rsid w:val="00D1218E"/>
    <w:pPr>
      <w:ind w:left="480"/>
    </w:pPr>
    <w:rPr>
      <w:sz w:val="20"/>
      <w:szCs w:val="20"/>
      <w:lang w:eastAsia="ar-SA"/>
    </w:rPr>
  </w:style>
  <w:style w:type="paragraph" w:styleId="53">
    <w:name w:val="toc 5"/>
    <w:basedOn w:val="a1"/>
    <w:next w:val="a1"/>
    <w:rsid w:val="00D1218E"/>
    <w:pPr>
      <w:ind w:left="720"/>
    </w:pPr>
    <w:rPr>
      <w:sz w:val="20"/>
      <w:szCs w:val="20"/>
      <w:lang w:eastAsia="ar-SA"/>
    </w:rPr>
  </w:style>
  <w:style w:type="paragraph" w:styleId="62">
    <w:name w:val="toc 6"/>
    <w:basedOn w:val="a1"/>
    <w:next w:val="a1"/>
    <w:rsid w:val="00D1218E"/>
    <w:pPr>
      <w:ind w:left="960"/>
    </w:pPr>
    <w:rPr>
      <w:sz w:val="20"/>
      <w:szCs w:val="20"/>
      <w:lang w:eastAsia="ar-SA"/>
    </w:rPr>
  </w:style>
  <w:style w:type="paragraph" w:styleId="71">
    <w:name w:val="toc 7"/>
    <w:basedOn w:val="a1"/>
    <w:next w:val="a1"/>
    <w:rsid w:val="00D1218E"/>
    <w:pPr>
      <w:ind w:left="1200"/>
    </w:pPr>
    <w:rPr>
      <w:sz w:val="20"/>
      <w:szCs w:val="20"/>
      <w:lang w:eastAsia="ar-SA"/>
    </w:rPr>
  </w:style>
  <w:style w:type="paragraph" w:styleId="81">
    <w:name w:val="toc 8"/>
    <w:basedOn w:val="a1"/>
    <w:next w:val="a1"/>
    <w:rsid w:val="00D1218E"/>
    <w:pPr>
      <w:ind w:left="1440"/>
    </w:pPr>
    <w:rPr>
      <w:sz w:val="20"/>
      <w:szCs w:val="20"/>
      <w:lang w:eastAsia="ar-SA"/>
    </w:rPr>
  </w:style>
  <w:style w:type="paragraph" w:styleId="91">
    <w:name w:val="toc 9"/>
    <w:basedOn w:val="a1"/>
    <w:next w:val="a1"/>
    <w:rsid w:val="00D1218E"/>
    <w:pPr>
      <w:ind w:left="1680"/>
    </w:pPr>
    <w:rPr>
      <w:sz w:val="20"/>
      <w:szCs w:val="20"/>
      <w:lang w:eastAsia="ar-SA"/>
    </w:rPr>
  </w:style>
  <w:style w:type="paragraph" w:customStyle="1" w:styleId="1f5">
    <w:name w:val="Стиль1"/>
    <w:basedOn w:val="a1"/>
    <w:rsid w:val="00D1218E"/>
    <w:pPr>
      <w:keepNext/>
      <w:keepLines/>
      <w:widowControl w:val="0"/>
      <w:suppressLineNumbers/>
      <w:tabs>
        <w:tab w:val="left" w:pos="2160"/>
      </w:tabs>
      <w:suppressAutoHyphens/>
      <w:spacing w:after="60"/>
      <w:ind w:left="432" w:hanging="432"/>
    </w:pPr>
    <w:rPr>
      <w:b/>
      <w:sz w:val="28"/>
      <w:lang w:eastAsia="ar-SA"/>
    </w:rPr>
  </w:style>
  <w:style w:type="paragraph" w:customStyle="1" w:styleId="2-1">
    <w:name w:val="содержание2-1"/>
    <w:basedOn w:val="31"/>
    <w:next w:val="a1"/>
    <w:rsid w:val="00D1218E"/>
    <w:pPr>
      <w:tabs>
        <w:tab w:val="clear" w:pos="720"/>
      </w:tabs>
      <w:ind w:left="0" w:firstLine="0"/>
    </w:pPr>
    <w:rPr>
      <w:b/>
    </w:rPr>
  </w:style>
  <w:style w:type="paragraph" w:customStyle="1" w:styleId="217">
    <w:name w:val="Заголовок 2.1"/>
    <w:basedOn w:val="10"/>
    <w:rsid w:val="00D1218E"/>
    <w:pPr>
      <w:widowControl w:val="0"/>
      <w:suppressLineNumbers/>
      <w:tabs>
        <w:tab w:val="clear" w:pos="4180"/>
      </w:tabs>
      <w:suppressAutoHyphens/>
      <w:spacing w:before="240" w:after="60"/>
      <w:ind w:left="17" w:hanging="17"/>
      <w:jc w:val="center"/>
    </w:pPr>
    <w:rPr>
      <w:b/>
      <w:caps/>
      <w:kern w:val="1"/>
      <w:sz w:val="36"/>
      <w:szCs w:val="28"/>
      <w:lang w:eastAsia="ar-SA"/>
    </w:rPr>
  </w:style>
  <w:style w:type="paragraph" w:customStyle="1" w:styleId="29">
    <w:name w:val="Стиль2"/>
    <w:basedOn w:val="212"/>
    <w:rsid w:val="00D1218E"/>
    <w:pPr>
      <w:keepNext/>
      <w:keepLines/>
      <w:widowControl w:val="0"/>
      <w:suppressLineNumbers/>
      <w:tabs>
        <w:tab w:val="clear" w:pos="643"/>
        <w:tab w:val="left" w:pos="9180"/>
      </w:tabs>
      <w:suppressAutoHyphens/>
      <w:ind w:left="1836" w:hanging="576"/>
    </w:pPr>
    <w:rPr>
      <w:b/>
    </w:rPr>
  </w:style>
  <w:style w:type="paragraph" w:customStyle="1" w:styleId="39">
    <w:name w:val="Стиль3"/>
    <w:basedOn w:val="213"/>
    <w:rsid w:val="00D1218E"/>
    <w:pPr>
      <w:widowControl w:val="0"/>
      <w:tabs>
        <w:tab w:val="left" w:pos="5627"/>
      </w:tabs>
      <w:spacing w:after="0" w:line="240" w:lineRule="auto"/>
      <w:ind w:left="1080"/>
      <w:textAlignment w:val="baseline"/>
    </w:pPr>
  </w:style>
  <w:style w:type="paragraph" w:customStyle="1" w:styleId="2-11">
    <w:name w:val="содержание2-11"/>
    <w:basedOn w:val="a1"/>
    <w:rsid w:val="00D1218E"/>
    <w:pPr>
      <w:spacing w:after="60"/>
      <w:ind w:left="17" w:hanging="17"/>
      <w:jc w:val="both"/>
    </w:pPr>
    <w:rPr>
      <w:lang w:eastAsia="ar-SA"/>
    </w:rPr>
  </w:style>
  <w:style w:type="paragraph" w:customStyle="1" w:styleId="44">
    <w:name w:val="Стиль4"/>
    <w:basedOn w:val="21"/>
    <w:next w:val="a1"/>
    <w:rsid w:val="00D1218E"/>
    <w:pPr>
      <w:keepLines/>
      <w:widowControl w:val="0"/>
      <w:suppressLineNumbers/>
      <w:suppressAutoHyphens/>
      <w:spacing w:after="60"/>
      <w:ind w:firstLine="567"/>
      <w:jc w:val="center"/>
    </w:pPr>
    <w:rPr>
      <w:b/>
      <w:sz w:val="30"/>
      <w:lang w:eastAsia="ar-SA"/>
    </w:rPr>
  </w:style>
  <w:style w:type="paragraph" w:customStyle="1" w:styleId="afff9">
    <w:name w:val="Таблица заголовок"/>
    <w:basedOn w:val="a1"/>
    <w:rsid w:val="00D1218E"/>
    <w:pPr>
      <w:spacing w:before="120" w:after="120" w:line="360" w:lineRule="auto"/>
      <w:ind w:left="17" w:hanging="17"/>
      <w:jc w:val="right"/>
    </w:pPr>
    <w:rPr>
      <w:b/>
      <w:sz w:val="28"/>
      <w:szCs w:val="28"/>
      <w:lang w:eastAsia="ar-SA"/>
    </w:rPr>
  </w:style>
  <w:style w:type="paragraph" w:customStyle="1" w:styleId="afffa">
    <w:name w:val="текст таблицы"/>
    <w:basedOn w:val="a1"/>
    <w:rsid w:val="00D1218E"/>
    <w:pPr>
      <w:spacing w:before="120"/>
      <w:ind w:right="-102"/>
    </w:pPr>
    <w:rPr>
      <w:lang w:eastAsia="ar-SA"/>
    </w:rPr>
  </w:style>
  <w:style w:type="paragraph" w:customStyle="1" w:styleId="afffb">
    <w:name w:val="Пункт Знак"/>
    <w:basedOn w:val="a1"/>
    <w:rsid w:val="00D1218E"/>
    <w:pPr>
      <w:tabs>
        <w:tab w:val="left" w:pos="5670"/>
        <w:tab w:val="left" w:pos="6237"/>
      </w:tabs>
      <w:snapToGrid w:val="0"/>
      <w:spacing w:line="360" w:lineRule="auto"/>
      <w:ind w:left="1134" w:hanging="567"/>
      <w:jc w:val="both"/>
    </w:pPr>
    <w:rPr>
      <w:sz w:val="28"/>
      <w:szCs w:val="20"/>
      <w:lang w:eastAsia="ar-SA"/>
    </w:rPr>
  </w:style>
  <w:style w:type="paragraph" w:customStyle="1" w:styleId="afffc">
    <w:name w:val="a"/>
    <w:basedOn w:val="a1"/>
    <w:rsid w:val="00D1218E"/>
    <w:pPr>
      <w:snapToGrid w:val="0"/>
      <w:spacing w:line="360" w:lineRule="auto"/>
      <w:ind w:left="1134" w:hanging="567"/>
      <w:jc w:val="both"/>
    </w:pPr>
    <w:rPr>
      <w:sz w:val="28"/>
      <w:szCs w:val="28"/>
      <w:lang w:eastAsia="ar-SA"/>
    </w:rPr>
  </w:style>
  <w:style w:type="paragraph" w:customStyle="1" w:styleId="afffd">
    <w:name w:val="Словарная статья"/>
    <w:basedOn w:val="a1"/>
    <w:next w:val="a1"/>
    <w:rsid w:val="00D1218E"/>
    <w:pPr>
      <w:autoSpaceDE w:val="0"/>
      <w:ind w:right="118"/>
      <w:jc w:val="both"/>
    </w:pPr>
    <w:rPr>
      <w:rFonts w:ascii="Arial" w:hAnsi="Arial"/>
      <w:sz w:val="20"/>
      <w:szCs w:val="20"/>
      <w:lang w:eastAsia="ar-SA"/>
    </w:rPr>
  </w:style>
  <w:style w:type="paragraph" w:customStyle="1" w:styleId="afffe">
    <w:name w:val="Комментарий пользователя"/>
    <w:basedOn w:val="a1"/>
    <w:next w:val="a1"/>
    <w:rsid w:val="00D1218E"/>
    <w:pPr>
      <w:autoSpaceDE w:val="0"/>
      <w:ind w:left="170"/>
    </w:pPr>
    <w:rPr>
      <w:rFonts w:ascii="Arial" w:hAnsi="Arial"/>
      <w:i/>
      <w:iCs/>
      <w:color w:val="000080"/>
      <w:sz w:val="20"/>
      <w:szCs w:val="20"/>
      <w:lang w:eastAsia="ar-SA"/>
    </w:rPr>
  </w:style>
  <w:style w:type="paragraph" w:customStyle="1" w:styleId="1f6">
    <w:name w:val="1"/>
    <w:basedOn w:val="a1"/>
    <w:next w:val="af"/>
    <w:rsid w:val="00D1218E"/>
    <w:pPr>
      <w:spacing w:before="100" w:after="100"/>
      <w:ind w:left="17" w:hanging="17"/>
    </w:pPr>
    <w:rPr>
      <w:lang w:eastAsia="ar-SA"/>
    </w:rPr>
  </w:style>
  <w:style w:type="paragraph" w:customStyle="1" w:styleId="3a">
    <w:name w:val="3"/>
    <w:basedOn w:val="a1"/>
    <w:rsid w:val="00D1218E"/>
    <w:pPr>
      <w:spacing w:before="150" w:after="150"/>
      <w:ind w:left="150" w:right="150"/>
    </w:pPr>
    <w:rPr>
      <w:lang w:eastAsia="ar-SA"/>
    </w:rPr>
  </w:style>
  <w:style w:type="paragraph" w:customStyle="1" w:styleId="consnormal1">
    <w:name w:val="consnormal"/>
    <w:basedOn w:val="a1"/>
    <w:rsid w:val="00D1218E"/>
    <w:pPr>
      <w:spacing w:before="150" w:after="150"/>
      <w:ind w:left="150" w:right="150"/>
    </w:pPr>
    <w:rPr>
      <w:lang w:eastAsia="ar-SA"/>
    </w:rPr>
  </w:style>
  <w:style w:type="paragraph" w:customStyle="1" w:styleId="200">
    <w:name w:val="20"/>
    <w:basedOn w:val="a1"/>
    <w:rsid w:val="00D1218E"/>
    <w:pPr>
      <w:spacing w:before="150" w:after="150"/>
      <w:ind w:left="150" w:right="150"/>
    </w:pPr>
    <w:rPr>
      <w:lang w:eastAsia="ar-SA"/>
    </w:rPr>
  </w:style>
  <w:style w:type="paragraph" w:customStyle="1" w:styleId="120">
    <w:name w:val="12"/>
    <w:basedOn w:val="a1"/>
    <w:rsid w:val="00D1218E"/>
    <w:pPr>
      <w:spacing w:before="150" w:after="150"/>
      <w:ind w:left="150" w:right="150"/>
    </w:pPr>
    <w:rPr>
      <w:lang w:eastAsia="ar-SA"/>
    </w:rPr>
  </w:style>
  <w:style w:type="paragraph" w:customStyle="1" w:styleId="ad0">
    <w:name w:val="ad"/>
    <w:basedOn w:val="a1"/>
    <w:rsid w:val="00D1218E"/>
    <w:pPr>
      <w:spacing w:before="150" w:after="150"/>
      <w:ind w:left="150" w:right="150"/>
    </w:pPr>
    <w:rPr>
      <w:lang w:eastAsia="ar-SA"/>
    </w:rPr>
  </w:style>
  <w:style w:type="paragraph" w:customStyle="1" w:styleId="affff">
    <w:name w:val="af"/>
    <w:basedOn w:val="a1"/>
    <w:rsid w:val="00D1218E"/>
    <w:pPr>
      <w:spacing w:before="150" w:after="150"/>
      <w:ind w:left="150" w:right="150"/>
    </w:pPr>
    <w:rPr>
      <w:lang w:eastAsia="ar-SA"/>
    </w:rPr>
  </w:style>
  <w:style w:type="paragraph" w:customStyle="1" w:styleId="220">
    <w:name w:val="Основной текст 22"/>
    <w:basedOn w:val="a1"/>
    <w:rsid w:val="00D1218E"/>
    <w:pPr>
      <w:widowControl w:val="0"/>
      <w:shd w:val="clear" w:color="auto" w:fill="FFFFFF"/>
      <w:tabs>
        <w:tab w:val="left" w:pos="1158"/>
      </w:tabs>
      <w:overflowPunct w:val="0"/>
      <w:autoSpaceDE w:val="0"/>
      <w:spacing w:before="259" w:line="293" w:lineRule="exact"/>
      <w:ind w:left="5" w:firstLine="715"/>
      <w:textAlignment w:val="baseline"/>
    </w:pPr>
    <w:rPr>
      <w:color w:val="000000"/>
      <w:szCs w:val="20"/>
      <w:lang w:eastAsia="ar-SA"/>
    </w:rPr>
  </w:style>
  <w:style w:type="paragraph" w:customStyle="1" w:styleId="FR1">
    <w:name w:val="FR1"/>
    <w:rsid w:val="00D1218E"/>
    <w:pPr>
      <w:widowControl w:val="0"/>
      <w:suppressAutoHyphens/>
      <w:spacing w:after="0" w:line="300" w:lineRule="auto"/>
      <w:ind w:left="17" w:firstLine="520"/>
      <w:jc w:val="both"/>
    </w:pPr>
    <w:rPr>
      <w:rFonts w:ascii="Times New Roman" w:eastAsia="Arial" w:hAnsi="Times New Roman" w:cs="Times New Roman"/>
      <w:szCs w:val="20"/>
      <w:lang w:eastAsia="ar-SA"/>
    </w:rPr>
  </w:style>
  <w:style w:type="paragraph" w:customStyle="1" w:styleId="BodyText22">
    <w:name w:val="Body Text 22"/>
    <w:basedOn w:val="a1"/>
    <w:rsid w:val="00D1218E"/>
    <w:pPr>
      <w:ind w:left="17" w:hanging="17"/>
      <w:jc w:val="both"/>
    </w:pPr>
    <w:rPr>
      <w:szCs w:val="20"/>
      <w:lang w:eastAsia="ar-SA"/>
    </w:rPr>
  </w:style>
  <w:style w:type="paragraph" w:customStyle="1" w:styleId="SABheading">
    <w:name w:val="SABheading"/>
    <w:basedOn w:val="a1"/>
    <w:rsid w:val="00D1218E"/>
    <w:pPr>
      <w:tabs>
        <w:tab w:val="left" w:pos="-720"/>
      </w:tabs>
      <w:suppressAutoHyphens/>
      <w:spacing w:before="120" w:after="120"/>
      <w:ind w:left="17" w:hanging="17"/>
      <w:jc w:val="both"/>
    </w:pPr>
    <w:rPr>
      <w:rFonts w:ascii="Arial" w:hAnsi="Arial"/>
      <w:spacing w:val="-3"/>
      <w:sz w:val="16"/>
      <w:lang w:val="en-US" w:eastAsia="ar-SA"/>
    </w:rPr>
  </w:style>
  <w:style w:type="paragraph" w:customStyle="1" w:styleId="CHeading">
    <w:name w:val="CHeading"/>
    <w:basedOn w:val="a1"/>
    <w:rsid w:val="00D1218E"/>
    <w:pPr>
      <w:ind w:left="17" w:hanging="17"/>
    </w:pPr>
    <w:rPr>
      <w:rFonts w:ascii="Arial" w:hAnsi="Arial"/>
      <w:b/>
      <w:sz w:val="16"/>
      <w:u w:val="single"/>
      <w:lang w:val="en-GB" w:eastAsia="ar-SA"/>
    </w:rPr>
  </w:style>
  <w:style w:type="paragraph" w:customStyle="1" w:styleId="2a">
    <w:name w:val="Текст2"/>
    <w:basedOn w:val="a1"/>
    <w:rsid w:val="00D1218E"/>
    <w:pPr>
      <w:ind w:left="17" w:hanging="17"/>
    </w:pPr>
    <w:rPr>
      <w:rFonts w:ascii="Courier New" w:hAnsi="Courier New"/>
      <w:sz w:val="20"/>
      <w:lang w:eastAsia="ar-SA"/>
    </w:rPr>
  </w:style>
  <w:style w:type="paragraph" w:customStyle="1" w:styleId="2b">
    <w:name w:val="Основной текст с отступом 2.Знак"/>
    <w:basedOn w:val="a1"/>
    <w:rsid w:val="00D1218E"/>
    <w:pPr>
      <w:spacing w:after="120" w:line="480" w:lineRule="auto"/>
      <w:ind w:left="283"/>
      <w:jc w:val="both"/>
    </w:pPr>
    <w:rPr>
      <w:szCs w:val="20"/>
      <w:lang w:eastAsia="ar-SA"/>
    </w:rPr>
  </w:style>
  <w:style w:type="paragraph" w:customStyle="1" w:styleId="xl54">
    <w:name w:val="xl54"/>
    <w:basedOn w:val="a1"/>
    <w:rsid w:val="00D1218E"/>
    <w:pPr>
      <w:spacing w:before="100" w:after="100"/>
      <w:ind w:left="17" w:hanging="17"/>
      <w:jc w:val="right"/>
    </w:pPr>
    <w:rPr>
      <w:b/>
      <w:bCs/>
      <w:sz w:val="22"/>
      <w:szCs w:val="22"/>
      <w:lang w:eastAsia="ar-SA"/>
    </w:rPr>
  </w:style>
  <w:style w:type="paragraph" w:customStyle="1" w:styleId="xl26">
    <w:name w:val="xl26"/>
    <w:basedOn w:val="a1"/>
    <w:rsid w:val="00D1218E"/>
    <w:pPr>
      <w:pBdr>
        <w:left w:val="single" w:sz="4" w:space="0" w:color="000000"/>
        <w:bottom w:val="single" w:sz="4" w:space="0" w:color="000000"/>
        <w:right w:val="single" w:sz="4" w:space="0" w:color="000000"/>
      </w:pBdr>
      <w:spacing w:before="100" w:after="100"/>
      <w:ind w:left="17" w:hanging="17"/>
      <w:jc w:val="center"/>
    </w:pPr>
    <w:rPr>
      <w:rFonts w:ascii="Arial" w:eastAsia="Arial Unicode MS" w:hAnsi="Arial" w:cs="Arial"/>
      <w:sz w:val="18"/>
      <w:szCs w:val="18"/>
      <w:lang w:eastAsia="ar-SA"/>
    </w:rPr>
  </w:style>
  <w:style w:type="paragraph" w:customStyle="1" w:styleId="xl25">
    <w:name w:val="xl25"/>
    <w:basedOn w:val="a1"/>
    <w:rsid w:val="00D1218E"/>
    <w:pPr>
      <w:pBdr>
        <w:top w:val="single" w:sz="4" w:space="0" w:color="000000"/>
        <w:left w:val="single" w:sz="4" w:space="0" w:color="000000"/>
        <w:bottom w:val="single" w:sz="4" w:space="0" w:color="000000"/>
        <w:right w:val="single" w:sz="4" w:space="0" w:color="000000"/>
      </w:pBdr>
      <w:spacing w:before="100" w:after="100"/>
      <w:ind w:left="17" w:hanging="17"/>
      <w:jc w:val="center"/>
      <w:textAlignment w:val="top"/>
    </w:pPr>
    <w:rPr>
      <w:rFonts w:ascii="Arial CYR" w:hAnsi="Arial CYR" w:cs="Arial CYR"/>
      <w:lang w:eastAsia="ar-SA"/>
    </w:rPr>
  </w:style>
  <w:style w:type="paragraph" w:customStyle="1" w:styleId="xl27">
    <w:name w:val="xl27"/>
    <w:basedOn w:val="a1"/>
    <w:rsid w:val="00D1218E"/>
    <w:pPr>
      <w:pBdr>
        <w:top w:val="single" w:sz="4" w:space="0" w:color="000000"/>
        <w:left w:val="single" w:sz="4" w:space="0" w:color="000000"/>
        <w:bottom w:val="single" w:sz="4" w:space="0" w:color="000000"/>
        <w:right w:val="single" w:sz="4" w:space="0" w:color="000000"/>
      </w:pBdr>
      <w:spacing w:before="100" w:after="100"/>
      <w:ind w:left="17" w:hanging="17"/>
      <w:textAlignment w:val="top"/>
    </w:pPr>
    <w:rPr>
      <w:rFonts w:ascii="Arial CYR" w:hAnsi="Arial CYR" w:cs="Arial CYR"/>
      <w:lang w:eastAsia="ar-SA"/>
    </w:rPr>
  </w:style>
  <w:style w:type="paragraph" w:customStyle="1" w:styleId="xl28">
    <w:name w:val="xl28"/>
    <w:basedOn w:val="a1"/>
    <w:rsid w:val="00D1218E"/>
    <w:pPr>
      <w:pBdr>
        <w:top w:val="single" w:sz="4" w:space="0" w:color="000000"/>
        <w:left w:val="single" w:sz="4" w:space="0" w:color="000000"/>
        <w:bottom w:val="single" w:sz="4" w:space="0" w:color="000000"/>
        <w:right w:val="single" w:sz="4" w:space="0" w:color="000000"/>
      </w:pBdr>
      <w:spacing w:before="100" w:after="100"/>
      <w:ind w:left="17" w:hanging="17"/>
      <w:textAlignment w:val="top"/>
    </w:pPr>
    <w:rPr>
      <w:rFonts w:ascii="Arial CYR" w:hAnsi="Arial CYR" w:cs="Arial CYR"/>
      <w:lang w:eastAsia="ar-SA"/>
    </w:rPr>
  </w:style>
  <w:style w:type="paragraph" w:customStyle="1" w:styleId="xl29">
    <w:name w:val="xl29"/>
    <w:basedOn w:val="a1"/>
    <w:rsid w:val="00D1218E"/>
    <w:pPr>
      <w:pBdr>
        <w:top w:val="single" w:sz="4" w:space="0" w:color="000000"/>
        <w:left w:val="single" w:sz="4" w:space="0" w:color="000000"/>
        <w:bottom w:val="single" w:sz="4" w:space="0" w:color="000000"/>
        <w:right w:val="single" w:sz="4" w:space="0" w:color="000000"/>
      </w:pBdr>
      <w:spacing w:before="100" w:after="100"/>
      <w:ind w:left="17" w:hanging="17"/>
      <w:textAlignment w:val="top"/>
    </w:pPr>
    <w:rPr>
      <w:rFonts w:ascii="Arial CYR" w:hAnsi="Arial CYR" w:cs="Arial CYR"/>
      <w:b/>
      <w:bCs/>
      <w:lang w:eastAsia="ar-SA"/>
    </w:rPr>
  </w:style>
  <w:style w:type="paragraph" w:customStyle="1" w:styleId="xl30">
    <w:name w:val="xl30"/>
    <w:basedOn w:val="a1"/>
    <w:rsid w:val="00D1218E"/>
    <w:pPr>
      <w:pBdr>
        <w:top w:val="single" w:sz="4" w:space="0" w:color="000000"/>
        <w:left w:val="single" w:sz="4" w:space="0" w:color="000000"/>
        <w:bottom w:val="single" w:sz="4" w:space="0" w:color="000000"/>
        <w:right w:val="single" w:sz="4" w:space="0" w:color="000000"/>
      </w:pBdr>
      <w:spacing w:before="100" w:after="100"/>
      <w:ind w:left="17" w:hanging="17"/>
      <w:jc w:val="right"/>
      <w:textAlignment w:val="top"/>
    </w:pPr>
    <w:rPr>
      <w:rFonts w:ascii="Arial CYR" w:hAnsi="Arial CYR" w:cs="Arial CYR"/>
      <w:lang w:eastAsia="ar-SA"/>
    </w:rPr>
  </w:style>
  <w:style w:type="paragraph" w:customStyle="1" w:styleId="xl31">
    <w:name w:val="xl31"/>
    <w:basedOn w:val="a1"/>
    <w:rsid w:val="00D1218E"/>
    <w:pPr>
      <w:pBdr>
        <w:top w:val="single" w:sz="4" w:space="0" w:color="000000"/>
        <w:left w:val="single" w:sz="4" w:space="0" w:color="000000"/>
        <w:bottom w:val="single" w:sz="4" w:space="0" w:color="000000"/>
        <w:right w:val="single" w:sz="4" w:space="0" w:color="000000"/>
      </w:pBdr>
      <w:spacing w:before="100" w:after="100"/>
      <w:ind w:left="17" w:hanging="17"/>
    </w:pPr>
    <w:rPr>
      <w:rFonts w:ascii="Arial CYR" w:hAnsi="Arial CYR" w:cs="Arial CYR"/>
      <w:lang w:eastAsia="ar-SA"/>
    </w:rPr>
  </w:style>
  <w:style w:type="paragraph" w:customStyle="1" w:styleId="100">
    <w:name w:val="Оглавление 10"/>
    <w:basedOn w:val="16"/>
    <w:rsid w:val="00D1218E"/>
    <w:pPr>
      <w:tabs>
        <w:tab w:val="right" w:leader="dot" w:pos="17278"/>
      </w:tabs>
      <w:ind w:left="2547" w:firstLine="0"/>
    </w:pPr>
  </w:style>
  <w:style w:type="paragraph" w:customStyle="1" w:styleId="affff0">
    <w:name w:val="Содержимое таблицы"/>
    <w:basedOn w:val="a1"/>
    <w:rsid w:val="00D1218E"/>
    <w:pPr>
      <w:suppressLineNumbers/>
      <w:spacing w:after="60"/>
      <w:ind w:left="17" w:hanging="17"/>
      <w:jc w:val="both"/>
    </w:pPr>
    <w:rPr>
      <w:lang w:eastAsia="ar-SA"/>
    </w:rPr>
  </w:style>
  <w:style w:type="paragraph" w:customStyle="1" w:styleId="affff1">
    <w:name w:val="Заголовок таблицы"/>
    <w:basedOn w:val="affff0"/>
    <w:rsid w:val="00D1218E"/>
    <w:pPr>
      <w:jc w:val="center"/>
    </w:pPr>
    <w:rPr>
      <w:b/>
      <w:bCs/>
    </w:rPr>
  </w:style>
  <w:style w:type="paragraph" w:customStyle="1" w:styleId="affff2">
    <w:name w:val="Содержимое врезки"/>
    <w:basedOn w:val="af3"/>
    <w:rsid w:val="00D1218E"/>
    <w:pPr>
      <w:ind w:left="17" w:hanging="17"/>
      <w:jc w:val="both"/>
    </w:pPr>
    <w:rPr>
      <w:szCs w:val="20"/>
      <w:lang w:eastAsia="ar-SA"/>
    </w:rPr>
  </w:style>
  <w:style w:type="paragraph" w:customStyle="1" w:styleId="Style1">
    <w:name w:val="Style1"/>
    <w:basedOn w:val="a1"/>
    <w:uiPriority w:val="99"/>
    <w:rsid w:val="00D1218E"/>
    <w:pPr>
      <w:widowControl w:val="0"/>
      <w:autoSpaceDE w:val="0"/>
      <w:autoSpaceDN w:val="0"/>
      <w:adjustRightInd w:val="0"/>
      <w:spacing w:line="345" w:lineRule="exact"/>
      <w:ind w:left="17" w:firstLine="345"/>
    </w:pPr>
    <w:rPr>
      <w:rFonts w:ascii="Arial" w:hAnsi="Arial" w:cs="Arial"/>
    </w:rPr>
  </w:style>
  <w:style w:type="paragraph" w:customStyle="1" w:styleId="Style2">
    <w:name w:val="Style2"/>
    <w:basedOn w:val="a1"/>
    <w:uiPriority w:val="99"/>
    <w:rsid w:val="00D1218E"/>
    <w:pPr>
      <w:widowControl w:val="0"/>
      <w:autoSpaceDE w:val="0"/>
      <w:autoSpaceDN w:val="0"/>
      <w:adjustRightInd w:val="0"/>
      <w:ind w:left="17" w:hanging="17"/>
    </w:pPr>
    <w:rPr>
      <w:rFonts w:ascii="Arial" w:hAnsi="Arial" w:cs="Arial"/>
    </w:rPr>
  </w:style>
  <w:style w:type="paragraph" w:customStyle="1" w:styleId="Style3">
    <w:name w:val="Style3"/>
    <w:basedOn w:val="a1"/>
    <w:rsid w:val="00D1218E"/>
    <w:pPr>
      <w:widowControl w:val="0"/>
      <w:autoSpaceDE w:val="0"/>
      <w:autoSpaceDN w:val="0"/>
      <w:adjustRightInd w:val="0"/>
      <w:spacing w:line="330" w:lineRule="exact"/>
      <w:ind w:left="17" w:hanging="17"/>
      <w:jc w:val="center"/>
    </w:pPr>
    <w:rPr>
      <w:rFonts w:ascii="Arial" w:hAnsi="Arial" w:cs="Arial"/>
    </w:rPr>
  </w:style>
  <w:style w:type="paragraph" w:customStyle="1" w:styleId="Style4">
    <w:name w:val="Style4"/>
    <w:basedOn w:val="a1"/>
    <w:uiPriority w:val="99"/>
    <w:rsid w:val="00D1218E"/>
    <w:pPr>
      <w:widowControl w:val="0"/>
      <w:autoSpaceDE w:val="0"/>
      <w:autoSpaceDN w:val="0"/>
      <w:adjustRightInd w:val="0"/>
      <w:ind w:left="17" w:hanging="17"/>
    </w:pPr>
    <w:rPr>
      <w:rFonts w:ascii="Arial" w:hAnsi="Arial" w:cs="Arial"/>
    </w:rPr>
  </w:style>
  <w:style w:type="character" w:customStyle="1" w:styleId="FontStyle11">
    <w:name w:val="Font Style11"/>
    <w:uiPriority w:val="99"/>
    <w:rsid w:val="00D1218E"/>
    <w:rPr>
      <w:rFonts w:ascii="Arial" w:hAnsi="Arial" w:cs="Arial"/>
      <w:sz w:val="24"/>
      <w:szCs w:val="24"/>
    </w:rPr>
  </w:style>
  <w:style w:type="character" w:customStyle="1" w:styleId="FontStyle12">
    <w:name w:val="Font Style12"/>
    <w:uiPriority w:val="99"/>
    <w:rsid w:val="00D1218E"/>
    <w:rPr>
      <w:rFonts w:ascii="Arial" w:hAnsi="Arial" w:cs="Arial"/>
      <w:b/>
      <w:bCs/>
      <w:sz w:val="24"/>
      <w:szCs w:val="24"/>
    </w:rPr>
  </w:style>
  <w:style w:type="character" w:customStyle="1" w:styleId="FontStyle13">
    <w:name w:val="Font Style13"/>
    <w:rsid w:val="00D1218E"/>
    <w:rPr>
      <w:rFonts w:ascii="Times New Roman" w:hAnsi="Times New Roman" w:cs="Times New Roman"/>
      <w:spacing w:val="10"/>
      <w:sz w:val="26"/>
      <w:szCs w:val="26"/>
    </w:rPr>
  </w:style>
  <w:style w:type="paragraph" w:customStyle="1" w:styleId="Style6">
    <w:name w:val="Style6"/>
    <w:basedOn w:val="a1"/>
    <w:rsid w:val="00D1218E"/>
    <w:pPr>
      <w:widowControl w:val="0"/>
      <w:autoSpaceDE w:val="0"/>
      <w:autoSpaceDN w:val="0"/>
      <w:adjustRightInd w:val="0"/>
      <w:spacing w:line="330" w:lineRule="exact"/>
      <w:ind w:left="17" w:hanging="17"/>
      <w:jc w:val="center"/>
    </w:pPr>
  </w:style>
  <w:style w:type="character" w:customStyle="1" w:styleId="FontStyle14">
    <w:name w:val="Font Style14"/>
    <w:rsid w:val="00D1218E"/>
    <w:rPr>
      <w:rFonts w:ascii="Microsoft Sans Serif" w:hAnsi="Microsoft Sans Serif" w:cs="Microsoft Sans Serif"/>
      <w:i/>
      <w:iCs/>
      <w:spacing w:val="10"/>
      <w:sz w:val="24"/>
      <w:szCs w:val="24"/>
    </w:rPr>
  </w:style>
  <w:style w:type="character" w:customStyle="1" w:styleId="FontStyle15">
    <w:name w:val="Font Style15"/>
    <w:rsid w:val="00D1218E"/>
    <w:rPr>
      <w:rFonts w:ascii="Times New Roman" w:hAnsi="Times New Roman" w:cs="Times New Roman"/>
      <w:b/>
      <w:bCs/>
      <w:sz w:val="18"/>
      <w:szCs w:val="18"/>
    </w:rPr>
  </w:style>
  <w:style w:type="paragraph" w:customStyle="1" w:styleId="affff3">
    <w:name w:val="Знак"/>
    <w:basedOn w:val="a1"/>
    <w:uiPriority w:val="99"/>
    <w:rsid w:val="00D1218E"/>
    <w:pPr>
      <w:spacing w:after="160" w:line="240" w:lineRule="exact"/>
      <w:ind w:left="17" w:hanging="17"/>
    </w:pPr>
    <w:rPr>
      <w:rFonts w:ascii="Verdana" w:hAnsi="Verdana"/>
      <w:lang w:val="en-US" w:eastAsia="en-US"/>
    </w:rPr>
  </w:style>
  <w:style w:type="paragraph" w:styleId="3b">
    <w:name w:val="Body Text Indent 3"/>
    <w:basedOn w:val="a1"/>
    <w:link w:val="3c"/>
    <w:rsid w:val="00D1218E"/>
    <w:pPr>
      <w:spacing w:after="120"/>
      <w:ind w:left="283" w:hanging="17"/>
    </w:pPr>
    <w:rPr>
      <w:sz w:val="16"/>
      <w:szCs w:val="16"/>
    </w:rPr>
  </w:style>
  <w:style w:type="character" w:customStyle="1" w:styleId="3c">
    <w:name w:val="Основной текст с отступом 3 Знак"/>
    <w:basedOn w:val="a2"/>
    <w:link w:val="3b"/>
    <w:rsid w:val="00D1218E"/>
    <w:rPr>
      <w:rFonts w:ascii="Times New Roman" w:eastAsia="Times New Roman" w:hAnsi="Times New Roman" w:cs="Times New Roman"/>
      <w:sz w:val="16"/>
      <w:szCs w:val="16"/>
      <w:lang w:eastAsia="ru-RU"/>
    </w:rPr>
  </w:style>
  <w:style w:type="character" w:customStyle="1" w:styleId="af0">
    <w:name w:val="Обычный (веб) Знак"/>
    <w:aliases w:val="Обычный (Web)1 Знак"/>
    <w:link w:val="af"/>
    <w:rsid w:val="00D1218E"/>
    <w:rPr>
      <w:rFonts w:ascii="Times New Roman" w:eastAsia="Times New Roman" w:hAnsi="Times New Roman" w:cs="Times New Roman"/>
      <w:sz w:val="24"/>
      <w:szCs w:val="24"/>
      <w:lang w:eastAsia="ru-RU"/>
    </w:rPr>
  </w:style>
  <w:style w:type="paragraph" w:customStyle="1" w:styleId="1f7">
    <w:name w:val="Знак Знак Знак1 Знак Знак Знак Знак"/>
    <w:basedOn w:val="a1"/>
    <w:rsid w:val="00D1218E"/>
    <w:pPr>
      <w:spacing w:before="100" w:beforeAutospacing="1" w:after="100" w:afterAutospacing="1"/>
      <w:ind w:left="17" w:hanging="17"/>
    </w:pPr>
    <w:rPr>
      <w:rFonts w:ascii="Tahoma" w:hAnsi="Tahoma"/>
      <w:sz w:val="20"/>
      <w:szCs w:val="20"/>
      <w:lang w:val="en-US" w:eastAsia="en-US"/>
    </w:rPr>
  </w:style>
  <w:style w:type="paragraph" w:styleId="2c">
    <w:name w:val="Body Text Indent 2"/>
    <w:aliases w:val=" Знак"/>
    <w:basedOn w:val="a1"/>
    <w:link w:val="2d"/>
    <w:rsid w:val="00D1218E"/>
    <w:pPr>
      <w:spacing w:after="120" w:line="480" w:lineRule="auto"/>
      <w:ind w:left="283" w:hanging="17"/>
      <w:jc w:val="both"/>
    </w:pPr>
    <w:rPr>
      <w:lang w:eastAsia="ar-SA"/>
    </w:rPr>
  </w:style>
  <w:style w:type="character" w:customStyle="1" w:styleId="2d">
    <w:name w:val="Основной текст с отступом 2 Знак"/>
    <w:aliases w:val=" Знак Знак"/>
    <w:basedOn w:val="a2"/>
    <w:link w:val="2c"/>
    <w:rsid w:val="00D1218E"/>
    <w:rPr>
      <w:rFonts w:ascii="Times New Roman" w:eastAsia="Times New Roman" w:hAnsi="Times New Roman" w:cs="Times New Roman"/>
      <w:sz w:val="24"/>
      <w:szCs w:val="24"/>
      <w:lang w:eastAsia="ar-SA"/>
    </w:rPr>
  </w:style>
  <w:style w:type="character" w:customStyle="1" w:styleId="postbody">
    <w:name w:val="postbody"/>
    <w:basedOn w:val="a2"/>
    <w:rsid w:val="00D1218E"/>
  </w:style>
  <w:style w:type="character" w:customStyle="1" w:styleId="140">
    <w:name w:val="Знак Знак14"/>
    <w:rsid w:val="00D1218E"/>
    <w:rPr>
      <w:sz w:val="24"/>
      <w:lang w:eastAsia="ar-SA"/>
    </w:rPr>
  </w:style>
  <w:style w:type="character" w:customStyle="1" w:styleId="110">
    <w:name w:val="Знак Знак11"/>
    <w:rsid w:val="00D1218E"/>
    <w:rPr>
      <w:sz w:val="16"/>
      <w:szCs w:val="16"/>
    </w:rPr>
  </w:style>
  <w:style w:type="character" w:customStyle="1" w:styleId="101">
    <w:name w:val="Знак Знак10"/>
    <w:rsid w:val="00D1218E"/>
    <w:rPr>
      <w:sz w:val="24"/>
      <w:szCs w:val="24"/>
    </w:rPr>
  </w:style>
  <w:style w:type="character" w:customStyle="1" w:styleId="Web1">
    <w:name w:val="Обычный (Web)1 Знак Знак"/>
    <w:rsid w:val="00D1218E"/>
    <w:rPr>
      <w:sz w:val="24"/>
      <w:szCs w:val="24"/>
      <w:lang w:eastAsia="ar-SA"/>
    </w:rPr>
  </w:style>
  <w:style w:type="paragraph" w:customStyle="1" w:styleId="affff4">
    <w:name w:val="Перечисление"/>
    <w:basedOn w:val="a1"/>
    <w:rsid w:val="00D1218E"/>
    <w:pPr>
      <w:tabs>
        <w:tab w:val="num" w:pos="360"/>
      </w:tabs>
      <w:ind w:left="360" w:hanging="360"/>
      <w:jc w:val="both"/>
    </w:pPr>
    <w:rPr>
      <w:sz w:val="28"/>
      <w:szCs w:val="20"/>
    </w:rPr>
  </w:style>
  <w:style w:type="paragraph" w:styleId="a0">
    <w:name w:val="List Bullet"/>
    <w:basedOn w:val="a1"/>
    <w:autoRedefine/>
    <w:rsid w:val="00D1218E"/>
    <w:pPr>
      <w:numPr>
        <w:ilvl w:val="1"/>
        <w:numId w:val="15"/>
      </w:numPr>
      <w:tabs>
        <w:tab w:val="clear" w:pos="432"/>
        <w:tab w:val="num" w:pos="720"/>
      </w:tabs>
      <w:ind w:left="431" w:hanging="357"/>
      <w:jc w:val="both"/>
    </w:pPr>
  </w:style>
  <w:style w:type="paragraph" w:styleId="20">
    <w:name w:val="List Bullet 2"/>
    <w:basedOn w:val="a1"/>
    <w:autoRedefine/>
    <w:rsid w:val="00D1218E"/>
    <w:pPr>
      <w:numPr>
        <w:numId w:val="6"/>
      </w:numPr>
      <w:spacing w:after="60"/>
      <w:jc w:val="both"/>
    </w:pPr>
    <w:rPr>
      <w:szCs w:val="20"/>
    </w:rPr>
  </w:style>
  <w:style w:type="paragraph" w:styleId="30">
    <w:name w:val="List Bullet 3"/>
    <w:basedOn w:val="a1"/>
    <w:autoRedefine/>
    <w:rsid w:val="00D1218E"/>
    <w:pPr>
      <w:numPr>
        <w:numId w:val="7"/>
      </w:numPr>
      <w:spacing w:after="60"/>
      <w:jc w:val="both"/>
    </w:pPr>
    <w:rPr>
      <w:szCs w:val="20"/>
    </w:rPr>
  </w:style>
  <w:style w:type="paragraph" w:styleId="40">
    <w:name w:val="List Bullet 4"/>
    <w:basedOn w:val="a1"/>
    <w:autoRedefine/>
    <w:rsid w:val="00D1218E"/>
    <w:pPr>
      <w:numPr>
        <w:numId w:val="8"/>
      </w:numPr>
      <w:spacing w:after="60"/>
      <w:jc w:val="both"/>
    </w:pPr>
    <w:rPr>
      <w:szCs w:val="20"/>
    </w:rPr>
  </w:style>
  <w:style w:type="paragraph" w:styleId="50">
    <w:name w:val="List Bullet 5"/>
    <w:basedOn w:val="a1"/>
    <w:autoRedefine/>
    <w:rsid w:val="00D1218E"/>
    <w:pPr>
      <w:numPr>
        <w:numId w:val="9"/>
      </w:numPr>
      <w:spacing w:after="60"/>
      <w:jc w:val="both"/>
    </w:pPr>
    <w:rPr>
      <w:szCs w:val="20"/>
    </w:rPr>
  </w:style>
  <w:style w:type="paragraph" w:styleId="a">
    <w:name w:val="List Number"/>
    <w:basedOn w:val="a1"/>
    <w:rsid w:val="00D1218E"/>
    <w:pPr>
      <w:numPr>
        <w:numId w:val="10"/>
      </w:numPr>
      <w:spacing w:after="60"/>
      <w:jc w:val="both"/>
    </w:pPr>
    <w:rPr>
      <w:szCs w:val="20"/>
    </w:rPr>
  </w:style>
  <w:style w:type="paragraph" w:styleId="2">
    <w:name w:val="List Number 2"/>
    <w:basedOn w:val="a1"/>
    <w:rsid w:val="00D1218E"/>
    <w:pPr>
      <w:numPr>
        <w:numId w:val="11"/>
      </w:numPr>
      <w:spacing w:after="60"/>
      <w:jc w:val="both"/>
    </w:pPr>
    <w:rPr>
      <w:szCs w:val="20"/>
    </w:rPr>
  </w:style>
  <w:style w:type="paragraph" w:styleId="3">
    <w:name w:val="List Number 3"/>
    <w:basedOn w:val="a1"/>
    <w:rsid w:val="00D1218E"/>
    <w:pPr>
      <w:numPr>
        <w:numId w:val="12"/>
      </w:numPr>
      <w:spacing w:after="60"/>
      <w:jc w:val="both"/>
    </w:pPr>
    <w:rPr>
      <w:szCs w:val="20"/>
    </w:rPr>
  </w:style>
  <w:style w:type="paragraph" w:styleId="4">
    <w:name w:val="List Number 4"/>
    <w:basedOn w:val="a1"/>
    <w:rsid w:val="00D1218E"/>
    <w:pPr>
      <w:numPr>
        <w:numId w:val="13"/>
      </w:numPr>
      <w:spacing w:after="60"/>
      <w:jc w:val="both"/>
    </w:pPr>
    <w:rPr>
      <w:szCs w:val="20"/>
    </w:rPr>
  </w:style>
  <w:style w:type="paragraph" w:styleId="5">
    <w:name w:val="List Number 5"/>
    <w:basedOn w:val="a1"/>
    <w:rsid w:val="00D1218E"/>
    <w:pPr>
      <w:numPr>
        <w:numId w:val="14"/>
      </w:numPr>
      <w:spacing w:after="60"/>
      <w:jc w:val="both"/>
    </w:pPr>
    <w:rPr>
      <w:szCs w:val="20"/>
    </w:rPr>
  </w:style>
  <w:style w:type="paragraph" w:styleId="affff5">
    <w:name w:val="Block Text"/>
    <w:basedOn w:val="a1"/>
    <w:rsid w:val="00D1218E"/>
    <w:pPr>
      <w:spacing w:after="120"/>
      <w:ind w:left="1440" w:right="1440" w:hanging="17"/>
      <w:jc w:val="both"/>
    </w:pPr>
    <w:rPr>
      <w:szCs w:val="20"/>
    </w:rPr>
  </w:style>
  <w:style w:type="character" w:styleId="affff6">
    <w:name w:val="footnote reference"/>
    <w:uiPriority w:val="99"/>
    <w:rsid w:val="00D1218E"/>
    <w:rPr>
      <w:rFonts w:ascii="Times New Roman" w:hAnsi="Times New Roman"/>
      <w:vertAlign w:val="superscript"/>
    </w:rPr>
  </w:style>
  <w:style w:type="paragraph" w:styleId="affff7">
    <w:name w:val="Plain Text"/>
    <w:basedOn w:val="a1"/>
    <w:link w:val="affff8"/>
    <w:rsid w:val="00D1218E"/>
    <w:pPr>
      <w:ind w:left="17" w:hanging="17"/>
    </w:pPr>
    <w:rPr>
      <w:rFonts w:ascii="Courier New" w:hAnsi="Courier New" w:cs="Courier New"/>
      <w:sz w:val="20"/>
      <w:szCs w:val="20"/>
    </w:rPr>
  </w:style>
  <w:style w:type="character" w:customStyle="1" w:styleId="affff8">
    <w:name w:val="Текст Знак"/>
    <w:basedOn w:val="a2"/>
    <w:link w:val="affff7"/>
    <w:rsid w:val="00D1218E"/>
    <w:rPr>
      <w:rFonts w:ascii="Courier New" w:eastAsia="Times New Roman" w:hAnsi="Courier New" w:cs="Courier New"/>
      <w:sz w:val="20"/>
      <w:szCs w:val="20"/>
      <w:lang w:eastAsia="ru-RU"/>
    </w:rPr>
  </w:style>
  <w:style w:type="paragraph" w:styleId="affff9">
    <w:name w:val="Note Heading"/>
    <w:basedOn w:val="a1"/>
    <w:next w:val="a1"/>
    <w:link w:val="affffa"/>
    <w:rsid w:val="00D1218E"/>
    <w:pPr>
      <w:spacing w:after="60"/>
      <w:ind w:left="17" w:hanging="17"/>
      <w:jc w:val="both"/>
    </w:pPr>
  </w:style>
  <w:style w:type="character" w:customStyle="1" w:styleId="affffa">
    <w:name w:val="Заголовок записки Знак"/>
    <w:basedOn w:val="a2"/>
    <w:link w:val="affff9"/>
    <w:rsid w:val="00D1218E"/>
    <w:rPr>
      <w:rFonts w:ascii="Times New Roman" w:eastAsia="Times New Roman" w:hAnsi="Times New Roman" w:cs="Times New Roman"/>
      <w:sz w:val="24"/>
      <w:szCs w:val="24"/>
      <w:lang w:eastAsia="ru-RU"/>
    </w:rPr>
  </w:style>
  <w:style w:type="paragraph" w:styleId="affffb">
    <w:name w:val="Body Text First Indent"/>
    <w:basedOn w:val="af3"/>
    <w:link w:val="affffc"/>
    <w:rsid w:val="00D1218E"/>
    <w:pPr>
      <w:ind w:left="17" w:firstLine="210"/>
      <w:jc w:val="both"/>
    </w:pPr>
  </w:style>
  <w:style w:type="character" w:customStyle="1" w:styleId="affffc">
    <w:name w:val="Красная строка Знак"/>
    <w:basedOn w:val="af4"/>
    <w:link w:val="affffb"/>
    <w:rsid w:val="00D1218E"/>
    <w:rPr>
      <w:rFonts w:ascii="Times New Roman" w:eastAsia="Times New Roman" w:hAnsi="Times New Roman" w:cs="Times New Roman"/>
      <w:sz w:val="24"/>
      <w:szCs w:val="24"/>
      <w:lang w:eastAsia="ru-RU"/>
    </w:rPr>
  </w:style>
  <w:style w:type="paragraph" w:styleId="2e">
    <w:name w:val="Body Text First Indent 2"/>
    <w:basedOn w:val="af1"/>
    <w:link w:val="2f"/>
    <w:rsid w:val="00D1218E"/>
    <w:pPr>
      <w:spacing w:after="120"/>
      <w:ind w:left="283" w:firstLine="210"/>
      <w:jc w:val="both"/>
    </w:pPr>
    <w:rPr>
      <w:sz w:val="24"/>
      <w:szCs w:val="24"/>
    </w:rPr>
  </w:style>
  <w:style w:type="character" w:customStyle="1" w:styleId="2f">
    <w:name w:val="Красная строка 2 Знак"/>
    <w:basedOn w:val="af2"/>
    <w:link w:val="2e"/>
    <w:rsid w:val="00D1218E"/>
    <w:rPr>
      <w:rFonts w:ascii="Times New Roman" w:eastAsia="Times New Roman" w:hAnsi="Times New Roman" w:cs="Times New Roman"/>
      <w:sz w:val="24"/>
      <w:szCs w:val="24"/>
      <w:lang w:eastAsia="ru-RU"/>
    </w:rPr>
  </w:style>
  <w:style w:type="paragraph" w:styleId="affffd">
    <w:name w:val="Normal Indent"/>
    <w:basedOn w:val="a1"/>
    <w:rsid w:val="00D1218E"/>
    <w:pPr>
      <w:spacing w:after="60"/>
      <w:ind w:left="708" w:hanging="17"/>
      <w:jc w:val="both"/>
    </w:pPr>
  </w:style>
  <w:style w:type="paragraph" w:styleId="affffe">
    <w:name w:val="Salutation"/>
    <w:basedOn w:val="a1"/>
    <w:next w:val="a1"/>
    <w:link w:val="afffff"/>
    <w:rsid w:val="00D1218E"/>
    <w:pPr>
      <w:spacing w:after="60"/>
      <w:ind w:left="17" w:hanging="17"/>
      <w:jc w:val="both"/>
    </w:pPr>
  </w:style>
  <w:style w:type="character" w:customStyle="1" w:styleId="afffff">
    <w:name w:val="Приветствие Знак"/>
    <w:basedOn w:val="a2"/>
    <w:link w:val="affffe"/>
    <w:rsid w:val="00D1218E"/>
    <w:rPr>
      <w:rFonts w:ascii="Times New Roman" w:eastAsia="Times New Roman" w:hAnsi="Times New Roman" w:cs="Times New Roman"/>
      <w:sz w:val="24"/>
      <w:szCs w:val="24"/>
      <w:lang w:eastAsia="ru-RU"/>
    </w:rPr>
  </w:style>
  <w:style w:type="paragraph" w:styleId="afffff0">
    <w:name w:val="List Continue"/>
    <w:basedOn w:val="a1"/>
    <w:rsid w:val="00D1218E"/>
    <w:pPr>
      <w:spacing w:after="120"/>
      <w:ind w:left="283" w:hanging="17"/>
      <w:jc w:val="both"/>
    </w:pPr>
  </w:style>
  <w:style w:type="paragraph" w:styleId="2f0">
    <w:name w:val="List Continue 2"/>
    <w:basedOn w:val="a1"/>
    <w:rsid w:val="00D1218E"/>
    <w:pPr>
      <w:spacing w:after="120"/>
      <w:ind w:left="566" w:hanging="17"/>
      <w:jc w:val="both"/>
    </w:pPr>
  </w:style>
  <w:style w:type="paragraph" w:styleId="3d">
    <w:name w:val="List Continue 3"/>
    <w:basedOn w:val="a1"/>
    <w:rsid w:val="00D1218E"/>
    <w:pPr>
      <w:spacing w:after="120"/>
      <w:ind w:left="849" w:hanging="17"/>
      <w:jc w:val="both"/>
    </w:pPr>
  </w:style>
  <w:style w:type="paragraph" w:styleId="45">
    <w:name w:val="List Continue 4"/>
    <w:basedOn w:val="a1"/>
    <w:rsid w:val="00D1218E"/>
    <w:pPr>
      <w:spacing w:after="120"/>
      <w:ind w:left="1132" w:hanging="17"/>
      <w:jc w:val="both"/>
    </w:pPr>
  </w:style>
  <w:style w:type="paragraph" w:styleId="54">
    <w:name w:val="List Continue 5"/>
    <w:basedOn w:val="a1"/>
    <w:rsid w:val="00D1218E"/>
    <w:pPr>
      <w:spacing w:after="120"/>
      <w:ind w:left="1415" w:hanging="17"/>
      <w:jc w:val="both"/>
    </w:pPr>
  </w:style>
  <w:style w:type="paragraph" w:styleId="afffff1">
    <w:name w:val="Closing"/>
    <w:basedOn w:val="a1"/>
    <w:link w:val="afffff2"/>
    <w:rsid w:val="00D1218E"/>
    <w:pPr>
      <w:spacing w:after="60"/>
      <w:ind w:left="4252" w:hanging="17"/>
      <w:jc w:val="both"/>
    </w:pPr>
  </w:style>
  <w:style w:type="character" w:customStyle="1" w:styleId="afffff2">
    <w:name w:val="Прощание Знак"/>
    <w:basedOn w:val="a2"/>
    <w:link w:val="afffff1"/>
    <w:rsid w:val="00D1218E"/>
    <w:rPr>
      <w:rFonts w:ascii="Times New Roman" w:eastAsia="Times New Roman" w:hAnsi="Times New Roman" w:cs="Times New Roman"/>
      <w:sz w:val="24"/>
      <w:szCs w:val="24"/>
      <w:lang w:eastAsia="ru-RU"/>
    </w:rPr>
  </w:style>
  <w:style w:type="paragraph" w:styleId="2f1">
    <w:name w:val="List 2"/>
    <w:basedOn w:val="a1"/>
    <w:rsid w:val="00D1218E"/>
    <w:pPr>
      <w:spacing w:after="60"/>
      <w:ind w:left="566" w:hanging="283"/>
      <w:jc w:val="both"/>
    </w:pPr>
  </w:style>
  <w:style w:type="paragraph" w:styleId="3e">
    <w:name w:val="List 3"/>
    <w:basedOn w:val="a1"/>
    <w:rsid w:val="00D1218E"/>
    <w:pPr>
      <w:spacing w:after="60"/>
      <w:ind w:left="849" w:hanging="283"/>
      <w:jc w:val="both"/>
    </w:pPr>
  </w:style>
  <w:style w:type="paragraph" w:styleId="46">
    <w:name w:val="List 4"/>
    <w:basedOn w:val="a1"/>
    <w:rsid w:val="00D1218E"/>
    <w:pPr>
      <w:spacing w:after="60"/>
      <w:ind w:left="1132" w:hanging="283"/>
      <w:jc w:val="both"/>
    </w:pPr>
  </w:style>
  <w:style w:type="paragraph" w:styleId="55">
    <w:name w:val="List 5"/>
    <w:basedOn w:val="a1"/>
    <w:rsid w:val="00D1218E"/>
    <w:pPr>
      <w:spacing w:after="60"/>
      <w:ind w:left="1415" w:hanging="283"/>
      <w:jc w:val="both"/>
    </w:pPr>
  </w:style>
  <w:style w:type="paragraph" w:styleId="afffff3">
    <w:name w:val="Message Header"/>
    <w:basedOn w:val="a1"/>
    <w:link w:val="afffff4"/>
    <w:rsid w:val="00D1218E"/>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rPr>
  </w:style>
  <w:style w:type="character" w:customStyle="1" w:styleId="afffff4">
    <w:name w:val="Шапка Знак"/>
    <w:basedOn w:val="a2"/>
    <w:link w:val="afffff3"/>
    <w:rsid w:val="00D1218E"/>
    <w:rPr>
      <w:rFonts w:ascii="Arial" w:eastAsia="Times New Roman" w:hAnsi="Arial" w:cs="Arial"/>
      <w:sz w:val="24"/>
      <w:szCs w:val="24"/>
      <w:shd w:val="pct20" w:color="auto" w:fill="auto"/>
      <w:lang w:eastAsia="ru-RU"/>
    </w:rPr>
  </w:style>
  <w:style w:type="numbering" w:customStyle="1" w:styleId="1f8">
    <w:name w:val="Нет списка1"/>
    <w:next w:val="a4"/>
    <w:semiHidden/>
    <w:rsid w:val="00D1218E"/>
  </w:style>
  <w:style w:type="character" w:customStyle="1" w:styleId="3f">
    <w:name w:val="Знак Знак3"/>
    <w:locked/>
    <w:rsid w:val="00D1218E"/>
    <w:rPr>
      <w:sz w:val="24"/>
      <w:lang w:val="ru-RU" w:eastAsia="ar-SA" w:bidi="ar-SA"/>
    </w:rPr>
  </w:style>
  <w:style w:type="character" w:customStyle="1" w:styleId="2f2">
    <w:name w:val="Знак Знак2"/>
    <w:locked/>
    <w:rsid w:val="00D1218E"/>
    <w:rPr>
      <w:sz w:val="24"/>
      <w:szCs w:val="24"/>
      <w:lang w:val="ru-RU" w:eastAsia="ru-RU" w:bidi="ar-SA"/>
    </w:rPr>
  </w:style>
  <w:style w:type="paragraph" w:customStyle="1" w:styleId="2f3">
    <w:name w:val="Стиль_таб2"/>
    <w:basedOn w:val="a1"/>
    <w:semiHidden/>
    <w:rsid w:val="00D1218E"/>
    <w:pPr>
      <w:widowControl w:val="0"/>
      <w:spacing w:before="120" w:after="120"/>
      <w:ind w:left="17" w:hanging="17"/>
      <w:jc w:val="both"/>
    </w:pPr>
    <w:rPr>
      <w:szCs w:val="20"/>
    </w:rPr>
  </w:style>
  <w:style w:type="paragraph" w:customStyle="1" w:styleId="Pa81">
    <w:name w:val="Pa8+1"/>
    <w:basedOn w:val="Default"/>
    <w:next w:val="Default"/>
    <w:rsid w:val="00D1218E"/>
    <w:pPr>
      <w:spacing w:before="640" w:line="281" w:lineRule="atLeast"/>
    </w:pPr>
    <w:rPr>
      <w:rFonts w:ascii="GaramondC" w:hAnsi="GaramondC" w:cs="Times New Roman"/>
      <w:color w:val="auto"/>
    </w:rPr>
  </w:style>
  <w:style w:type="paragraph" w:customStyle="1" w:styleId="Style10">
    <w:name w:val="Style10"/>
    <w:basedOn w:val="a1"/>
    <w:rsid w:val="00D1218E"/>
    <w:pPr>
      <w:widowControl w:val="0"/>
      <w:autoSpaceDE w:val="0"/>
      <w:autoSpaceDN w:val="0"/>
      <w:adjustRightInd w:val="0"/>
      <w:spacing w:line="276" w:lineRule="exact"/>
      <w:ind w:left="17" w:firstLine="684"/>
      <w:jc w:val="both"/>
    </w:pPr>
  </w:style>
  <w:style w:type="character" w:customStyle="1" w:styleId="FontStyle48">
    <w:name w:val="Font Style48"/>
    <w:rsid w:val="00D1218E"/>
    <w:rPr>
      <w:rFonts w:ascii="Times New Roman" w:hAnsi="Times New Roman" w:cs="Times New Roman"/>
      <w:sz w:val="22"/>
      <w:szCs w:val="22"/>
    </w:rPr>
  </w:style>
  <w:style w:type="character" w:customStyle="1" w:styleId="FontStyle46">
    <w:name w:val="Font Style46"/>
    <w:rsid w:val="00D1218E"/>
    <w:rPr>
      <w:rFonts w:ascii="Times New Roman" w:hAnsi="Times New Roman" w:cs="Times New Roman"/>
      <w:b/>
      <w:bCs/>
      <w:i/>
      <w:iCs/>
      <w:sz w:val="22"/>
      <w:szCs w:val="22"/>
    </w:rPr>
  </w:style>
  <w:style w:type="character" w:customStyle="1" w:styleId="FontStyle43">
    <w:name w:val="Font Style43"/>
    <w:rsid w:val="00D1218E"/>
    <w:rPr>
      <w:rFonts w:ascii="Times New Roman" w:hAnsi="Times New Roman" w:cs="Times New Roman"/>
      <w:b/>
      <w:bCs/>
      <w:sz w:val="22"/>
      <w:szCs w:val="22"/>
    </w:rPr>
  </w:style>
  <w:style w:type="paragraph" w:customStyle="1" w:styleId="Style25">
    <w:name w:val="Style25"/>
    <w:basedOn w:val="a1"/>
    <w:rsid w:val="00D1218E"/>
    <w:pPr>
      <w:widowControl w:val="0"/>
      <w:autoSpaceDE w:val="0"/>
      <w:autoSpaceDN w:val="0"/>
      <w:adjustRightInd w:val="0"/>
      <w:ind w:left="17" w:hanging="17"/>
    </w:pPr>
  </w:style>
  <w:style w:type="paragraph" w:customStyle="1" w:styleId="Style31">
    <w:name w:val="Style31"/>
    <w:basedOn w:val="a1"/>
    <w:rsid w:val="00D1218E"/>
    <w:pPr>
      <w:widowControl w:val="0"/>
      <w:autoSpaceDE w:val="0"/>
      <w:autoSpaceDN w:val="0"/>
      <w:adjustRightInd w:val="0"/>
      <w:spacing w:line="276" w:lineRule="exact"/>
      <w:ind w:left="17" w:hanging="17"/>
    </w:pPr>
  </w:style>
  <w:style w:type="paragraph" w:customStyle="1" w:styleId="Style12">
    <w:name w:val="Style12"/>
    <w:basedOn w:val="a1"/>
    <w:rsid w:val="00D1218E"/>
    <w:pPr>
      <w:widowControl w:val="0"/>
      <w:autoSpaceDE w:val="0"/>
      <w:autoSpaceDN w:val="0"/>
      <w:adjustRightInd w:val="0"/>
      <w:spacing w:line="279" w:lineRule="exact"/>
      <w:ind w:left="17" w:hanging="17"/>
      <w:jc w:val="both"/>
    </w:pPr>
  </w:style>
  <w:style w:type="paragraph" w:customStyle="1" w:styleId="Style30">
    <w:name w:val="Style30"/>
    <w:basedOn w:val="a1"/>
    <w:rsid w:val="00D1218E"/>
    <w:pPr>
      <w:widowControl w:val="0"/>
      <w:autoSpaceDE w:val="0"/>
      <w:autoSpaceDN w:val="0"/>
      <w:adjustRightInd w:val="0"/>
      <w:spacing w:line="252" w:lineRule="exact"/>
      <w:ind w:left="17" w:hanging="17"/>
    </w:pPr>
  </w:style>
  <w:style w:type="paragraph" w:customStyle="1" w:styleId="Style33">
    <w:name w:val="Style33"/>
    <w:basedOn w:val="a1"/>
    <w:rsid w:val="00D1218E"/>
    <w:pPr>
      <w:widowControl w:val="0"/>
      <w:autoSpaceDE w:val="0"/>
      <w:autoSpaceDN w:val="0"/>
      <w:adjustRightInd w:val="0"/>
      <w:spacing w:line="276" w:lineRule="exact"/>
      <w:ind w:left="17" w:hanging="17"/>
    </w:pPr>
  </w:style>
  <w:style w:type="paragraph" w:customStyle="1" w:styleId="Style34">
    <w:name w:val="Style34"/>
    <w:basedOn w:val="a1"/>
    <w:rsid w:val="00D1218E"/>
    <w:pPr>
      <w:widowControl w:val="0"/>
      <w:autoSpaceDE w:val="0"/>
      <w:autoSpaceDN w:val="0"/>
      <w:adjustRightInd w:val="0"/>
      <w:ind w:left="17" w:hanging="17"/>
    </w:pPr>
  </w:style>
  <w:style w:type="paragraph" w:customStyle="1" w:styleId="Style37">
    <w:name w:val="Style37"/>
    <w:basedOn w:val="a1"/>
    <w:rsid w:val="00D1218E"/>
    <w:pPr>
      <w:widowControl w:val="0"/>
      <w:autoSpaceDE w:val="0"/>
      <w:autoSpaceDN w:val="0"/>
      <w:adjustRightInd w:val="0"/>
      <w:ind w:left="17" w:hanging="17"/>
    </w:pPr>
  </w:style>
  <w:style w:type="character" w:customStyle="1" w:styleId="FontStyle47">
    <w:name w:val="Font Style47"/>
    <w:rsid w:val="00D1218E"/>
    <w:rPr>
      <w:rFonts w:ascii="Times New Roman" w:hAnsi="Times New Roman" w:cs="Times New Roman"/>
      <w:i/>
      <w:iCs/>
      <w:sz w:val="22"/>
      <w:szCs w:val="22"/>
    </w:rPr>
  </w:style>
  <w:style w:type="character" w:customStyle="1" w:styleId="FontStyle49">
    <w:name w:val="Font Style49"/>
    <w:rsid w:val="00D1218E"/>
    <w:rPr>
      <w:rFonts w:ascii="Times New Roman" w:hAnsi="Times New Roman" w:cs="Times New Roman"/>
      <w:i/>
      <w:iCs/>
      <w:sz w:val="22"/>
      <w:szCs w:val="22"/>
    </w:rPr>
  </w:style>
  <w:style w:type="paragraph" w:customStyle="1" w:styleId="1f9">
    <w:name w:val="Обычный1"/>
    <w:rsid w:val="00D1218E"/>
    <w:pPr>
      <w:spacing w:after="0" w:line="240" w:lineRule="auto"/>
      <w:ind w:left="17" w:hanging="17"/>
      <w:jc w:val="both"/>
    </w:pPr>
    <w:rPr>
      <w:rFonts w:ascii="Tms Rmn" w:eastAsia="Times New Roman" w:hAnsi="Tms Rmn" w:cs="Times New Roman"/>
      <w:sz w:val="20"/>
      <w:szCs w:val="20"/>
      <w:lang w:eastAsia="ru-RU"/>
    </w:rPr>
  </w:style>
  <w:style w:type="paragraph" w:customStyle="1" w:styleId="Simpletext">
    <w:name w:val="Simple text"/>
    <w:basedOn w:val="a1"/>
    <w:rsid w:val="00D1218E"/>
    <w:pPr>
      <w:ind w:left="17" w:firstLine="567"/>
      <w:jc w:val="both"/>
    </w:pPr>
    <w:rPr>
      <w:sz w:val="20"/>
      <w:szCs w:val="20"/>
    </w:rPr>
  </w:style>
  <w:style w:type="paragraph" w:customStyle="1" w:styleId="320">
    <w:name w:val="Основной текст 32"/>
    <w:basedOn w:val="a1"/>
    <w:rsid w:val="00D1218E"/>
    <w:pPr>
      <w:widowControl w:val="0"/>
      <w:overflowPunct w:val="0"/>
      <w:autoSpaceDE w:val="0"/>
      <w:autoSpaceDN w:val="0"/>
      <w:adjustRightInd w:val="0"/>
      <w:ind w:left="17" w:hanging="17"/>
      <w:jc w:val="both"/>
    </w:pPr>
    <w:rPr>
      <w:szCs w:val="20"/>
    </w:rPr>
  </w:style>
  <w:style w:type="paragraph" w:customStyle="1" w:styleId="afffff5">
    <w:name w:val="пункт"/>
    <w:basedOn w:val="a1"/>
    <w:rsid w:val="00D1218E"/>
    <w:pPr>
      <w:tabs>
        <w:tab w:val="left" w:pos="1440"/>
      </w:tabs>
      <w:spacing w:before="120" w:after="120" w:line="360" w:lineRule="auto"/>
      <w:ind w:left="17" w:firstLine="720"/>
      <w:jc w:val="both"/>
    </w:pPr>
    <w:rPr>
      <w:b/>
      <w:bCs/>
    </w:rPr>
  </w:style>
  <w:style w:type="paragraph" w:customStyle="1" w:styleId="afffff6">
    <w:name w:val="Знак Знак Знак Знак"/>
    <w:basedOn w:val="a1"/>
    <w:rsid w:val="00D1218E"/>
    <w:pPr>
      <w:spacing w:before="100" w:beforeAutospacing="1" w:after="100" w:afterAutospacing="1"/>
      <w:ind w:left="17" w:hanging="17"/>
    </w:pPr>
    <w:rPr>
      <w:rFonts w:ascii="Tahoma" w:hAnsi="Tahoma"/>
      <w:sz w:val="20"/>
      <w:szCs w:val="20"/>
      <w:lang w:val="en-US" w:eastAsia="en-US"/>
    </w:rPr>
  </w:style>
  <w:style w:type="paragraph" w:customStyle="1" w:styleId="txt">
    <w:name w:val="txt"/>
    <w:basedOn w:val="a1"/>
    <w:rsid w:val="00D1218E"/>
    <w:pPr>
      <w:spacing w:before="100" w:beforeAutospacing="1" w:after="100" w:afterAutospacing="1"/>
      <w:ind w:left="17" w:hanging="17"/>
    </w:pPr>
    <w:rPr>
      <w:rFonts w:ascii="Arial" w:hAnsi="Arial" w:cs="Arial"/>
      <w:color w:val="404040"/>
      <w:sz w:val="20"/>
      <w:szCs w:val="20"/>
    </w:rPr>
  </w:style>
  <w:style w:type="character" w:customStyle="1" w:styleId="d5">
    <w:name w:val="d5"/>
    <w:basedOn w:val="a2"/>
    <w:rsid w:val="00D1218E"/>
  </w:style>
  <w:style w:type="paragraph" w:customStyle="1" w:styleId="afffff7">
    <w:name w:val="Знак Знак Знак"/>
    <w:basedOn w:val="a1"/>
    <w:rsid w:val="00D1218E"/>
    <w:pPr>
      <w:spacing w:before="100" w:beforeAutospacing="1" w:after="100" w:afterAutospacing="1"/>
    </w:pPr>
    <w:rPr>
      <w:rFonts w:ascii="Tahoma" w:hAnsi="Tahoma"/>
      <w:sz w:val="20"/>
      <w:szCs w:val="20"/>
      <w:lang w:val="en-US" w:eastAsia="en-US"/>
    </w:rPr>
  </w:style>
  <w:style w:type="character" w:customStyle="1" w:styleId="1fa">
    <w:name w:val="Основной текст Знак1"/>
    <w:rsid w:val="00D1218E"/>
    <w:rPr>
      <w:b/>
      <w:sz w:val="28"/>
    </w:rPr>
  </w:style>
  <w:style w:type="character" w:customStyle="1" w:styleId="1fb">
    <w:name w:val="Основной текст с отступом Знак1"/>
    <w:rsid w:val="00D1218E"/>
    <w:rPr>
      <w:sz w:val="24"/>
      <w:szCs w:val="24"/>
    </w:rPr>
  </w:style>
  <w:style w:type="paragraph" w:styleId="afffff8">
    <w:name w:val="endnote text"/>
    <w:basedOn w:val="a1"/>
    <w:link w:val="afffff9"/>
    <w:rsid w:val="00D1218E"/>
    <w:pPr>
      <w:spacing w:after="60"/>
      <w:jc w:val="both"/>
    </w:pPr>
    <w:rPr>
      <w:sz w:val="20"/>
      <w:szCs w:val="20"/>
      <w:lang w:eastAsia="ar-SA"/>
    </w:rPr>
  </w:style>
  <w:style w:type="character" w:customStyle="1" w:styleId="afffff9">
    <w:name w:val="Текст концевой сноски Знак"/>
    <w:basedOn w:val="a2"/>
    <w:link w:val="afffff8"/>
    <w:rsid w:val="00D1218E"/>
    <w:rPr>
      <w:rFonts w:ascii="Times New Roman" w:eastAsia="Times New Roman" w:hAnsi="Times New Roman" w:cs="Times New Roman"/>
      <w:sz w:val="20"/>
      <w:szCs w:val="20"/>
      <w:lang w:eastAsia="ar-SA"/>
    </w:rPr>
  </w:style>
  <w:style w:type="character" w:styleId="afffffa">
    <w:name w:val="endnote reference"/>
    <w:rsid w:val="00D1218E"/>
    <w:rPr>
      <w:vertAlign w:val="superscript"/>
    </w:rPr>
  </w:style>
  <w:style w:type="character" w:customStyle="1" w:styleId="111">
    <w:name w:val="Заголовок 1 Знак1"/>
    <w:rsid w:val="00D1218E"/>
    <w:rPr>
      <w:b/>
      <w:kern w:val="28"/>
      <w:sz w:val="36"/>
    </w:rPr>
  </w:style>
  <w:style w:type="character" w:customStyle="1" w:styleId="A62">
    <w:name w:val="A6+2"/>
    <w:rsid w:val="00D1218E"/>
    <w:rPr>
      <w:rFonts w:ascii="GaramondC" w:hAnsi="GaramondC" w:cs="GaramondC" w:hint="default"/>
      <w:color w:val="000000"/>
      <w:sz w:val="92"/>
      <w:szCs w:val="92"/>
    </w:rPr>
  </w:style>
  <w:style w:type="paragraph" w:customStyle="1" w:styleId="Pa171">
    <w:name w:val="Pa17+1"/>
    <w:basedOn w:val="Default"/>
    <w:next w:val="Default"/>
    <w:rsid w:val="00D1218E"/>
    <w:pPr>
      <w:spacing w:after="340" w:line="621" w:lineRule="atLeast"/>
      <w:ind w:left="0" w:firstLine="0"/>
      <w:jc w:val="center"/>
    </w:pPr>
    <w:rPr>
      <w:rFonts w:ascii="GaramondC" w:hAnsi="GaramondC" w:cs="Times New Roman"/>
      <w:color w:val="auto"/>
    </w:rPr>
  </w:style>
  <w:style w:type="paragraph" w:customStyle="1" w:styleId="Pa20">
    <w:name w:val="Pa20"/>
    <w:basedOn w:val="a1"/>
    <w:next w:val="a1"/>
    <w:rsid w:val="00D1218E"/>
    <w:pPr>
      <w:autoSpaceDE w:val="0"/>
      <w:autoSpaceDN w:val="0"/>
      <w:adjustRightInd w:val="0"/>
      <w:spacing w:before="280" w:line="241" w:lineRule="atLeast"/>
      <w:jc w:val="center"/>
    </w:pPr>
    <w:rPr>
      <w:rFonts w:ascii="GaramondC" w:hAnsi="GaramondC"/>
    </w:rPr>
  </w:style>
  <w:style w:type="paragraph" w:customStyle="1" w:styleId="Pa19">
    <w:name w:val="Pa19"/>
    <w:basedOn w:val="a1"/>
    <w:next w:val="a1"/>
    <w:rsid w:val="00D1218E"/>
    <w:pPr>
      <w:autoSpaceDE w:val="0"/>
      <w:autoSpaceDN w:val="0"/>
      <w:adjustRightInd w:val="0"/>
      <w:spacing w:before="500" w:line="241" w:lineRule="atLeast"/>
      <w:jc w:val="center"/>
    </w:pPr>
    <w:rPr>
      <w:rFonts w:ascii="GaramondC" w:hAnsi="GaramondC"/>
    </w:rPr>
  </w:style>
  <w:style w:type="paragraph" w:customStyle="1" w:styleId="Pa21">
    <w:name w:val="Pa21"/>
    <w:basedOn w:val="a1"/>
    <w:next w:val="a1"/>
    <w:rsid w:val="00D1218E"/>
    <w:pPr>
      <w:autoSpaceDE w:val="0"/>
      <w:autoSpaceDN w:val="0"/>
      <w:adjustRightInd w:val="0"/>
      <w:spacing w:before="120" w:line="211" w:lineRule="atLeast"/>
      <w:jc w:val="center"/>
    </w:pPr>
    <w:rPr>
      <w:rFonts w:ascii="GaramondC" w:hAnsi="GaramondC"/>
    </w:rPr>
  </w:style>
  <w:style w:type="paragraph" w:styleId="afffffb">
    <w:name w:val="Document Map"/>
    <w:basedOn w:val="a1"/>
    <w:link w:val="afffffc"/>
    <w:rsid w:val="00D1218E"/>
    <w:pPr>
      <w:shd w:val="clear" w:color="auto" w:fill="000080"/>
      <w:jc w:val="center"/>
    </w:pPr>
    <w:rPr>
      <w:rFonts w:ascii="Tahoma" w:hAnsi="Tahoma" w:cs="Tahoma"/>
    </w:rPr>
  </w:style>
  <w:style w:type="character" w:customStyle="1" w:styleId="afffffc">
    <w:name w:val="Схема документа Знак"/>
    <w:basedOn w:val="a2"/>
    <w:link w:val="afffffb"/>
    <w:rsid w:val="00D1218E"/>
    <w:rPr>
      <w:rFonts w:ascii="Tahoma" w:eastAsia="Times New Roman" w:hAnsi="Tahoma" w:cs="Tahoma"/>
      <w:sz w:val="24"/>
      <w:szCs w:val="24"/>
      <w:shd w:val="clear" w:color="auto" w:fill="000080"/>
      <w:lang w:eastAsia="ru-RU"/>
    </w:rPr>
  </w:style>
  <w:style w:type="paragraph" w:customStyle="1" w:styleId="Char">
    <w:name w:val="Char Знак"/>
    <w:basedOn w:val="a1"/>
    <w:rsid w:val="00D1218E"/>
    <w:pPr>
      <w:spacing w:before="100" w:beforeAutospacing="1" w:after="100" w:afterAutospacing="1"/>
      <w:jc w:val="center"/>
    </w:pPr>
    <w:rPr>
      <w:rFonts w:ascii="Tahoma" w:hAnsi="Tahoma"/>
      <w:sz w:val="20"/>
      <w:szCs w:val="20"/>
      <w:lang w:val="en-US" w:eastAsia="en-US"/>
    </w:rPr>
  </w:style>
  <w:style w:type="paragraph" w:customStyle="1" w:styleId="221">
    <w:name w:val="Îñíîò2íîé òåêñò 2"/>
    <w:basedOn w:val="a1"/>
    <w:rsid w:val="00D1218E"/>
    <w:pPr>
      <w:widowControl w:val="0"/>
      <w:ind w:firstLine="284"/>
      <w:jc w:val="both"/>
    </w:pPr>
    <w:rPr>
      <w:szCs w:val="20"/>
    </w:rPr>
  </w:style>
  <w:style w:type="paragraph" w:customStyle="1" w:styleId="222">
    <w:name w:val="Основной текст с отступом 22"/>
    <w:basedOn w:val="a1"/>
    <w:rsid w:val="00D1218E"/>
    <w:pPr>
      <w:overflowPunct w:val="0"/>
      <w:autoSpaceDE w:val="0"/>
      <w:autoSpaceDN w:val="0"/>
      <w:adjustRightInd w:val="0"/>
      <w:ind w:firstLine="284"/>
      <w:jc w:val="both"/>
      <w:textAlignment w:val="baseline"/>
    </w:pPr>
    <w:rPr>
      <w:szCs w:val="20"/>
    </w:rPr>
  </w:style>
  <w:style w:type="paragraph" w:customStyle="1" w:styleId="Iniiaiieoaenonionooii">
    <w:name w:val="Iniiaiie oaeno n ionooii"/>
    <w:basedOn w:val="a1"/>
    <w:rsid w:val="00D1218E"/>
    <w:pPr>
      <w:ind w:left="284" w:firstLine="284"/>
      <w:jc w:val="both"/>
    </w:pPr>
    <w:rPr>
      <w:szCs w:val="20"/>
    </w:rPr>
  </w:style>
  <w:style w:type="paragraph" w:customStyle="1" w:styleId="1fc">
    <w:name w:val="заголовок 1"/>
    <w:basedOn w:val="a1"/>
    <w:next w:val="a1"/>
    <w:rsid w:val="00D1218E"/>
    <w:pPr>
      <w:keepNext/>
      <w:widowControl w:val="0"/>
      <w:autoSpaceDE w:val="0"/>
      <w:autoSpaceDN w:val="0"/>
      <w:jc w:val="center"/>
    </w:pPr>
    <w:rPr>
      <w:rFonts w:ascii="?o?iae" w:hAnsi="?o?iae"/>
    </w:rPr>
  </w:style>
  <w:style w:type="paragraph" w:customStyle="1" w:styleId="2f4">
    <w:name w:val="заголовок 2"/>
    <w:basedOn w:val="a1"/>
    <w:next w:val="a1"/>
    <w:rsid w:val="00D1218E"/>
    <w:pPr>
      <w:keepNext/>
      <w:widowControl w:val="0"/>
      <w:autoSpaceDE w:val="0"/>
      <w:autoSpaceDN w:val="0"/>
      <w:jc w:val="center"/>
    </w:pPr>
    <w:rPr>
      <w:b/>
      <w:bCs/>
      <w:sz w:val="20"/>
      <w:szCs w:val="20"/>
    </w:rPr>
  </w:style>
  <w:style w:type="paragraph" w:customStyle="1" w:styleId="afffffd">
    <w:name w:val="текст примечания"/>
    <w:basedOn w:val="a1"/>
    <w:rsid w:val="00D1218E"/>
    <w:pPr>
      <w:widowControl w:val="0"/>
      <w:autoSpaceDE w:val="0"/>
      <w:autoSpaceDN w:val="0"/>
      <w:jc w:val="center"/>
    </w:pPr>
    <w:rPr>
      <w:sz w:val="20"/>
      <w:szCs w:val="20"/>
    </w:rPr>
  </w:style>
  <w:style w:type="character" w:customStyle="1" w:styleId="afffffe">
    <w:name w:val="Îñíîâíîé øðèôò"/>
    <w:rsid w:val="00D1218E"/>
  </w:style>
  <w:style w:type="paragraph" w:customStyle="1" w:styleId="1fd">
    <w:name w:val="çàãîëîâîê 1"/>
    <w:basedOn w:val="a1"/>
    <w:next w:val="a1"/>
    <w:rsid w:val="00D1218E"/>
    <w:pPr>
      <w:keepNext/>
      <w:widowControl w:val="0"/>
      <w:tabs>
        <w:tab w:val="left" w:pos="644"/>
      </w:tabs>
      <w:jc w:val="center"/>
    </w:pPr>
    <w:rPr>
      <w:b/>
      <w:szCs w:val="20"/>
    </w:rPr>
  </w:style>
  <w:style w:type="character" w:customStyle="1" w:styleId="1fe">
    <w:name w:val="Гиперссылка1"/>
    <w:rsid w:val="00D1218E"/>
    <w:rPr>
      <w:color w:val="0000FF"/>
      <w:u w:val="single"/>
    </w:rPr>
  </w:style>
  <w:style w:type="paragraph" w:customStyle="1" w:styleId="2f5">
    <w:name w:val="Знак Знак Знак2 Знак"/>
    <w:basedOn w:val="a1"/>
    <w:rsid w:val="00D1218E"/>
    <w:pPr>
      <w:widowControl w:val="0"/>
      <w:adjustRightInd w:val="0"/>
      <w:spacing w:after="160" w:line="240" w:lineRule="exact"/>
      <w:jc w:val="right"/>
    </w:pPr>
    <w:rPr>
      <w:sz w:val="20"/>
      <w:szCs w:val="20"/>
      <w:lang w:val="en-GB" w:eastAsia="en-US"/>
    </w:rPr>
  </w:style>
  <w:style w:type="paragraph" w:customStyle="1" w:styleId="02statia2">
    <w:name w:val="02statia2"/>
    <w:basedOn w:val="a1"/>
    <w:rsid w:val="00D1218E"/>
    <w:pPr>
      <w:spacing w:before="120" w:line="320" w:lineRule="atLeast"/>
      <w:ind w:left="2020" w:hanging="880"/>
      <w:jc w:val="both"/>
    </w:pPr>
    <w:rPr>
      <w:rFonts w:ascii="GaramondNarrowC" w:hAnsi="GaramondNarrowC"/>
      <w:color w:val="000000"/>
      <w:sz w:val="21"/>
      <w:szCs w:val="21"/>
    </w:rPr>
  </w:style>
  <w:style w:type="character" w:styleId="affffff">
    <w:name w:val="annotation reference"/>
    <w:rsid w:val="00D1218E"/>
    <w:rPr>
      <w:sz w:val="16"/>
    </w:rPr>
  </w:style>
  <w:style w:type="paragraph" w:styleId="affffff0">
    <w:name w:val="annotation text"/>
    <w:basedOn w:val="a1"/>
    <w:link w:val="affffff1"/>
    <w:rsid w:val="00D1218E"/>
    <w:pPr>
      <w:jc w:val="center"/>
    </w:pPr>
    <w:rPr>
      <w:rFonts w:ascii="Æóðíàë" w:hAnsi="Æóðíàë"/>
      <w:sz w:val="20"/>
      <w:szCs w:val="20"/>
    </w:rPr>
  </w:style>
  <w:style w:type="character" w:customStyle="1" w:styleId="affffff1">
    <w:name w:val="Текст примечания Знак"/>
    <w:basedOn w:val="a2"/>
    <w:link w:val="affffff0"/>
    <w:rsid w:val="00D1218E"/>
    <w:rPr>
      <w:rFonts w:ascii="Æóðíàë" w:eastAsia="Times New Roman" w:hAnsi="Æóðíàë" w:cs="Times New Roman"/>
      <w:sz w:val="20"/>
      <w:szCs w:val="20"/>
      <w:lang w:eastAsia="ru-RU"/>
    </w:rPr>
  </w:style>
  <w:style w:type="paragraph" w:customStyle="1" w:styleId="130">
    <w:name w:val="Обычный + 13 пт"/>
    <w:aliases w:val="По ширине,Первая строка:  1,27 см"/>
    <w:basedOn w:val="a1"/>
    <w:rsid w:val="00D1218E"/>
    <w:pPr>
      <w:widowControl w:val="0"/>
      <w:ind w:firstLine="720"/>
      <w:jc w:val="both"/>
    </w:pPr>
    <w:rPr>
      <w:noProof/>
      <w:sz w:val="26"/>
      <w:szCs w:val="26"/>
    </w:rPr>
  </w:style>
  <w:style w:type="paragraph" w:customStyle="1" w:styleId="1CharChar">
    <w:name w:val="1 Знак Char Знак Char Знак"/>
    <w:basedOn w:val="a1"/>
    <w:rsid w:val="00D1218E"/>
    <w:pPr>
      <w:spacing w:after="160" w:line="240" w:lineRule="exact"/>
      <w:jc w:val="center"/>
    </w:pPr>
    <w:rPr>
      <w:sz w:val="20"/>
      <w:szCs w:val="20"/>
      <w:lang w:eastAsia="zh-CN"/>
    </w:rPr>
  </w:style>
  <w:style w:type="paragraph" w:customStyle="1" w:styleId="1ff">
    <w:name w:val="Знак Знак Знак Знак Знак Знак Знак Знак Знак Знак Знак Знак Знак1 Знак Знак Знак Знак Знак Знак Знак Знак Знак Знак Знак Знак"/>
    <w:basedOn w:val="a1"/>
    <w:rsid w:val="00D1218E"/>
    <w:pPr>
      <w:spacing w:after="160" w:line="240" w:lineRule="exact"/>
      <w:jc w:val="center"/>
    </w:pPr>
    <w:rPr>
      <w:rFonts w:ascii="Tahoma" w:hAnsi="Tahom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D1218E"/>
    <w:pPr>
      <w:spacing w:before="100" w:beforeAutospacing="1" w:after="100" w:afterAutospacing="1"/>
      <w:jc w:val="center"/>
    </w:pPr>
    <w:rPr>
      <w:rFonts w:ascii="Tahoma" w:hAnsi="Tahoma"/>
      <w:sz w:val="20"/>
      <w:szCs w:val="20"/>
      <w:lang w:val="en-US" w:eastAsia="en-US"/>
    </w:rPr>
  </w:style>
  <w:style w:type="paragraph" w:customStyle="1" w:styleId="newncpi">
    <w:name w:val="newncpi"/>
    <w:basedOn w:val="a1"/>
    <w:rsid w:val="00D1218E"/>
    <w:pPr>
      <w:ind w:firstLine="567"/>
      <w:jc w:val="both"/>
    </w:pPr>
  </w:style>
  <w:style w:type="paragraph" w:customStyle="1" w:styleId="affffff2">
    <w:name w:val="Знак Знак Знак Знак Знак Знак Знак Знак Знак Знак"/>
    <w:basedOn w:val="a1"/>
    <w:rsid w:val="00D1218E"/>
    <w:pPr>
      <w:spacing w:before="100" w:beforeAutospacing="1" w:after="100" w:afterAutospacing="1"/>
      <w:jc w:val="center"/>
    </w:pPr>
    <w:rPr>
      <w:rFonts w:ascii="Tahoma" w:hAnsi="Tahoma"/>
      <w:sz w:val="20"/>
      <w:szCs w:val="20"/>
      <w:lang w:val="en-US" w:eastAsia="en-US"/>
    </w:rPr>
  </w:style>
  <w:style w:type="paragraph" w:customStyle="1" w:styleId="FR112">
    <w:name w:val="FR1 + 12 пт"/>
    <w:aliases w:val="Первая строка:  0 см,Междустр.интервал:  множитель 1,08 ин + Межд..."/>
    <w:basedOn w:val="a1"/>
    <w:rsid w:val="00D1218E"/>
    <w:pPr>
      <w:widowControl w:val="0"/>
      <w:autoSpaceDE w:val="0"/>
      <w:autoSpaceDN w:val="0"/>
      <w:adjustRightInd w:val="0"/>
      <w:spacing w:line="259" w:lineRule="auto"/>
      <w:jc w:val="both"/>
    </w:pPr>
    <w:rPr>
      <w:szCs w:val="28"/>
    </w:rPr>
  </w:style>
  <w:style w:type="paragraph" w:customStyle="1" w:styleId="Pa18">
    <w:name w:val="Pa18"/>
    <w:basedOn w:val="a1"/>
    <w:next w:val="a1"/>
    <w:rsid w:val="00D1218E"/>
    <w:pPr>
      <w:autoSpaceDE w:val="0"/>
      <w:autoSpaceDN w:val="0"/>
      <w:adjustRightInd w:val="0"/>
      <w:spacing w:before="60" w:line="281" w:lineRule="atLeast"/>
      <w:jc w:val="center"/>
    </w:pPr>
    <w:rPr>
      <w:rFonts w:ascii="GaramondC" w:hAnsi="GaramondC"/>
    </w:rPr>
  </w:style>
  <w:style w:type="paragraph" w:customStyle="1" w:styleId="1">
    <w:name w:val="Список1"/>
    <w:basedOn w:val="a1"/>
    <w:rsid w:val="00D1218E"/>
    <w:pPr>
      <w:numPr>
        <w:numId w:val="16"/>
      </w:numPr>
      <w:jc w:val="both"/>
    </w:pPr>
    <w:rPr>
      <w:sz w:val="28"/>
      <w:szCs w:val="20"/>
    </w:rPr>
  </w:style>
  <w:style w:type="paragraph" w:customStyle="1" w:styleId="affffff3">
    <w:name w:val="Формула Где"/>
    <w:basedOn w:val="a1"/>
    <w:next w:val="a1"/>
    <w:rsid w:val="00D1218E"/>
    <w:pPr>
      <w:tabs>
        <w:tab w:val="left" w:pos="1276"/>
        <w:tab w:val="left" w:pos="1701"/>
      </w:tabs>
      <w:suppressAutoHyphens/>
      <w:spacing w:after="60" w:line="360" w:lineRule="auto"/>
      <w:ind w:firstLine="709"/>
      <w:jc w:val="both"/>
    </w:pPr>
    <w:rPr>
      <w:szCs w:val="20"/>
    </w:rPr>
  </w:style>
  <w:style w:type="paragraph" w:styleId="affffff4">
    <w:name w:val="caption"/>
    <w:basedOn w:val="a1"/>
    <w:next w:val="a1"/>
    <w:qFormat/>
    <w:rsid w:val="00D1218E"/>
    <w:pPr>
      <w:jc w:val="center"/>
    </w:pPr>
    <w:rPr>
      <w:b/>
      <w:sz w:val="28"/>
      <w:szCs w:val="20"/>
    </w:rPr>
  </w:style>
  <w:style w:type="paragraph" w:styleId="affffff5">
    <w:name w:val="annotation subject"/>
    <w:basedOn w:val="affffff0"/>
    <w:next w:val="affffff0"/>
    <w:link w:val="affffff6"/>
    <w:rsid w:val="00D1218E"/>
    <w:rPr>
      <w:rFonts w:ascii="Times New Roman" w:hAnsi="Times New Roman"/>
      <w:b/>
      <w:bCs/>
    </w:rPr>
  </w:style>
  <w:style w:type="character" w:customStyle="1" w:styleId="affffff6">
    <w:name w:val="Тема примечания Знак"/>
    <w:basedOn w:val="affffff1"/>
    <w:link w:val="affffff5"/>
    <w:rsid w:val="00D1218E"/>
    <w:rPr>
      <w:rFonts w:ascii="Times New Roman" w:eastAsia="Times New Roman" w:hAnsi="Times New Roman" w:cs="Times New Roman"/>
      <w:b/>
      <w:bCs/>
      <w:sz w:val="20"/>
      <w:szCs w:val="20"/>
      <w:lang w:eastAsia="ru-RU"/>
    </w:rPr>
  </w:style>
  <w:style w:type="paragraph" w:customStyle="1" w:styleId="1ff0">
    <w:name w:val="Абзац списка1"/>
    <w:basedOn w:val="a1"/>
    <w:rsid w:val="00D1218E"/>
    <w:pPr>
      <w:ind w:left="720"/>
      <w:contextualSpacing/>
      <w:jc w:val="center"/>
    </w:pPr>
    <w:rPr>
      <w:szCs w:val="28"/>
    </w:rPr>
  </w:style>
  <w:style w:type="paragraph" w:customStyle="1" w:styleId="affffff7">
    <w:name w:val="Пункт"/>
    <w:basedOn w:val="a1"/>
    <w:uiPriority w:val="99"/>
    <w:rsid w:val="00D1218E"/>
    <w:pPr>
      <w:tabs>
        <w:tab w:val="num" w:pos="1980"/>
      </w:tabs>
      <w:ind w:left="1404" w:hanging="504"/>
      <w:jc w:val="both"/>
    </w:pPr>
    <w:rPr>
      <w:szCs w:val="28"/>
    </w:rPr>
  </w:style>
  <w:style w:type="character" w:customStyle="1" w:styleId="postbody1">
    <w:name w:val="postbody1"/>
    <w:rsid w:val="00D1218E"/>
    <w:rPr>
      <w:sz w:val="24"/>
      <w:szCs w:val="24"/>
    </w:rPr>
  </w:style>
  <w:style w:type="paragraph" w:customStyle="1" w:styleId="112">
    <w:name w:val="Знак Знак Знак Знак Знак Знак Знак Знак Знак Знак1 Знак Знак Знак Знак Знак Знак Знак Знак1 Знак Знак Знак Знак"/>
    <w:basedOn w:val="a1"/>
    <w:rsid w:val="00D1218E"/>
    <w:pPr>
      <w:spacing w:after="160" w:line="240" w:lineRule="exact"/>
      <w:jc w:val="center"/>
    </w:pPr>
    <w:rPr>
      <w:rFonts w:ascii="Verdana" w:hAnsi="Verdana" w:cs="Verdana"/>
      <w:sz w:val="20"/>
      <w:szCs w:val="20"/>
      <w:lang w:val="en-US" w:eastAsia="en-US"/>
    </w:rPr>
  </w:style>
  <w:style w:type="paragraph" w:customStyle="1" w:styleId="affffff8">
    <w:name w:val="Таблица шапка"/>
    <w:basedOn w:val="a1"/>
    <w:rsid w:val="00D1218E"/>
    <w:pPr>
      <w:keepNext/>
      <w:spacing w:before="40" w:after="40"/>
      <w:ind w:left="57" w:right="57"/>
      <w:jc w:val="center"/>
    </w:pPr>
    <w:rPr>
      <w:sz w:val="18"/>
      <w:szCs w:val="18"/>
    </w:rPr>
  </w:style>
  <w:style w:type="paragraph" w:customStyle="1" w:styleId="affffff9">
    <w:name w:val="втяжка"/>
    <w:basedOn w:val="a1"/>
    <w:next w:val="a1"/>
    <w:rsid w:val="00D1218E"/>
    <w:pPr>
      <w:tabs>
        <w:tab w:val="left" w:pos="567"/>
      </w:tabs>
      <w:autoSpaceDE w:val="0"/>
      <w:autoSpaceDN w:val="0"/>
      <w:adjustRightInd w:val="0"/>
      <w:spacing w:before="57"/>
      <w:ind w:left="567" w:hanging="567"/>
      <w:jc w:val="both"/>
    </w:pPr>
    <w:rPr>
      <w:rFonts w:ascii="SchoolBookC" w:hAnsi="SchoolBookC"/>
      <w:szCs w:val="20"/>
    </w:rPr>
  </w:style>
  <w:style w:type="paragraph" w:customStyle="1" w:styleId="affffffa">
    <w:name w:val="Спис_заголовок"/>
    <w:basedOn w:val="a1"/>
    <w:next w:val="aff6"/>
    <w:rsid w:val="00D1218E"/>
    <w:pPr>
      <w:keepNext/>
      <w:keepLines/>
      <w:tabs>
        <w:tab w:val="left" w:pos="0"/>
      </w:tabs>
      <w:spacing w:before="60" w:after="60"/>
      <w:jc w:val="both"/>
    </w:pPr>
    <w:rPr>
      <w:sz w:val="22"/>
      <w:szCs w:val="20"/>
    </w:rPr>
  </w:style>
  <w:style w:type="paragraph" w:customStyle="1" w:styleId="1ff1">
    <w:name w:val="Номер1"/>
    <w:basedOn w:val="aff6"/>
    <w:rsid w:val="00D1218E"/>
    <w:pPr>
      <w:tabs>
        <w:tab w:val="num" w:pos="1077"/>
      </w:tabs>
      <w:spacing w:before="40" w:after="40"/>
      <w:ind w:left="737" w:hanging="380"/>
    </w:pPr>
    <w:rPr>
      <w:sz w:val="22"/>
      <w:szCs w:val="20"/>
      <w:lang w:eastAsia="ru-RU"/>
    </w:rPr>
  </w:style>
  <w:style w:type="character" w:customStyle="1" w:styleId="47">
    <w:name w:val="Знак Знак4"/>
    <w:rsid w:val="00D1218E"/>
    <w:rPr>
      <w:rFonts w:ascii="Arial" w:hAnsi="Arial"/>
      <w:sz w:val="24"/>
      <w:lang w:val="ru-RU" w:eastAsia="ar-SA" w:bidi="ar-SA"/>
    </w:rPr>
  </w:style>
  <w:style w:type="character" w:customStyle="1" w:styleId="121">
    <w:name w:val="Знак Знак12"/>
    <w:rsid w:val="00D1218E"/>
    <w:rPr>
      <w:sz w:val="24"/>
      <w:lang w:val="ru-RU" w:eastAsia="ar-SA" w:bidi="ar-SA"/>
    </w:rPr>
  </w:style>
  <w:style w:type="paragraph" w:customStyle="1" w:styleId="2210">
    <w:name w:val="Основной текст 221"/>
    <w:basedOn w:val="a1"/>
    <w:rsid w:val="00D1218E"/>
    <w:pPr>
      <w:widowControl w:val="0"/>
      <w:shd w:val="clear" w:color="auto" w:fill="FFFFFF"/>
      <w:tabs>
        <w:tab w:val="left" w:pos="1158"/>
      </w:tabs>
      <w:overflowPunct w:val="0"/>
      <w:autoSpaceDE w:val="0"/>
      <w:spacing w:before="259" w:line="293" w:lineRule="exact"/>
      <w:ind w:left="5" w:firstLine="715"/>
      <w:textAlignment w:val="baseline"/>
    </w:pPr>
    <w:rPr>
      <w:color w:val="000000"/>
      <w:szCs w:val="20"/>
      <w:lang w:eastAsia="ar-SA"/>
    </w:rPr>
  </w:style>
  <w:style w:type="paragraph" w:customStyle="1" w:styleId="218">
    <w:name w:val="Текст21"/>
    <w:basedOn w:val="a1"/>
    <w:rsid w:val="00D1218E"/>
    <w:rPr>
      <w:rFonts w:ascii="Courier New" w:hAnsi="Courier New"/>
      <w:sz w:val="20"/>
      <w:lang w:eastAsia="ar-SA"/>
    </w:rPr>
  </w:style>
  <w:style w:type="paragraph" w:customStyle="1" w:styleId="113">
    <w:name w:val="Знак Знак Знак1 Знак Знак Знак Знак1"/>
    <w:basedOn w:val="a1"/>
    <w:rsid w:val="00D1218E"/>
    <w:pPr>
      <w:spacing w:before="100" w:beforeAutospacing="1" w:after="100" w:afterAutospacing="1"/>
    </w:pPr>
    <w:rPr>
      <w:rFonts w:ascii="Tahoma" w:hAnsi="Tahoma"/>
      <w:sz w:val="20"/>
      <w:szCs w:val="20"/>
      <w:lang w:val="en-US" w:eastAsia="en-US"/>
    </w:rPr>
  </w:style>
  <w:style w:type="character" w:customStyle="1" w:styleId="141">
    <w:name w:val="Знак Знак141"/>
    <w:rsid w:val="00D1218E"/>
    <w:rPr>
      <w:sz w:val="24"/>
      <w:lang w:eastAsia="ar-SA"/>
    </w:rPr>
  </w:style>
  <w:style w:type="character" w:customStyle="1" w:styleId="1110">
    <w:name w:val="Знак Знак111"/>
    <w:rsid w:val="00D1218E"/>
    <w:rPr>
      <w:sz w:val="16"/>
      <w:szCs w:val="16"/>
    </w:rPr>
  </w:style>
  <w:style w:type="character" w:customStyle="1" w:styleId="1010">
    <w:name w:val="Знак Знак101"/>
    <w:rsid w:val="00D1218E"/>
    <w:rPr>
      <w:sz w:val="24"/>
      <w:szCs w:val="24"/>
    </w:rPr>
  </w:style>
  <w:style w:type="paragraph" w:customStyle="1" w:styleId="114">
    <w:name w:val="Обычный11"/>
    <w:rsid w:val="00D1218E"/>
    <w:pPr>
      <w:spacing w:after="0" w:line="240" w:lineRule="auto"/>
      <w:jc w:val="center"/>
    </w:pPr>
    <w:rPr>
      <w:rFonts w:ascii="Tms Rmn" w:eastAsia="Times New Roman" w:hAnsi="Tms Rmn" w:cs="Times New Roman"/>
      <w:sz w:val="20"/>
      <w:szCs w:val="20"/>
      <w:lang w:eastAsia="ru-RU"/>
    </w:rPr>
  </w:style>
  <w:style w:type="numbering" w:customStyle="1" w:styleId="2f6">
    <w:name w:val="Нет списка2"/>
    <w:next w:val="a4"/>
    <w:uiPriority w:val="99"/>
    <w:semiHidden/>
    <w:unhideWhenUsed/>
    <w:rsid w:val="00D1218E"/>
  </w:style>
  <w:style w:type="table" w:customStyle="1" w:styleId="1ff2">
    <w:name w:val="Сетка таблицы1"/>
    <w:basedOn w:val="a3"/>
    <w:next w:val="a7"/>
    <w:rsid w:val="00D1218E"/>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
    <w:name w:val="p"/>
    <w:basedOn w:val="a1"/>
    <w:rsid w:val="00D1218E"/>
    <w:pPr>
      <w:spacing w:before="100" w:beforeAutospacing="1" w:after="100" w:afterAutospacing="1"/>
    </w:pPr>
  </w:style>
  <w:style w:type="character" w:customStyle="1" w:styleId="apple-converted-space">
    <w:name w:val="apple-converted-space"/>
    <w:basedOn w:val="a2"/>
    <w:rsid w:val="00D1218E"/>
  </w:style>
  <w:style w:type="paragraph" w:customStyle="1" w:styleId="s1">
    <w:name w:val="s_1"/>
    <w:basedOn w:val="a1"/>
    <w:rsid w:val="00D1218E"/>
    <w:pPr>
      <w:spacing w:before="100" w:beforeAutospacing="1" w:after="100" w:afterAutospacing="1"/>
    </w:pPr>
  </w:style>
  <w:style w:type="paragraph" w:customStyle="1" w:styleId="Standard">
    <w:name w:val="Standard"/>
    <w:rsid w:val="00D1218E"/>
    <w:pPr>
      <w:widowControl w:val="0"/>
      <w:suppressAutoHyphens/>
      <w:autoSpaceDN w:val="0"/>
      <w:spacing w:after="0" w:line="240" w:lineRule="auto"/>
      <w:textAlignment w:val="baseline"/>
    </w:pPr>
    <w:rPr>
      <w:rFonts w:ascii="Arial" w:eastAsia="SimSun" w:hAnsi="Arial"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37849">
      <w:bodyDiv w:val="1"/>
      <w:marLeft w:val="0"/>
      <w:marRight w:val="0"/>
      <w:marTop w:val="0"/>
      <w:marBottom w:val="0"/>
      <w:divBdr>
        <w:top w:val="none" w:sz="0" w:space="0" w:color="auto"/>
        <w:left w:val="none" w:sz="0" w:space="0" w:color="auto"/>
        <w:bottom w:val="none" w:sz="0" w:space="0" w:color="auto"/>
        <w:right w:val="none" w:sz="0" w:space="0" w:color="auto"/>
      </w:divBdr>
    </w:div>
    <w:div w:id="503983383">
      <w:bodyDiv w:val="1"/>
      <w:marLeft w:val="0"/>
      <w:marRight w:val="0"/>
      <w:marTop w:val="0"/>
      <w:marBottom w:val="0"/>
      <w:divBdr>
        <w:top w:val="none" w:sz="0" w:space="0" w:color="auto"/>
        <w:left w:val="none" w:sz="0" w:space="0" w:color="auto"/>
        <w:bottom w:val="none" w:sz="0" w:space="0" w:color="auto"/>
        <w:right w:val="none" w:sz="0" w:space="0" w:color="auto"/>
      </w:divBdr>
    </w:div>
    <w:div w:id="604117370">
      <w:bodyDiv w:val="1"/>
      <w:marLeft w:val="0"/>
      <w:marRight w:val="0"/>
      <w:marTop w:val="0"/>
      <w:marBottom w:val="0"/>
      <w:divBdr>
        <w:top w:val="none" w:sz="0" w:space="0" w:color="auto"/>
        <w:left w:val="none" w:sz="0" w:space="0" w:color="auto"/>
        <w:bottom w:val="none" w:sz="0" w:space="0" w:color="auto"/>
        <w:right w:val="none" w:sz="0" w:space="0" w:color="auto"/>
      </w:divBdr>
    </w:div>
    <w:div w:id="751967996">
      <w:bodyDiv w:val="1"/>
      <w:marLeft w:val="0"/>
      <w:marRight w:val="0"/>
      <w:marTop w:val="0"/>
      <w:marBottom w:val="0"/>
      <w:divBdr>
        <w:top w:val="none" w:sz="0" w:space="0" w:color="auto"/>
        <w:left w:val="none" w:sz="0" w:space="0" w:color="auto"/>
        <w:bottom w:val="none" w:sz="0" w:space="0" w:color="auto"/>
        <w:right w:val="none" w:sz="0" w:space="0" w:color="auto"/>
      </w:divBdr>
    </w:div>
    <w:div w:id="848446670">
      <w:bodyDiv w:val="1"/>
      <w:marLeft w:val="0"/>
      <w:marRight w:val="0"/>
      <w:marTop w:val="0"/>
      <w:marBottom w:val="0"/>
      <w:divBdr>
        <w:top w:val="none" w:sz="0" w:space="0" w:color="auto"/>
        <w:left w:val="none" w:sz="0" w:space="0" w:color="auto"/>
        <w:bottom w:val="none" w:sz="0" w:space="0" w:color="auto"/>
        <w:right w:val="none" w:sz="0" w:space="0" w:color="auto"/>
      </w:divBdr>
    </w:div>
    <w:div w:id="1080177278">
      <w:bodyDiv w:val="1"/>
      <w:marLeft w:val="0"/>
      <w:marRight w:val="0"/>
      <w:marTop w:val="0"/>
      <w:marBottom w:val="0"/>
      <w:divBdr>
        <w:top w:val="none" w:sz="0" w:space="0" w:color="auto"/>
        <w:left w:val="none" w:sz="0" w:space="0" w:color="auto"/>
        <w:bottom w:val="none" w:sz="0" w:space="0" w:color="auto"/>
        <w:right w:val="none" w:sz="0" w:space="0" w:color="auto"/>
      </w:divBdr>
    </w:div>
    <w:div w:id="1368987772">
      <w:bodyDiv w:val="1"/>
      <w:marLeft w:val="0"/>
      <w:marRight w:val="0"/>
      <w:marTop w:val="0"/>
      <w:marBottom w:val="0"/>
      <w:divBdr>
        <w:top w:val="none" w:sz="0" w:space="0" w:color="auto"/>
        <w:left w:val="none" w:sz="0" w:space="0" w:color="auto"/>
        <w:bottom w:val="none" w:sz="0" w:space="0" w:color="auto"/>
        <w:right w:val="none" w:sz="0" w:space="0" w:color="auto"/>
      </w:divBdr>
    </w:div>
    <w:div w:id="1394625686">
      <w:bodyDiv w:val="1"/>
      <w:marLeft w:val="0"/>
      <w:marRight w:val="0"/>
      <w:marTop w:val="0"/>
      <w:marBottom w:val="0"/>
      <w:divBdr>
        <w:top w:val="none" w:sz="0" w:space="0" w:color="auto"/>
        <w:left w:val="none" w:sz="0" w:space="0" w:color="auto"/>
        <w:bottom w:val="none" w:sz="0" w:space="0" w:color="auto"/>
        <w:right w:val="none" w:sz="0" w:space="0" w:color="auto"/>
      </w:divBdr>
    </w:div>
    <w:div w:id="1464546205">
      <w:bodyDiv w:val="1"/>
      <w:marLeft w:val="0"/>
      <w:marRight w:val="0"/>
      <w:marTop w:val="0"/>
      <w:marBottom w:val="0"/>
      <w:divBdr>
        <w:top w:val="none" w:sz="0" w:space="0" w:color="auto"/>
        <w:left w:val="none" w:sz="0" w:space="0" w:color="auto"/>
        <w:bottom w:val="none" w:sz="0" w:space="0" w:color="auto"/>
        <w:right w:val="none" w:sz="0" w:space="0" w:color="auto"/>
      </w:divBdr>
    </w:div>
    <w:div w:id="192788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vo.garant.ru/" TargetMode="External"/><Relationship Id="rId18" Type="http://schemas.openxmlformats.org/officeDocument/2006/relationships/hyperlink" Target="https://ivo.garant.ru/" TargetMode="External"/><Relationship Id="rId26" Type="http://schemas.openxmlformats.org/officeDocument/2006/relationships/hyperlink" Target="https://ivo.garant.ru/" TargetMode="External"/><Relationship Id="rId39" Type="http://schemas.openxmlformats.org/officeDocument/2006/relationships/hyperlink" Target="https://ivo.garant.ru/" TargetMode="External"/><Relationship Id="rId21" Type="http://schemas.openxmlformats.org/officeDocument/2006/relationships/hyperlink" Target="https://ivo.garant.ru/" TargetMode="External"/><Relationship Id="rId34" Type="http://schemas.openxmlformats.org/officeDocument/2006/relationships/hyperlink" Target="https://ivo.garant.ru/" TargetMode="External"/><Relationship Id="rId42" Type="http://schemas.openxmlformats.org/officeDocument/2006/relationships/hyperlink" Target="https://ivo.garant.ru/" TargetMode="External"/><Relationship Id="rId47" Type="http://schemas.openxmlformats.org/officeDocument/2006/relationships/hyperlink" Target="https://ivo.garant.ru/" TargetMode="External"/><Relationship Id="rId50" Type="http://schemas.openxmlformats.org/officeDocument/2006/relationships/hyperlink" Target="https://ivo.garant.ru/" TargetMode="External"/><Relationship Id="rId55" Type="http://schemas.openxmlformats.org/officeDocument/2006/relationships/hyperlink" Target="https://ivo.garant.ru/" TargetMode="External"/><Relationship Id="rId63" Type="http://schemas.openxmlformats.org/officeDocument/2006/relationships/hyperlink" Target="https://ivo.garant.ru/" TargetMode="External"/><Relationship Id="rId68" Type="http://schemas.openxmlformats.org/officeDocument/2006/relationships/hyperlink" Target="https://ivo.garant.ru/"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ivo.garant.ru/" TargetMode="External"/><Relationship Id="rId2" Type="http://schemas.openxmlformats.org/officeDocument/2006/relationships/numbering" Target="numbering.xml"/><Relationship Id="rId16" Type="http://schemas.openxmlformats.org/officeDocument/2006/relationships/hyperlink" Target="https://ivo.garant.ru/" TargetMode="External"/><Relationship Id="rId29" Type="http://schemas.openxmlformats.org/officeDocument/2006/relationships/hyperlink" Target="https://ivo.garant.ru/" TargetMode="External"/><Relationship Id="rId11" Type="http://schemas.openxmlformats.org/officeDocument/2006/relationships/hyperlink" Target="https://ivo.garant.ru/" TargetMode="External"/><Relationship Id="rId24" Type="http://schemas.openxmlformats.org/officeDocument/2006/relationships/hyperlink" Target="https://ivo.garant.ru/" TargetMode="External"/><Relationship Id="rId32" Type="http://schemas.openxmlformats.org/officeDocument/2006/relationships/hyperlink" Target="https://ivo.garant.ru/" TargetMode="External"/><Relationship Id="rId37" Type="http://schemas.openxmlformats.org/officeDocument/2006/relationships/hyperlink" Target="https://ivo.garant.ru/" TargetMode="External"/><Relationship Id="rId40" Type="http://schemas.openxmlformats.org/officeDocument/2006/relationships/hyperlink" Target="https://ivo.garant.ru/" TargetMode="External"/><Relationship Id="rId45" Type="http://schemas.openxmlformats.org/officeDocument/2006/relationships/hyperlink" Target="https://ivo.garant.ru/" TargetMode="External"/><Relationship Id="rId53" Type="http://schemas.openxmlformats.org/officeDocument/2006/relationships/hyperlink" Target="https://ivo.garant.ru/" TargetMode="External"/><Relationship Id="rId58" Type="http://schemas.openxmlformats.org/officeDocument/2006/relationships/hyperlink" Target="https://ivo.garant.ru/" TargetMode="External"/><Relationship Id="rId66" Type="http://schemas.openxmlformats.org/officeDocument/2006/relationships/hyperlink" Target="https://ivo.garant.ru/" TargetMode="External"/><Relationship Id="rId74" Type="http://schemas.openxmlformats.org/officeDocument/2006/relationships/hyperlink" Target="https://ivo.garant.ru/" TargetMode="External"/><Relationship Id="rId5" Type="http://schemas.openxmlformats.org/officeDocument/2006/relationships/webSettings" Target="webSettings.xml"/><Relationship Id="rId15" Type="http://schemas.openxmlformats.org/officeDocument/2006/relationships/hyperlink" Target="https://ivo.garant.ru/" TargetMode="External"/><Relationship Id="rId23" Type="http://schemas.openxmlformats.org/officeDocument/2006/relationships/hyperlink" Target="https://ivo.garant.ru/" TargetMode="External"/><Relationship Id="rId28" Type="http://schemas.openxmlformats.org/officeDocument/2006/relationships/hyperlink" Target="https://ivo.garant.ru/" TargetMode="External"/><Relationship Id="rId36" Type="http://schemas.openxmlformats.org/officeDocument/2006/relationships/hyperlink" Target="https://ivo.garant.ru/" TargetMode="External"/><Relationship Id="rId49" Type="http://schemas.openxmlformats.org/officeDocument/2006/relationships/hyperlink" Target="https://ivo.garant.ru/" TargetMode="External"/><Relationship Id="rId57" Type="http://schemas.openxmlformats.org/officeDocument/2006/relationships/hyperlink" Target="https://ivo.garant.ru/" TargetMode="External"/><Relationship Id="rId61" Type="http://schemas.openxmlformats.org/officeDocument/2006/relationships/hyperlink" Target="https://ivo.garant.ru/" TargetMode="External"/><Relationship Id="rId10" Type="http://schemas.openxmlformats.org/officeDocument/2006/relationships/hyperlink" Target="https://ivo.garant.ru/" TargetMode="External"/><Relationship Id="rId19" Type="http://schemas.openxmlformats.org/officeDocument/2006/relationships/hyperlink" Target="https://ivo.garant.ru/" TargetMode="External"/><Relationship Id="rId31" Type="http://schemas.openxmlformats.org/officeDocument/2006/relationships/hyperlink" Target="https://ivo.garant.ru/" TargetMode="External"/><Relationship Id="rId44" Type="http://schemas.openxmlformats.org/officeDocument/2006/relationships/hyperlink" Target="https://ivo.garant.ru/" TargetMode="External"/><Relationship Id="rId52" Type="http://schemas.openxmlformats.org/officeDocument/2006/relationships/hyperlink" Target="https://ivo.garant.ru/" TargetMode="External"/><Relationship Id="rId60" Type="http://schemas.openxmlformats.org/officeDocument/2006/relationships/hyperlink" Target="https://ivo.garant.ru/" TargetMode="External"/><Relationship Id="rId65" Type="http://schemas.openxmlformats.org/officeDocument/2006/relationships/hyperlink" Target="https://ivo.garant.ru/" TargetMode="External"/><Relationship Id="rId73" Type="http://schemas.openxmlformats.org/officeDocument/2006/relationships/hyperlink" Target="https://ivo.garant.ru/" TargetMode="External"/><Relationship Id="rId4" Type="http://schemas.openxmlformats.org/officeDocument/2006/relationships/settings" Target="settings.xml"/><Relationship Id="rId9" Type="http://schemas.openxmlformats.org/officeDocument/2006/relationships/hyperlink" Target="https://ivo.garant.ru/" TargetMode="External"/><Relationship Id="rId14" Type="http://schemas.openxmlformats.org/officeDocument/2006/relationships/hyperlink" Target="https://ivo.garant.ru/" TargetMode="External"/><Relationship Id="rId22" Type="http://schemas.openxmlformats.org/officeDocument/2006/relationships/hyperlink" Target="https://ivo.garant.ru/" TargetMode="External"/><Relationship Id="rId27" Type="http://schemas.openxmlformats.org/officeDocument/2006/relationships/hyperlink" Target="https://ivo.garant.ru/" TargetMode="External"/><Relationship Id="rId30" Type="http://schemas.openxmlformats.org/officeDocument/2006/relationships/hyperlink" Target="https://ivo.garant.ru/" TargetMode="External"/><Relationship Id="rId35" Type="http://schemas.openxmlformats.org/officeDocument/2006/relationships/hyperlink" Target="https://ivo.garant.ru/" TargetMode="External"/><Relationship Id="rId43" Type="http://schemas.openxmlformats.org/officeDocument/2006/relationships/hyperlink" Target="https://ivo.garant.ru/" TargetMode="External"/><Relationship Id="rId48" Type="http://schemas.openxmlformats.org/officeDocument/2006/relationships/hyperlink" Target="https://ivo.garant.ru/" TargetMode="External"/><Relationship Id="rId56" Type="http://schemas.openxmlformats.org/officeDocument/2006/relationships/hyperlink" Target="https://ivo.garant.ru/" TargetMode="External"/><Relationship Id="rId64" Type="http://schemas.openxmlformats.org/officeDocument/2006/relationships/hyperlink" Target="https://ivo.garant.ru/" TargetMode="External"/><Relationship Id="rId69" Type="http://schemas.openxmlformats.org/officeDocument/2006/relationships/hyperlink" Target="https://ivo.garant.ru/" TargetMode="External"/><Relationship Id="rId8" Type="http://schemas.openxmlformats.org/officeDocument/2006/relationships/image" Target="media/image1.jpeg"/><Relationship Id="rId51" Type="http://schemas.openxmlformats.org/officeDocument/2006/relationships/hyperlink" Target="https://ivo.garant.ru/" TargetMode="External"/><Relationship Id="rId72" Type="http://schemas.openxmlformats.org/officeDocument/2006/relationships/hyperlink" Target="https://ivo.garant.ru/" TargetMode="External"/><Relationship Id="rId3" Type="http://schemas.openxmlformats.org/officeDocument/2006/relationships/styles" Target="styles.xml"/><Relationship Id="rId12" Type="http://schemas.openxmlformats.org/officeDocument/2006/relationships/hyperlink" Target="https://ivo.garant.ru/" TargetMode="External"/><Relationship Id="rId17" Type="http://schemas.openxmlformats.org/officeDocument/2006/relationships/hyperlink" Target="https://ivo.garant.ru/" TargetMode="External"/><Relationship Id="rId25" Type="http://schemas.openxmlformats.org/officeDocument/2006/relationships/hyperlink" Target="https://ivo.garant.ru/" TargetMode="External"/><Relationship Id="rId33" Type="http://schemas.openxmlformats.org/officeDocument/2006/relationships/hyperlink" Target="https://ivo.garant.ru/" TargetMode="External"/><Relationship Id="rId38" Type="http://schemas.openxmlformats.org/officeDocument/2006/relationships/hyperlink" Target="https://ivo.garant.ru/" TargetMode="External"/><Relationship Id="rId46" Type="http://schemas.openxmlformats.org/officeDocument/2006/relationships/hyperlink" Target="https://ivo.garant.ru/" TargetMode="External"/><Relationship Id="rId59" Type="http://schemas.openxmlformats.org/officeDocument/2006/relationships/hyperlink" Target="https://ivo.garant.ru/" TargetMode="External"/><Relationship Id="rId67" Type="http://schemas.openxmlformats.org/officeDocument/2006/relationships/hyperlink" Target="https://ivo.garant.ru/" TargetMode="External"/><Relationship Id="rId20" Type="http://schemas.openxmlformats.org/officeDocument/2006/relationships/hyperlink" Target="https://ivo.garant.ru/" TargetMode="External"/><Relationship Id="rId41" Type="http://schemas.openxmlformats.org/officeDocument/2006/relationships/hyperlink" Target="https://ivo.garant.ru/" TargetMode="External"/><Relationship Id="rId54" Type="http://schemas.openxmlformats.org/officeDocument/2006/relationships/hyperlink" Target="https://ivo.garant.ru/" TargetMode="External"/><Relationship Id="rId62" Type="http://schemas.openxmlformats.org/officeDocument/2006/relationships/hyperlink" Target="https://ivo.garant.ru/" TargetMode="External"/><Relationship Id="rId70" Type="http://schemas.openxmlformats.org/officeDocument/2006/relationships/hyperlink" Target="https://ivo.garant.ru/"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60A085-DC08-488E-8E6F-FD08D9A65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1032</TotalTime>
  <Pages>69</Pages>
  <Words>14480</Words>
  <Characters>82539</Characters>
  <Application>Microsoft Office Word</Application>
  <DocSecurity>0</DocSecurity>
  <Lines>687</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Щербакова</dc:creator>
  <cp:lastModifiedBy>PC 314 1</cp:lastModifiedBy>
  <cp:revision>5</cp:revision>
  <cp:lastPrinted>2025-09-08T23:47:00Z</cp:lastPrinted>
  <dcterms:created xsi:type="dcterms:W3CDTF">2025-09-01T07:49:00Z</dcterms:created>
  <dcterms:modified xsi:type="dcterms:W3CDTF">2025-09-12T03:08:00Z</dcterms:modified>
</cp:coreProperties>
</file>