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11" w:rsidRDefault="003F4311">
      <w:pPr>
        <w:spacing w:line="240" w:lineRule="exact"/>
        <w:rPr>
          <w:sz w:val="19"/>
          <w:szCs w:val="19"/>
        </w:rPr>
      </w:pPr>
    </w:p>
    <w:p w:rsidR="003F4311" w:rsidRDefault="003F4311">
      <w:pPr>
        <w:spacing w:line="240" w:lineRule="exact"/>
        <w:rPr>
          <w:sz w:val="19"/>
          <w:szCs w:val="19"/>
        </w:rPr>
      </w:pPr>
    </w:p>
    <w:p w:rsidR="003F4311" w:rsidRDefault="003F4311">
      <w:pPr>
        <w:spacing w:before="15" w:after="15" w:line="240" w:lineRule="exact"/>
        <w:rPr>
          <w:sz w:val="19"/>
          <w:szCs w:val="19"/>
        </w:rPr>
      </w:pPr>
    </w:p>
    <w:p w:rsidR="003F4311" w:rsidRDefault="003F4311">
      <w:pPr>
        <w:rPr>
          <w:sz w:val="2"/>
          <w:szCs w:val="2"/>
        </w:rPr>
        <w:sectPr w:rsidR="003F4311">
          <w:pgSz w:w="11900" w:h="16840"/>
          <w:pgMar w:top="413" w:right="0" w:bottom="1181" w:left="0" w:header="0" w:footer="3" w:gutter="0"/>
          <w:cols w:space="720"/>
          <w:noEndnote/>
          <w:docGrid w:linePitch="360"/>
        </w:sectPr>
      </w:pPr>
    </w:p>
    <w:p w:rsidR="003F4311" w:rsidRDefault="00FB6427">
      <w:pPr>
        <w:pStyle w:val="30"/>
        <w:shd w:val="clear" w:color="auto" w:fill="auto"/>
      </w:pPr>
      <w:r>
        <w:lastRenderedPageBreak/>
        <w:t>Уведомление о проведении общественных обсуждений по объекту</w:t>
      </w:r>
      <w:r>
        <w:br/>
        <w:t>государственной экологической экспертизы «Материалы, обосновывающие</w:t>
      </w:r>
      <w:r>
        <w:br/>
        <w:t>лимиты добычи охотничьих ресурсов на территории Чукотского автономного</w:t>
      </w:r>
      <w:r>
        <w:br/>
        <w:t xml:space="preserve">округа (Анадырский район, </w:t>
      </w:r>
      <w:r>
        <w:t>Билибинский район, Чаунский район,</w:t>
      </w:r>
      <w:r>
        <w:br/>
        <w:t>Иультинский район, Провиденский район, Чукотский район) на период</w:t>
      </w:r>
      <w:r>
        <w:br/>
        <w:t>с 1 августа 2026 года по 1 августа 2027 года», включая предварительные</w:t>
      </w:r>
      <w:r>
        <w:br/>
        <w:t>материалы оценки воздействия на окружающую среду</w:t>
      </w:r>
    </w:p>
    <w:p w:rsidR="003F4311" w:rsidRDefault="00FB6427">
      <w:pPr>
        <w:pStyle w:val="20"/>
        <w:shd w:val="clear" w:color="auto" w:fill="auto"/>
        <w:spacing w:before="0"/>
        <w:ind w:firstLine="740"/>
      </w:pPr>
      <w:r>
        <w:t>Департамент природных ресурсов и эк</w:t>
      </w:r>
      <w:r>
        <w:t>ологии Чукотского автономного округа уведомляет о проведении общественных обсуждений по объекту государственной экологической экспертизы «Материалы, обосновывающие лимиты добычи охотничьих ресурсов на территории Чукотского автономного округа (Анадырский ра</w:t>
      </w:r>
      <w:r>
        <w:t>йон, Билибинский район, Чаунский район, Иультинский район, Провиденский район, Чукотский район) на период с 1 августа 2026 года по 1 августа 2027 года», включая предварительные материалы оценки воздействия на окружающую среду.</w:t>
      </w:r>
    </w:p>
    <w:p w:rsidR="003F4311" w:rsidRDefault="00FB6427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 xml:space="preserve">Заказчик и исполнитель работ </w:t>
      </w:r>
      <w:r>
        <w:rPr>
          <w:rStyle w:val="21"/>
        </w:rPr>
        <w:t xml:space="preserve">по ОВОС: </w:t>
      </w:r>
      <w:r>
        <w:t>Департамент природных ресурсов и экологии Чукотского автономного округа (Управление охраны и использования животного мира Департамента природных ресурсов и экологии Чукотского автономного округа)</w:t>
      </w:r>
    </w:p>
    <w:p w:rsidR="003F4311" w:rsidRDefault="00FB6427">
      <w:pPr>
        <w:pStyle w:val="20"/>
        <w:shd w:val="clear" w:color="auto" w:fill="auto"/>
        <w:spacing w:before="0"/>
        <w:ind w:left="740" w:right="6920"/>
        <w:jc w:val="left"/>
      </w:pPr>
      <w:r>
        <w:t>ОГРН 1198709000160 ИНН 8709908164</w:t>
      </w:r>
    </w:p>
    <w:p w:rsidR="003F4311" w:rsidRDefault="00FB6427">
      <w:pPr>
        <w:pStyle w:val="20"/>
        <w:shd w:val="clear" w:color="auto" w:fill="auto"/>
        <w:spacing w:before="0"/>
        <w:ind w:firstLine="740"/>
      </w:pPr>
      <w:r>
        <w:t>Юридический адрес</w:t>
      </w:r>
      <w:r>
        <w:t xml:space="preserve"> и фактический адрес: 689000, Чукотский автономный округ, г. Анадырь, ул. Отке, д 26.</w:t>
      </w:r>
    </w:p>
    <w:p w:rsidR="003F4311" w:rsidRDefault="00FB6427">
      <w:pPr>
        <w:pStyle w:val="20"/>
        <w:shd w:val="clear" w:color="auto" w:fill="auto"/>
        <w:spacing w:before="0"/>
        <w:ind w:firstLine="740"/>
      </w:pPr>
      <w:r>
        <w:t>тел.: 8(42722) 6-35-56, факс 8(42722) 6-35-56,</w:t>
      </w:r>
    </w:p>
    <w:p w:rsidR="003F4311" w:rsidRDefault="00FB6427">
      <w:pPr>
        <w:pStyle w:val="20"/>
        <w:shd w:val="clear" w:color="auto" w:fill="auto"/>
        <w:spacing w:before="0"/>
        <w:ind w:firstLine="740"/>
      </w:pPr>
      <w:r>
        <w:rPr>
          <w:rStyle w:val="22"/>
        </w:rPr>
        <w:t>E</w:t>
      </w:r>
      <w:r w:rsidRPr="00FB6427">
        <w:rPr>
          <w:rStyle w:val="22"/>
          <w:lang w:val="ru-RU"/>
        </w:rPr>
        <w:t>-</w:t>
      </w:r>
      <w:r>
        <w:rPr>
          <w:rStyle w:val="22"/>
        </w:rPr>
        <w:t>mail</w:t>
      </w:r>
      <w:r w:rsidRPr="00FB6427">
        <w:rPr>
          <w:rStyle w:val="22"/>
          <w:lang w:val="ru-RU"/>
        </w:rPr>
        <w:t xml:space="preserve">: </w:t>
      </w:r>
      <w:hyperlink r:id="rId6" w:history="1">
        <w:r>
          <w:rPr>
            <w:rStyle w:val="22"/>
          </w:rPr>
          <w:t>info</w:t>
        </w:r>
        <w:r w:rsidRPr="00FB6427">
          <w:rPr>
            <w:rStyle w:val="22"/>
            <w:lang w:val="ru-RU"/>
          </w:rPr>
          <w:t>@</w:t>
        </w:r>
        <w:r>
          <w:rPr>
            <w:rStyle w:val="22"/>
          </w:rPr>
          <w:t>priroda</w:t>
        </w:r>
        <w:r w:rsidRPr="00FB6427">
          <w:rPr>
            <w:rStyle w:val="22"/>
            <w:lang w:val="ru-RU"/>
          </w:rPr>
          <w:t>.</w:t>
        </w:r>
        <w:r>
          <w:rPr>
            <w:rStyle w:val="22"/>
          </w:rPr>
          <w:t>chukotka</w:t>
        </w:r>
        <w:r w:rsidRPr="00FB6427">
          <w:rPr>
            <w:rStyle w:val="22"/>
            <w:lang w:val="ru-RU"/>
          </w:rPr>
          <w:t>-</w:t>
        </w:r>
        <w:r>
          <w:rPr>
            <w:rStyle w:val="22"/>
          </w:rPr>
          <w:t>gov</w:t>
        </w:r>
        <w:r w:rsidRPr="00FB6427">
          <w:rPr>
            <w:rStyle w:val="22"/>
            <w:lang w:val="ru-RU"/>
          </w:rPr>
          <w:t>.</w:t>
        </w:r>
        <w:r>
          <w:rPr>
            <w:rStyle w:val="22"/>
          </w:rPr>
          <w:t>ru</w:t>
        </w:r>
      </w:hyperlink>
      <w:r w:rsidRPr="00FB6427">
        <w:rPr>
          <w:lang w:eastAsia="en-US" w:bidi="en-US"/>
        </w:rPr>
        <w:t>.</w:t>
      </w:r>
    </w:p>
    <w:p w:rsidR="003F4311" w:rsidRDefault="00FB6427">
      <w:pPr>
        <w:pStyle w:val="30"/>
        <w:shd w:val="clear" w:color="auto" w:fill="auto"/>
        <w:spacing w:after="0"/>
        <w:ind w:firstLine="740"/>
        <w:jc w:val="both"/>
      </w:pPr>
      <w:r>
        <w:t>Орган, ответственный за организацию</w:t>
      </w:r>
      <w:r>
        <w:t xml:space="preserve"> общественного обсуждения:</w:t>
      </w:r>
    </w:p>
    <w:p w:rsidR="003F4311" w:rsidRDefault="00FB6427">
      <w:pPr>
        <w:pStyle w:val="20"/>
        <w:shd w:val="clear" w:color="auto" w:fill="auto"/>
        <w:spacing w:before="0"/>
      </w:pPr>
      <w:r>
        <w:t>Управление охраны и использования животного мира Департамента природных ресурсов и экологии Чукотского автономного округа; администрации Анадырского муниципального района, Билибинского муниципального района, Чукотского муниципаль</w:t>
      </w:r>
      <w:r>
        <w:t>ного района, муниципального округа Певек, муниципального округа Эгвекинот, Провиденского муниципального округа.</w:t>
      </w:r>
    </w:p>
    <w:p w:rsidR="003F4311" w:rsidRDefault="00FB6427">
      <w:pPr>
        <w:pStyle w:val="30"/>
        <w:shd w:val="clear" w:color="auto" w:fill="auto"/>
        <w:tabs>
          <w:tab w:val="left" w:pos="2290"/>
        </w:tabs>
        <w:spacing w:after="0"/>
        <w:ind w:firstLine="740"/>
        <w:jc w:val="both"/>
      </w:pPr>
      <w:r>
        <w:t>Наименование планируемой (намечаемой) хозяйственной и иной деятельности:</w:t>
      </w:r>
      <w:r>
        <w:tab/>
      </w:r>
      <w:r>
        <w:rPr>
          <w:rStyle w:val="31"/>
        </w:rPr>
        <w:t>общественные обсуждения по объекту «Материалы,</w:t>
      </w:r>
    </w:p>
    <w:p w:rsidR="003F4311" w:rsidRDefault="00FB6427">
      <w:pPr>
        <w:pStyle w:val="20"/>
        <w:shd w:val="clear" w:color="auto" w:fill="auto"/>
        <w:spacing w:before="0"/>
      </w:pPr>
      <w:r>
        <w:t>обосновывающие лимиты до</w:t>
      </w:r>
      <w:r>
        <w:t>бычи охотничьих ресурсов на территории Чукотского автономного округа (Анадырский район, Билибинский район, Чаунский район, Иультинский район, Провиденский район, Чукотский район) на период с 1 августа 2026 года по 1 августа 2027 года», включая предваритель</w:t>
      </w:r>
      <w:r>
        <w:t>ные материалы оценки воздействия на окружающую среду.</w:t>
      </w:r>
    </w:p>
    <w:p w:rsidR="003F4311" w:rsidRDefault="00FB6427">
      <w:pPr>
        <w:pStyle w:val="30"/>
        <w:shd w:val="clear" w:color="auto" w:fill="auto"/>
        <w:spacing w:after="0"/>
        <w:ind w:firstLine="740"/>
        <w:jc w:val="both"/>
      </w:pPr>
      <w:r>
        <w:t>Цель планируемой (намечаемой) хозяйственной и иной деятельности:</w:t>
      </w:r>
    </w:p>
    <w:p w:rsidR="003F4311" w:rsidRDefault="00FB6427">
      <w:pPr>
        <w:pStyle w:val="20"/>
        <w:shd w:val="clear" w:color="auto" w:fill="auto"/>
        <w:spacing w:before="0"/>
      </w:pPr>
      <w:r>
        <w:t xml:space="preserve">выявление предложений и замечаний, информирование общественности о намечаемой хозяйственной и иной деятельности по объекту ГЭЭ и ее </w:t>
      </w:r>
      <w:r>
        <w:t>возможном воздействии на окружающую среду, выявление общественных предпочтений и их учета в процессе оценки воздействия.</w:t>
      </w:r>
    </w:p>
    <w:p w:rsidR="003F4311" w:rsidRDefault="00FB6427">
      <w:pPr>
        <w:pStyle w:val="40"/>
        <w:shd w:val="clear" w:color="auto" w:fill="auto"/>
        <w:spacing w:after="511"/>
      </w:pPr>
      <w:r>
        <w:t>2</w:t>
      </w:r>
    </w:p>
    <w:p w:rsidR="003F4311" w:rsidRDefault="00FB6427">
      <w:pPr>
        <w:pStyle w:val="30"/>
        <w:shd w:val="clear" w:color="auto" w:fill="auto"/>
        <w:spacing w:after="0"/>
        <w:ind w:firstLine="740"/>
        <w:jc w:val="both"/>
      </w:pPr>
      <w:r>
        <w:lastRenderedPageBreak/>
        <w:t>Предварительное место реали</w:t>
      </w:r>
      <w:bookmarkStart w:id="0" w:name="_GoBack"/>
      <w:bookmarkEnd w:id="0"/>
      <w:r>
        <w:t xml:space="preserve">зации планируемой (намечаемой) хозяйственной и иной деятельности по Объекту ГЭЭ: </w:t>
      </w:r>
      <w:r>
        <w:rPr>
          <w:rStyle w:val="31"/>
        </w:rPr>
        <w:t>закрепленные и общедоступ</w:t>
      </w:r>
      <w:r>
        <w:rPr>
          <w:rStyle w:val="31"/>
        </w:rPr>
        <w:t>ные охотничьи угодья Чукотского автономного округа.</w:t>
      </w:r>
    </w:p>
    <w:p w:rsidR="003F4311" w:rsidRDefault="00FB6427">
      <w:pPr>
        <w:pStyle w:val="30"/>
        <w:shd w:val="clear" w:color="auto" w:fill="auto"/>
        <w:spacing w:after="0"/>
        <w:ind w:firstLine="600"/>
        <w:jc w:val="both"/>
      </w:pPr>
      <w:r>
        <w:t xml:space="preserve">Планируемые сроки проведения оценки воздействия на окружающую среду (ОВОС): </w:t>
      </w:r>
      <w:r>
        <w:rPr>
          <w:rStyle w:val="31"/>
        </w:rPr>
        <w:t>03.03.2026 г. - 02.04.2026 г.</w:t>
      </w:r>
    </w:p>
    <w:p w:rsidR="003F4311" w:rsidRDefault="00FB6427">
      <w:pPr>
        <w:pStyle w:val="30"/>
        <w:shd w:val="clear" w:color="auto" w:fill="auto"/>
        <w:spacing w:after="0"/>
        <w:ind w:firstLine="600"/>
        <w:jc w:val="both"/>
      </w:pPr>
      <w:r>
        <w:t>Место и сроки доступности объекта общественного обсуждения:</w:t>
      </w:r>
    </w:p>
    <w:p w:rsidR="003F4311" w:rsidRDefault="00FB6427">
      <w:pPr>
        <w:pStyle w:val="20"/>
        <w:shd w:val="clear" w:color="auto" w:fill="auto"/>
        <w:tabs>
          <w:tab w:val="left" w:pos="3898"/>
        </w:tabs>
        <w:spacing w:before="0"/>
        <w:ind w:firstLine="600"/>
      </w:pPr>
      <w:r>
        <w:t xml:space="preserve">Доступ общественности к материалам по </w:t>
      </w:r>
      <w:r>
        <w:t xml:space="preserve">объекту ГЭЭ осуществляется с 03 марта 2026 года на сайте Чукотского автономного округа: </w:t>
      </w:r>
      <w:r>
        <w:rPr>
          <w:lang w:val="en-US" w:eastAsia="en-US" w:bidi="en-US"/>
        </w:rPr>
        <w:t>http</w:t>
      </w:r>
      <w:r w:rsidRPr="00FB6427">
        <w:rPr>
          <w:lang w:eastAsia="en-US" w:bidi="en-US"/>
        </w:rPr>
        <w:t>:/</w:t>
      </w:r>
      <w:r>
        <w:t>/Чукотка РФ - органы исполнительной власти - Департамент природных ресурсов и экологии Чукотского автономного округа - Деятельность, в разделе «Общественные обсужд</w:t>
      </w:r>
      <w:r>
        <w:t>ения предварительных материалов оценки воздействия на ок</w:t>
      </w:r>
      <w:r>
        <w:t>ружающую среду в 2026-2027 гг.»</w:t>
      </w:r>
      <w:r>
        <w:tab/>
      </w:r>
      <w:r>
        <w:t>(https://чукотка.рф/deprirod/activity/obshchestvennye-</w:t>
      </w:r>
    </w:p>
    <w:p w:rsidR="003F4311" w:rsidRDefault="00FB6427">
      <w:pPr>
        <w:pStyle w:val="20"/>
        <w:shd w:val="clear" w:color="auto" w:fill="auto"/>
        <w:spacing w:before="0"/>
      </w:pPr>
      <w:r>
        <w:rPr>
          <w:lang w:val="en-US" w:eastAsia="en-US" w:bidi="en-US"/>
        </w:rPr>
        <w:t>obsuzhdeniya</w:t>
      </w:r>
      <w:r w:rsidRPr="00FB6427">
        <w:rPr>
          <w:lang w:eastAsia="en-US" w:bidi="en-US"/>
        </w:rPr>
        <w:t>/</w:t>
      </w:r>
      <w:r>
        <w:rPr>
          <w:lang w:val="en-US" w:eastAsia="en-US" w:bidi="en-US"/>
        </w:rPr>
        <w:t>obshchestvennye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obsuzhdeniya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predvaritelnykh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materialov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otsenki</w:t>
      </w:r>
      <w:r w:rsidRPr="00FB6427">
        <w:rPr>
          <w:lang w:eastAsia="en-US" w:bidi="en-US"/>
        </w:rPr>
        <w:t xml:space="preserve">- </w:t>
      </w:r>
      <w:r>
        <w:rPr>
          <w:lang w:val="en-US" w:eastAsia="en-US" w:bidi="en-US"/>
        </w:rPr>
        <w:t>vozdeystviya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na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okruzhayushchuyu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sr</w:t>
      </w:r>
      <w:r>
        <w:rPr>
          <w:lang w:val="en-US" w:eastAsia="en-US" w:bidi="en-US"/>
        </w:rPr>
        <w:t>e</w:t>
      </w:r>
      <w:r w:rsidRPr="00FB6427">
        <w:rPr>
          <w:lang w:eastAsia="en-US" w:bidi="en-US"/>
        </w:rPr>
        <w:t xml:space="preserve">/), </w:t>
      </w:r>
      <w:r>
        <w:t>а также по адресу:689000, Чукотский автономный округ, г. Анадырь, ул. Отке, д 26; сайтах администраций Анадырского муниципального района, Билибинского муниципального района, Чукотского муниципального района, муниципального округа Певек, муниципального</w:t>
      </w:r>
      <w:r>
        <w:t xml:space="preserve"> округа Эгвекинот, Провиденского муниципального округа; а также в федеральной государственной информационной системе состояния окружающей среды в соответствии с приложением № 28 к Положению о федеральной государственной информационной системе состояния окр</w:t>
      </w:r>
      <w:r>
        <w:t>ужающей среды, утвержденному постановлением Правительства Российской Федерации от 19 марта 2024 года № 329 «О федеральной государственной информационной системе состояния окружающей среды».</w:t>
      </w:r>
    </w:p>
    <w:p w:rsidR="003F4311" w:rsidRDefault="00FB6427">
      <w:pPr>
        <w:pStyle w:val="30"/>
        <w:shd w:val="clear" w:color="auto" w:fill="auto"/>
        <w:spacing w:after="0"/>
        <w:ind w:firstLine="600"/>
        <w:jc w:val="both"/>
      </w:pPr>
      <w:r>
        <w:t>Предполагаемая форма и срок проведения общественных обсуждений:</w:t>
      </w:r>
    </w:p>
    <w:p w:rsidR="003F4311" w:rsidRDefault="00FB6427">
      <w:pPr>
        <w:pStyle w:val="20"/>
        <w:shd w:val="clear" w:color="auto" w:fill="auto"/>
        <w:spacing w:before="0"/>
      </w:pPr>
      <w:r>
        <w:t>ан</w:t>
      </w:r>
      <w:r>
        <w:t>кетирование в срок с 14 марта 2026 года до 23 марта 2026 года.</w:t>
      </w:r>
    </w:p>
    <w:p w:rsidR="003F4311" w:rsidRDefault="00FB6427">
      <w:pPr>
        <w:pStyle w:val="20"/>
        <w:shd w:val="clear" w:color="auto" w:fill="auto"/>
        <w:spacing w:before="0"/>
        <w:ind w:firstLine="600"/>
      </w:pPr>
      <w:r>
        <w:t>Анкетные листы доступны для скачивания на официальном сайте Чукотского автономного округа:</w:t>
      </w:r>
    </w:p>
    <w:p w:rsidR="003F4311" w:rsidRDefault="00FB6427">
      <w:pPr>
        <w:pStyle w:val="20"/>
        <w:shd w:val="clear" w:color="auto" w:fill="auto"/>
        <w:tabs>
          <w:tab w:val="left" w:pos="3178"/>
          <w:tab w:val="left" w:pos="5371"/>
          <w:tab w:val="left" w:pos="7027"/>
          <w:tab w:val="left" w:pos="9768"/>
        </w:tabs>
        <w:spacing w:before="0"/>
        <w:ind w:firstLine="600"/>
      </w:pPr>
      <w:r>
        <w:rPr>
          <w:lang w:val="en-US" w:eastAsia="en-US" w:bidi="en-US"/>
        </w:rPr>
        <w:t>http</w:t>
      </w:r>
      <w:r w:rsidRPr="00FB6427">
        <w:rPr>
          <w:lang w:eastAsia="en-US" w:bidi="en-US"/>
        </w:rPr>
        <w:t>:/</w:t>
      </w:r>
      <w:r>
        <w:t>/Чукотка РФ</w:t>
      </w:r>
      <w:r>
        <w:t xml:space="preserve">, органы исполнительной власти - Департамент природных ресурсов и экологии Чукотского </w:t>
      </w:r>
      <w:r>
        <w:t>автономного округа - Деятельность, в разделе «Общественные обсуждения предварительных материалов оценки воздействия на окружающую</w:t>
      </w:r>
      <w:r>
        <w:tab/>
        <w:t>среду</w:t>
      </w:r>
      <w:r>
        <w:tab/>
        <w:t>в</w:t>
      </w:r>
      <w:r>
        <w:tab/>
        <w:t>2026-2027</w:t>
      </w:r>
      <w:r>
        <w:tab/>
        <w:t>гг.»</w:t>
      </w:r>
    </w:p>
    <w:p w:rsidR="003F4311" w:rsidRDefault="00FB6427">
      <w:pPr>
        <w:pStyle w:val="20"/>
        <w:shd w:val="clear" w:color="auto" w:fill="auto"/>
        <w:spacing w:before="0"/>
      </w:pPr>
      <w:r>
        <w:t>(https://чvкотка.</w:t>
      </w:r>
      <w:r>
        <w:t>рф/deprirod/activity/obshchestvennye-obsuzhdeniya/obshchestvennye-</w:t>
      </w:r>
    </w:p>
    <w:p w:rsidR="003F4311" w:rsidRDefault="00FB6427">
      <w:pPr>
        <w:pStyle w:val="20"/>
        <w:shd w:val="clear" w:color="auto" w:fill="auto"/>
        <w:spacing w:before="0"/>
      </w:pPr>
      <w:r>
        <w:rPr>
          <w:lang w:val="en-US" w:eastAsia="en-US" w:bidi="en-US"/>
        </w:rPr>
        <w:t>obsuzhdeniya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predva</w:t>
      </w:r>
      <w:r>
        <w:rPr>
          <w:lang w:val="en-US" w:eastAsia="en-US" w:bidi="en-US"/>
        </w:rPr>
        <w:t>ritelnykh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materialov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otsenki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vozdeystviya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na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okruzhayushchuyu</w:t>
      </w:r>
      <w:r w:rsidRPr="00FB6427">
        <w:rPr>
          <w:lang w:eastAsia="en-US" w:bidi="en-US"/>
        </w:rPr>
        <w:t>-</w:t>
      </w:r>
    </w:p>
    <w:p w:rsidR="003F4311" w:rsidRDefault="00FB6427">
      <w:pPr>
        <w:pStyle w:val="20"/>
        <w:shd w:val="clear" w:color="auto" w:fill="auto"/>
        <w:spacing w:before="0"/>
      </w:pPr>
      <w:r>
        <w:rPr>
          <w:rStyle w:val="23"/>
        </w:rPr>
        <w:t>sre</w:t>
      </w:r>
      <w:r w:rsidRPr="00FB6427">
        <w:rPr>
          <w:rStyle w:val="23"/>
          <w:lang w:val="ru-RU"/>
        </w:rPr>
        <w:t>/).</w:t>
      </w:r>
    </w:p>
    <w:p w:rsidR="003F4311" w:rsidRDefault="00FB6427">
      <w:pPr>
        <w:pStyle w:val="30"/>
        <w:shd w:val="clear" w:color="auto" w:fill="auto"/>
        <w:spacing w:after="0"/>
        <w:ind w:firstLine="600"/>
        <w:jc w:val="both"/>
      </w:pPr>
      <w:r>
        <w:t>Форма представления замечаний и предложений:</w:t>
      </w:r>
    </w:p>
    <w:p w:rsidR="003F4311" w:rsidRDefault="00FB6427">
      <w:pPr>
        <w:pStyle w:val="20"/>
        <w:shd w:val="clear" w:color="auto" w:fill="auto"/>
        <w:tabs>
          <w:tab w:val="left" w:pos="8117"/>
        </w:tabs>
        <w:spacing w:before="0"/>
        <w:ind w:firstLine="600"/>
      </w:pPr>
      <w:r>
        <w:t xml:space="preserve">Замечания и предложения общественности принимаются в период проведения общественных обсуждений с 14 марта 2026 года по 26 марта 2026 г. и в </w:t>
      </w:r>
      <w:r>
        <w:t>течение 10 календарных дней после окончания срока общественных обсуждений, по 02 апреля 2026 года включительно, в письменном или в электронном виде в Управлении охраны и использования животного мира Департамента природных ресурсов и экологии Чукотского авт</w:t>
      </w:r>
      <w:r>
        <w:t>ономного округа по адресу: 689000, Чукотский автономный округ, г. Анадырь, ул. Отке, д 26. тел. 8(42722)</w:t>
      </w:r>
      <w:r>
        <w:tab/>
        <w:t xml:space="preserve">6-61-76, </w:t>
      </w:r>
      <w:r>
        <w:rPr>
          <w:lang w:val="en-US" w:eastAsia="en-US" w:bidi="en-US"/>
        </w:rPr>
        <w:t>e</w:t>
      </w:r>
      <w:r w:rsidRPr="00FB6427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FB6427">
        <w:rPr>
          <w:lang w:eastAsia="en-US" w:bidi="en-US"/>
        </w:rPr>
        <w:t>:</w:t>
      </w:r>
    </w:p>
    <w:p w:rsidR="003F4311" w:rsidRDefault="00FB6427">
      <w:pPr>
        <w:pStyle w:val="20"/>
        <w:shd w:val="clear" w:color="auto" w:fill="auto"/>
        <w:spacing w:before="0"/>
      </w:pPr>
      <w:hyperlink r:id="rId7" w:history="1">
        <w:r w:rsidRPr="00D02995">
          <w:rPr>
            <w:rStyle w:val="a3"/>
            <w:lang w:val="en-US" w:eastAsia="en-US" w:bidi="en-US"/>
          </w:rPr>
          <w:t>e</w:t>
        </w:r>
        <w:r w:rsidRPr="00D02995">
          <w:rPr>
            <w:rStyle w:val="a3"/>
            <w:lang w:eastAsia="en-US" w:bidi="en-US"/>
          </w:rPr>
          <w:t>.</w:t>
        </w:r>
        <w:r w:rsidRPr="00D02995">
          <w:rPr>
            <w:rStyle w:val="a3"/>
            <w:lang w:val="en-US" w:eastAsia="en-US" w:bidi="en-US"/>
          </w:rPr>
          <w:t>vereschagm</w:t>
        </w:r>
        <w:r w:rsidRPr="00D02995">
          <w:rPr>
            <w:rStyle w:val="a3"/>
            <w:lang w:eastAsia="en-US" w:bidi="en-US"/>
          </w:rPr>
          <w:t>@</w:t>
        </w:r>
        <w:r w:rsidRPr="00D02995">
          <w:rPr>
            <w:rStyle w:val="a3"/>
            <w:lang w:val="en-US" w:eastAsia="en-US" w:bidi="en-US"/>
          </w:rPr>
          <w:t>primda</w:t>
        </w:r>
        <w:r w:rsidRPr="00D02995">
          <w:rPr>
            <w:rStyle w:val="a3"/>
            <w:lang w:eastAsia="en-US" w:bidi="en-US"/>
          </w:rPr>
          <w:t>.</w:t>
        </w:r>
        <w:r w:rsidRPr="00D02995">
          <w:rPr>
            <w:rStyle w:val="a3"/>
            <w:lang w:val="en-US" w:eastAsia="en-US" w:bidi="en-US"/>
          </w:rPr>
          <w:t>chukotka</w:t>
        </w:r>
        <w:r w:rsidRPr="00D02995">
          <w:rPr>
            <w:rStyle w:val="a3"/>
            <w:lang w:eastAsia="en-US" w:bidi="en-US"/>
          </w:rPr>
          <w:t>-</w:t>
        </w:r>
        <w:r w:rsidRPr="00D02995">
          <w:rPr>
            <w:rStyle w:val="a3"/>
            <w:lang w:val="en-US" w:eastAsia="en-US" w:bidi="en-US"/>
          </w:rPr>
          <w:t>gov</w:t>
        </w:r>
        <w:r w:rsidRPr="00D02995">
          <w:rPr>
            <w:rStyle w:val="a3"/>
            <w:lang w:eastAsia="en-US" w:bidi="en-US"/>
          </w:rPr>
          <w:t>.</w:t>
        </w:r>
        <w:r w:rsidRPr="00D02995">
          <w:rPr>
            <w:rStyle w:val="a3"/>
            <w:lang w:val="en-US" w:eastAsia="en-US" w:bidi="en-US"/>
          </w:rPr>
          <w:t>m</w:t>
        </w:r>
      </w:hyperlink>
      <w:r w:rsidRPr="00FB6427">
        <w:rPr>
          <w:lang w:eastAsia="en-US" w:bidi="en-US"/>
        </w:rPr>
        <w:t>;</w:t>
      </w:r>
      <w:r>
        <w:rPr>
          <w:lang w:eastAsia="en-US" w:bidi="en-US"/>
        </w:rPr>
        <w:t xml:space="preserve"> </w:t>
      </w:r>
      <w:r w:rsidRPr="00FB6427">
        <w:rPr>
          <w:lang w:eastAsia="en-US" w:bidi="en-US"/>
        </w:rPr>
        <w:t xml:space="preserve">а </w:t>
      </w:r>
      <w:r>
        <w:t xml:space="preserve">также в письменном или электронном виде в администрациях Анадырского муниципального района, </w:t>
      </w:r>
      <w:r>
        <w:t>Билибинского</w:t>
      </w:r>
    </w:p>
    <w:p w:rsidR="003F4311" w:rsidRDefault="00FB6427">
      <w:pPr>
        <w:pStyle w:val="40"/>
        <w:shd w:val="clear" w:color="auto" w:fill="auto"/>
        <w:spacing w:after="511"/>
      </w:pPr>
      <w:r>
        <w:t>3</w:t>
      </w:r>
    </w:p>
    <w:p w:rsidR="003F4311" w:rsidRDefault="00FB6427">
      <w:pPr>
        <w:pStyle w:val="20"/>
        <w:shd w:val="clear" w:color="auto" w:fill="auto"/>
        <w:spacing w:before="0"/>
      </w:pPr>
      <w:r>
        <w:lastRenderedPageBreak/>
        <w:t>муниципального района, Чукотского муниципального района, муниципального округа Певек, муниципального округа Эгвекинот, Провиденского муниципального округа.</w:t>
      </w:r>
    </w:p>
    <w:sectPr w:rsidR="003F4311">
      <w:type w:val="continuous"/>
      <w:pgSz w:w="11900" w:h="16840"/>
      <w:pgMar w:top="413" w:right="537" w:bottom="1181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27" w:rsidRDefault="00FB6427">
      <w:r>
        <w:separator/>
      </w:r>
    </w:p>
  </w:endnote>
  <w:endnote w:type="continuationSeparator" w:id="0">
    <w:p w:rsidR="00FB6427" w:rsidRDefault="00FB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27" w:rsidRDefault="00FB6427"/>
  </w:footnote>
  <w:footnote w:type="continuationSeparator" w:id="0">
    <w:p w:rsidR="00FB6427" w:rsidRDefault="00FB64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11"/>
    <w:rsid w:val="003F4311"/>
    <w:rsid w:val="00F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968F"/>
  <w15:docId w15:val="{61F052DB-FD0A-41CF-A59C-F888BDF5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2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styleId="a3">
    <w:name w:val="Hyperlink"/>
    <w:basedOn w:val="a0"/>
    <w:uiPriority w:val="99"/>
    <w:unhideWhenUsed/>
    <w:rsid w:val="00FB6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vereschagm@primda.chukotka-gov.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iroda.chukotka-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316</dc:creator>
  <cp:lastModifiedBy>PC 316</cp:lastModifiedBy>
  <cp:revision>1</cp:revision>
  <dcterms:created xsi:type="dcterms:W3CDTF">2026-02-26T06:09:00Z</dcterms:created>
  <dcterms:modified xsi:type="dcterms:W3CDTF">2026-02-26T06:12:00Z</dcterms:modified>
</cp:coreProperties>
</file>